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FA159" w14:textId="77777777" w:rsidR="00CA6F11" w:rsidRDefault="00CA6F11" w:rsidP="00CA6F11">
      <w:pPr>
        <w:pBdr>
          <w:top w:val="single" w:sz="4" w:space="1" w:color="auto"/>
          <w:left w:val="single" w:sz="4" w:space="4" w:color="auto"/>
          <w:bottom w:val="single" w:sz="4" w:space="1" w:color="auto"/>
          <w:right w:val="single" w:sz="4" w:space="4" w:color="auto"/>
        </w:pBdr>
        <w:jc w:val="center"/>
        <w:rPr>
          <w:b/>
          <w:bCs/>
        </w:rPr>
      </w:pPr>
      <w:r>
        <w:rPr>
          <w:b/>
          <w:bCs/>
        </w:rPr>
        <w:t>Série Sciences et technologies du management et de la gestion</w:t>
      </w:r>
    </w:p>
    <w:p w14:paraId="740DA6B9" w14:textId="77777777" w:rsidR="00CA6F11" w:rsidRDefault="00CA6F11" w:rsidP="00CA6F11">
      <w:pPr>
        <w:pBdr>
          <w:top w:val="single" w:sz="4" w:space="1" w:color="auto"/>
          <w:left w:val="single" w:sz="4" w:space="4" w:color="auto"/>
          <w:bottom w:val="single" w:sz="4" w:space="1" w:color="auto"/>
          <w:right w:val="single" w:sz="4" w:space="4" w:color="auto"/>
        </w:pBdr>
        <w:jc w:val="center"/>
        <w:rPr>
          <w:b/>
          <w:bCs/>
        </w:rPr>
      </w:pPr>
      <w:r>
        <w:rPr>
          <w:b/>
          <w:bCs/>
        </w:rPr>
        <w:t>Épreuve de management, sciences de gestion et numérique</w:t>
      </w:r>
    </w:p>
    <w:p w14:paraId="4AC20DC7" w14:textId="40357CD8" w:rsidR="00CA6F11" w:rsidRDefault="00CA6F11" w:rsidP="00CA6F11">
      <w:pPr>
        <w:pBdr>
          <w:top w:val="single" w:sz="4" w:space="1" w:color="auto"/>
          <w:left w:val="single" w:sz="4" w:space="4" w:color="auto"/>
          <w:bottom w:val="single" w:sz="4" w:space="1" w:color="auto"/>
          <w:right w:val="single" w:sz="4" w:space="4" w:color="auto"/>
        </w:pBdr>
        <w:jc w:val="center"/>
        <w:rPr>
          <w:b/>
          <w:bCs/>
        </w:rPr>
      </w:pPr>
      <w:r>
        <w:rPr>
          <w:b/>
          <w:bCs/>
        </w:rPr>
        <w:t>Sujet zéro n° 2 spécifique à la session 2021</w:t>
      </w:r>
    </w:p>
    <w:p w14:paraId="7AB150C2" w14:textId="7F741ACF" w:rsidR="006D1923" w:rsidRDefault="006D1923" w:rsidP="00CA6F11">
      <w:pPr>
        <w:pBdr>
          <w:top w:val="single" w:sz="4" w:space="1" w:color="auto"/>
          <w:left w:val="single" w:sz="4" w:space="4" w:color="auto"/>
          <w:bottom w:val="single" w:sz="4" w:space="1" w:color="auto"/>
          <w:right w:val="single" w:sz="4" w:space="4" w:color="auto"/>
        </w:pBdr>
        <w:jc w:val="center"/>
        <w:rPr>
          <w:b/>
          <w:bCs/>
        </w:rPr>
      </w:pPr>
      <w:r>
        <w:rPr>
          <w:b/>
          <w:bCs/>
        </w:rPr>
        <w:t>TITI FLORIES</w:t>
      </w:r>
    </w:p>
    <w:p w14:paraId="11976DD4" w14:textId="77777777" w:rsidR="00CA6F11" w:rsidRDefault="00CA6F11" w:rsidP="00CA6F11">
      <w:pPr>
        <w:rPr>
          <w:b/>
          <w:bCs/>
          <w:u w:val="single"/>
        </w:rPr>
      </w:pPr>
    </w:p>
    <w:p w14:paraId="795D0C05" w14:textId="77777777" w:rsidR="00CA6F11" w:rsidRDefault="00CA6F11" w:rsidP="00CA6F11">
      <w:pPr>
        <w:rPr>
          <w:b/>
          <w:bCs/>
          <w:sz w:val="20"/>
          <w:szCs w:val="20"/>
        </w:rPr>
      </w:pPr>
      <w:r>
        <w:rPr>
          <w:b/>
          <w:bCs/>
          <w:sz w:val="20"/>
          <w:szCs w:val="20"/>
        </w:rPr>
        <w:t xml:space="preserve">Le sujet répond à la </w:t>
      </w:r>
      <w:hyperlink r:id="rId10" w:history="1">
        <w:r w:rsidRPr="00AE0A23">
          <w:rPr>
            <w:rStyle w:val="Lienhypertexte"/>
            <w:b/>
            <w:bCs/>
            <w:sz w:val="20"/>
            <w:szCs w:val="20"/>
          </w:rPr>
          <w:t>demande d’adaptation pour la session 2021</w:t>
        </w:r>
      </w:hyperlink>
      <w:r>
        <w:rPr>
          <w:b/>
          <w:bCs/>
          <w:sz w:val="20"/>
          <w:szCs w:val="20"/>
        </w:rPr>
        <w:t>, à savoir :</w:t>
      </w:r>
    </w:p>
    <w:p w14:paraId="01A309E4" w14:textId="77777777" w:rsidR="00CA6F11" w:rsidRDefault="00CA6F11" w:rsidP="00CA6F11">
      <w:pPr>
        <w:rPr>
          <w:i/>
          <w:sz w:val="20"/>
          <w:szCs w:val="20"/>
        </w:rPr>
      </w:pPr>
      <w:r>
        <w:rPr>
          <w:i/>
          <w:sz w:val="20"/>
          <w:szCs w:val="20"/>
        </w:rPr>
        <w:t>« Chaque sujet sera organisé par dossiers avec des questions obligatoires et des questions au choix. Deux nouveaux sujets zéro seront publiés en décembre pour illustrer les entrées prépondérantes. Proposer deux sujets complets ne serait pas au bénéfice des élèves car cela exigerait de leur part de consacrer un temps important pour la prise de connaissance des deux contextes organisationnels et des documents avant d’effectuer leur choix. »</w:t>
      </w:r>
    </w:p>
    <w:p w14:paraId="66BF1CDC" w14:textId="77777777" w:rsidR="00CA6F11" w:rsidRDefault="00CA6F11" w:rsidP="00CA6F11">
      <w:pPr>
        <w:rPr>
          <w:i/>
          <w:sz w:val="20"/>
          <w:szCs w:val="20"/>
        </w:rPr>
      </w:pPr>
    </w:p>
    <w:p w14:paraId="4CC30421" w14:textId="77777777" w:rsidR="00CA6F11" w:rsidRDefault="00CA6F11" w:rsidP="00CA6F11">
      <w:pPr>
        <w:rPr>
          <w:b/>
          <w:bCs/>
          <w:sz w:val="20"/>
          <w:szCs w:val="20"/>
          <w:u w:val="single"/>
        </w:rPr>
      </w:pPr>
      <w:r>
        <w:rPr>
          <w:b/>
          <w:bCs/>
          <w:sz w:val="20"/>
          <w:szCs w:val="20"/>
          <w:u w:val="single"/>
        </w:rPr>
        <w:t>Organisation du sujet</w:t>
      </w:r>
    </w:p>
    <w:p w14:paraId="708253FB" w14:textId="77777777" w:rsidR="00CA6F11" w:rsidRDefault="00CA6F11" w:rsidP="00CA6F11">
      <w:pPr>
        <w:rPr>
          <w:sz w:val="20"/>
          <w:szCs w:val="20"/>
        </w:rPr>
      </w:pPr>
      <w:r>
        <w:rPr>
          <w:sz w:val="20"/>
          <w:szCs w:val="20"/>
        </w:rPr>
        <w:t>Le sujet présente un contexte organisationnel issu d’une entreprise, d’un organisme public ou d’une association.</w:t>
      </w:r>
    </w:p>
    <w:p w14:paraId="52DCB6E6" w14:textId="77777777" w:rsidR="00CA6F11" w:rsidRDefault="00CA6F11" w:rsidP="00CA6F11">
      <w:pPr>
        <w:rPr>
          <w:sz w:val="20"/>
          <w:szCs w:val="20"/>
        </w:rPr>
      </w:pPr>
      <w:r>
        <w:rPr>
          <w:sz w:val="20"/>
          <w:szCs w:val="20"/>
        </w:rPr>
        <w:t>Chaque sujet est organisé en trois dossiers.</w:t>
      </w:r>
    </w:p>
    <w:p w14:paraId="786172FD" w14:textId="77777777" w:rsidR="00CA6F11" w:rsidRDefault="00CA6F11" w:rsidP="00CA6F11">
      <w:pPr>
        <w:rPr>
          <w:color w:val="7030A0"/>
          <w:sz w:val="20"/>
          <w:szCs w:val="20"/>
        </w:rPr>
      </w:pPr>
      <w:r>
        <w:rPr>
          <w:sz w:val="20"/>
          <w:szCs w:val="20"/>
        </w:rPr>
        <w:t>Chaque dossier contient de 3 à 5 questions</w:t>
      </w:r>
      <w:r>
        <w:rPr>
          <w:color w:val="7030A0"/>
          <w:sz w:val="20"/>
          <w:szCs w:val="20"/>
        </w:rPr>
        <w:t xml:space="preserve"> : </w:t>
      </w:r>
    </w:p>
    <w:p w14:paraId="4D854128" w14:textId="77777777" w:rsidR="00CA6F11" w:rsidRPr="00100EEF" w:rsidRDefault="00CA6F11" w:rsidP="00CA6F11">
      <w:pPr>
        <w:pStyle w:val="Paragraphedeliste"/>
        <w:numPr>
          <w:ilvl w:val="0"/>
          <w:numId w:val="31"/>
        </w:numPr>
        <w:pBdr>
          <w:top w:val="none" w:sz="4" w:space="0" w:color="000000"/>
          <w:left w:val="none" w:sz="4" w:space="0" w:color="000000"/>
          <w:bottom w:val="none" w:sz="4" w:space="0" w:color="000000"/>
          <w:right w:val="none" w:sz="4" w:space="0" w:color="000000"/>
          <w:between w:val="none" w:sz="4" w:space="0" w:color="000000"/>
        </w:pBdr>
        <w:rPr>
          <w:sz w:val="20"/>
          <w:szCs w:val="20"/>
        </w:rPr>
      </w:pPr>
      <w:r w:rsidRPr="00100EEF">
        <w:rPr>
          <w:sz w:val="20"/>
          <w:szCs w:val="20"/>
        </w:rPr>
        <w:t>des questions</w:t>
      </w:r>
      <w:r>
        <w:rPr>
          <w:sz w:val="20"/>
          <w:szCs w:val="20"/>
        </w:rPr>
        <w:t xml:space="preserve"> sont</w:t>
      </w:r>
      <w:r w:rsidRPr="00100EEF">
        <w:rPr>
          <w:sz w:val="20"/>
          <w:szCs w:val="20"/>
        </w:rPr>
        <w:t xml:space="preserve"> à traiter de manière obligatoire ;</w:t>
      </w:r>
    </w:p>
    <w:p w14:paraId="0C216EEE" w14:textId="77777777" w:rsidR="00CA6F11" w:rsidRDefault="00CA6F11" w:rsidP="00CA6F11">
      <w:pPr>
        <w:pStyle w:val="Paragraphedeliste"/>
        <w:numPr>
          <w:ilvl w:val="0"/>
          <w:numId w:val="30"/>
        </w:numPr>
        <w:pBdr>
          <w:top w:val="none" w:sz="4" w:space="0" w:color="000000"/>
          <w:left w:val="none" w:sz="4" w:space="0" w:color="000000"/>
          <w:bottom w:val="none" w:sz="4" w:space="0" w:color="000000"/>
          <w:right w:val="none" w:sz="4" w:space="0" w:color="000000"/>
          <w:between w:val="none" w:sz="4" w:space="0" w:color="000000"/>
        </w:pBdr>
        <w:rPr>
          <w:sz w:val="20"/>
          <w:szCs w:val="20"/>
        </w:rPr>
      </w:pPr>
      <w:r>
        <w:rPr>
          <w:sz w:val="20"/>
          <w:szCs w:val="20"/>
        </w:rPr>
        <w:t>des questions proposent un choix pour la personne candidate. Les questions au choix sont proposées à la fin de chaque dossier. Chaque question constituante du choix porte sur un élément de programme différent et a le même poids dans le barème.</w:t>
      </w:r>
    </w:p>
    <w:p w14:paraId="79A95A4D" w14:textId="77777777" w:rsidR="00CA6F11" w:rsidRDefault="00CA6F11" w:rsidP="00CA6F11">
      <w:pPr>
        <w:rPr>
          <w:sz w:val="20"/>
          <w:szCs w:val="20"/>
        </w:rPr>
      </w:pPr>
      <w:r>
        <w:rPr>
          <w:sz w:val="20"/>
          <w:szCs w:val="20"/>
        </w:rPr>
        <w:t>Des documents sont annexés à chaque sujet. Chaque document, référencé en début de dossier, peut servir le traitement d’un ou plusieurs dossiers.</w:t>
      </w:r>
    </w:p>
    <w:p w14:paraId="70FA44DD" w14:textId="77777777" w:rsidR="00CA6F11" w:rsidRDefault="00CA6F11" w:rsidP="00CA6F11">
      <w:pPr>
        <w:rPr>
          <w:b/>
          <w:bCs/>
          <w:sz w:val="20"/>
          <w:szCs w:val="20"/>
          <w:u w:val="single"/>
        </w:rPr>
      </w:pPr>
    </w:p>
    <w:p w14:paraId="4C30CD18" w14:textId="77777777" w:rsidR="00CA6F11" w:rsidRDefault="00CA6F11" w:rsidP="00CA6F11">
      <w:pPr>
        <w:rPr>
          <w:b/>
          <w:bCs/>
          <w:sz w:val="20"/>
          <w:szCs w:val="20"/>
          <w:u w:val="single"/>
        </w:rPr>
      </w:pPr>
      <w:r>
        <w:rPr>
          <w:b/>
          <w:bCs/>
          <w:sz w:val="20"/>
          <w:szCs w:val="20"/>
          <w:u w:val="single"/>
        </w:rPr>
        <w:t>Entrées prépondérantes</w:t>
      </w:r>
    </w:p>
    <w:p w14:paraId="0738E079" w14:textId="77777777" w:rsidR="00CA6F11" w:rsidRDefault="00CA6F11" w:rsidP="00CA6F11">
      <w:pPr>
        <w:rPr>
          <w:sz w:val="20"/>
          <w:szCs w:val="20"/>
        </w:rPr>
      </w:pPr>
      <w:r>
        <w:rPr>
          <w:sz w:val="20"/>
          <w:szCs w:val="20"/>
        </w:rPr>
        <w:t>Les entrées prépondérantes mobilisées dans les sujets sont issues des programmes de première (management et sciences de gestion et numérique) et de terminale (partie commune de l’enseignement de management, sciences de gestion et numérique).</w:t>
      </w:r>
    </w:p>
    <w:p w14:paraId="2C0831C3" w14:textId="77777777" w:rsidR="00CA6F11" w:rsidRDefault="00CA6F11" w:rsidP="00CA6F11">
      <w:pPr>
        <w:rPr>
          <w:sz w:val="20"/>
          <w:szCs w:val="20"/>
        </w:rPr>
      </w:pPr>
    </w:p>
    <w:p w14:paraId="5169DB55" w14:textId="77777777" w:rsidR="00CA6F11" w:rsidRDefault="00CA6F11" w:rsidP="00CA6F11">
      <w:pPr>
        <w:rPr>
          <w:sz w:val="20"/>
          <w:szCs w:val="20"/>
        </w:rPr>
      </w:pPr>
      <w:r>
        <w:rPr>
          <w:sz w:val="20"/>
          <w:szCs w:val="20"/>
        </w:rPr>
        <w:t>Elles sont de deux natures :</w:t>
      </w:r>
    </w:p>
    <w:p w14:paraId="65102F62" w14:textId="77777777" w:rsidR="00CA6F11" w:rsidRDefault="00CA6F11" w:rsidP="00CA6F11">
      <w:pPr>
        <w:pStyle w:val="Paragraphedeliste"/>
        <w:numPr>
          <w:ilvl w:val="0"/>
          <w:numId w:val="29"/>
        </w:numPr>
        <w:pBdr>
          <w:top w:val="none" w:sz="4" w:space="0" w:color="000000"/>
          <w:left w:val="none" w:sz="4" w:space="0" w:color="000000"/>
          <w:bottom w:val="none" w:sz="4" w:space="0" w:color="000000"/>
          <w:right w:val="none" w:sz="4" w:space="0" w:color="000000"/>
          <w:between w:val="none" w:sz="4" w:space="0" w:color="000000"/>
        </w:pBdr>
        <w:rPr>
          <w:sz w:val="20"/>
          <w:szCs w:val="20"/>
        </w:rPr>
      </w:pPr>
      <w:r>
        <w:rPr>
          <w:sz w:val="20"/>
          <w:szCs w:val="20"/>
        </w:rPr>
        <w:t>des capacités transversales. Ainsi tous les sujets comportent notamment :</w:t>
      </w:r>
    </w:p>
    <w:p w14:paraId="38F6A4D5" w14:textId="77777777" w:rsidR="00CA6F11" w:rsidRDefault="00CA6F11" w:rsidP="00CA6F11">
      <w:pPr>
        <w:pStyle w:val="Paragraphedeliste"/>
        <w:numPr>
          <w:ilvl w:val="1"/>
          <w:numId w:val="29"/>
        </w:numPr>
        <w:pBdr>
          <w:top w:val="none" w:sz="4" w:space="0" w:color="000000"/>
          <w:left w:val="none" w:sz="4" w:space="0" w:color="000000"/>
          <w:bottom w:val="none" w:sz="4" w:space="0" w:color="000000"/>
          <w:right w:val="none" w:sz="4" w:space="0" w:color="000000"/>
          <w:between w:val="none" w:sz="4" w:space="0" w:color="000000"/>
        </w:pBdr>
        <w:rPr>
          <w:sz w:val="20"/>
          <w:szCs w:val="20"/>
        </w:rPr>
      </w:pPr>
      <w:r>
        <w:rPr>
          <w:sz w:val="20"/>
          <w:szCs w:val="20"/>
        </w:rPr>
        <w:t>une ou plusieurs questions d’analyse de données chiffrées nécessitant d’effectuer des calculs (dont les formules ne sont pas forcément données) ;</w:t>
      </w:r>
    </w:p>
    <w:p w14:paraId="691E5E3C" w14:textId="77777777" w:rsidR="00CA6F11" w:rsidRDefault="00CA6F11" w:rsidP="00CA6F11">
      <w:pPr>
        <w:pStyle w:val="Paragraphedeliste"/>
        <w:numPr>
          <w:ilvl w:val="1"/>
          <w:numId w:val="29"/>
        </w:numPr>
        <w:pBdr>
          <w:top w:val="none" w:sz="4" w:space="0" w:color="000000"/>
          <w:left w:val="none" w:sz="4" w:space="0" w:color="000000"/>
          <w:bottom w:val="none" w:sz="4" w:space="0" w:color="000000"/>
          <w:right w:val="none" w:sz="4" w:space="0" w:color="000000"/>
          <w:between w:val="none" w:sz="4" w:space="0" w:color="000000"/>
        </w:pBdr>
        <w:rPr>
          <w:sz w:val="20"/>
          <w:szCs w:val="20"/>
        </w:rPr>
      </w:pPr>
      <w:r>
        <w:rPr>
          <w:sz w:val="20"/>
          <w:szCs w:val="20"/>
        </w:rPr>
        <w:t>une question nécessitant la rédaction d’une réponse argumentée à développer en une quinzaine de ligne. Le poids de cette dernière question est de 15 % de la notation totale ;</w:t>
      </w:r>
    </w:p>
    <w:p w14:paraId="4D12225A" w14:textId="77777777" w:rsidR="00CA6F11" w:rsidRDefault="00CA6F11" w:rsidP="00CA6F11">
      <w:pPr>
        <w:pStyle w:val="Paragraphedeliste"/>
        <w:numPr>
          <w:ilvl w:val="0"/>
          <w:numId w:val="29"/>
        </w:numPr>
        <w:pBdr>
          <w:top w:val="none" w:sz="4" w:space="0" w:color="000000"/>
          <w:left w:val="none" w:sz="4" w:space="0" w:color="000000"/>
          <w:bottom w:val="none" w:sz="4" w:space="0" w:color="000000"/>
          <w:right w:val="none" w:sz="4" w:space="0" w:color="000000"/>
          <w:between w:val="none" w:sz="4" w:space="0" w:color="000000"/>
        </w:pBdr>
        <w:rPr>
          <w:sz w:val="20"/>
          <w:szCs w:val="20"/>
        </w:rPr>
      </w:pPr>
      <w:r>
        <w:rPr>
          <w:sz w:val="20"/>
          <w:szCs w:val="20"/>
        </w:rPr>
        <w:t>des éléments de programme. Ainsi le questionnement est nourri par des éléments tels que :</w:t>
      </w:r>
    </w:p>
    <w:p w14:paraId="4BBCA884" w14:textId="77777777" w:rsidR="00CA6F11" w:rsidRDefault="00CA6F11" w:rsidP="00CA6F11">
      <w:pPr>
        <w:pStyle w:val="Paragraphedeliste"/>
        <w:numPr>
          <w:ilvl w:val="1"/>
          <w:numId w:val="29"/>
        </w:numPr>
        <w:pBdr>
          <w:top w:val="none" w:sz="4" w:space="0" w:color="000000"/>
          <w:left w:val="none" w:sz="4" w:space="0" w:color="000000"/>
          <w:bottom w:val="none" w:sz="4" w:space="0" w:color="000000"/>
          <w:right w:val="none" w:sz="4" w:space="0" w:color="000000"/>
          <w:between w:val="none" w:sz="4" w:space="0" w:color="000000"/>
        </w:pBdr>
        <w:rPr>
          <w:sz w:val="20"/>
          <w:szCs w:val="20"/>
        </w:rPr>
      </w:pPr>
      <w:r>
        <w:rPr>
          <w:sz w:val="20"/>
          <w:szCs w:val="20"/>
        </w:rPr>
        <w:t xml:space="preserve">Diagnostic et orientations stratégiques </w:t>
      </w:r>
    </w:p>
    <w:p w14:paraId="1F99B748" w14:textId="77777777" w:rsidR="00CA6F11" w:rsidRDefault="00CA6F11" w:rsidP="00CA6F11">
      <w:pPr>
        <w:pStyle w:val="Paragraphedeliste"/>
        <w:numPr>
          <w:ilvl w:val="1"/>
          <w:numId w:val="29"/>
        </w:numPr>
        <w:pBdr>
          <w:top w:val="none" w:sz="4" w:space="0" w:color="000000"/>
          <w:left w:val="none" w:sz="4" w:space="0" w:color="000000"/>
          <w:bottom w:val="none" w:sz="4" w:space="0" w:color="000000"/>
          <w:right w:val="none" w:sz="4" w:space="0" w:color="000000"/>
          <w:between w:val="none" w:sz="4" w:space="0" w:color="000000"/>
        </w:pBdr>
        <w:rPr>
          <w:sz w:val="20"/>
          <w:szCs w:val="20"/>
        </w:rPr>
      </w:pPr>
      <w:r>
        <w:rPr>
          <w:sz w:val="20"/>
          <w:szCs w:val="20"/>
        </w:rPr>
        <w:t>Démarche marketing</w:t>
      </w:r>
    </w:p>
    <w:p w14:paraId="67190B23" w14:textId="77777777" w:rsidR="00CA6F11" w:rsidRDefault="00CA6F11" w:rsidP="00CA6F11">
      <w:pPr>
        <w:pStyle w:val="Paragraphedeliste"/>
        <w:numPr>
          <w:ilvl w:val="1"/>
          <w:numId w:val="29"/>
        </w:numPr>
        <w:pBdr>
          <w:top w:val="none" w:sz="4" w:space="0" w:color="000000"/>
          <w:left w:val="none" w:sz="4" w:space="0" w:color="000000"/>
          <w:bottom w:val="none" w:sz="4" w:space="0" w:color="000000"/>
          <w:right w:val="none" w:sz="4" w:space="0" w:color="000000"/>
          <w:between w:val="none" w:sz="4" w:space="0" w:color="000000"/>
        </w:pBdr>
        <w:rPr>
          <w:sz w:val="20"/>
          <w:szCs w:val="20"/>
        </w:rPr>
      </w:pPr>
      <w:r>
        <w:rPr>
          <w:sz w:val="20"/>
          <w:szCs w:val="20"/>
        </w:rPr>
        <w:t>Parties prenantes, RSE et finalités</w:t>
      </w:r>
    </w:p>
    <w:p w14:paraId="46CD3094" w14:textId="77777777" w:rsidR="00CA6F11" w:rsidRDefault="00CA6F11" w:rsidP="00CA6F11">
      <w:pPr>
        <w:pStyle w:val="Paragraphedeliste"/>
        <w:numPr>
          <w:ilvl w:val="1"/>
          <w:numId w:val="29"/>
        </w:numPr>
        <w:pBdr>
          <w:top w:val="none" w:sz="4" w:space="0" w:color="000000"/>
          <w:left w:val="none" w:sz="4" w:space="0" w:color="000000"/>
          <w:bottom w:val="none" w:sz="4" w:space="0" w:color="000000"/>
          <w:right w:val="none" w:sz="4" w:space="0" w:color="000000"/>
          <w:between w:val="none" w:sz="4" w:space="0" w:color="000000"/>
        </w:pBdr>
        <w:rPr>
          <w:sz w:val="20"/>
          <w:szCs w:val="20"/>
        </w:rPr>
      </w:pPr>
      <w:r>
        <w:rPr>
          <w:sz w:val="20"/>
          <w:szCs w:val="20"/>
        </w:rPr>
        <w:t>Valeur et performance</w:t>
      </w:r>
    </w:p>
    <w:p w14:paraId="48CD8910" w14:textId="77777777" w:rsidR="00CA6F11" w:rsidRDefault="00CA6F11" w:rsidP="00CA6F11">
      <w:pPr>
        <w:pStyle w:val="Paragraphedeliste"/>
        <w:numPr>
          <w:ilvl w:val="1"/>
          <w:numId w:val="29"/>
        </w:numPr>
        <w:pBdr>
          <w:top w:val="none" w:sz="4" w:space="0" w:color="000000"/>
          <w:left w:val="none" w:sz="4" w:space="0" w:color="000000"/>
          <w:bottom w:val="none" w:sz="4" w:space="0" w:color="000000"/>
          <w:right w:val="none" w:sz="4" w:space="0" w:color="000000"/>
          <w:between w:val="none" w:sz="4" w:space="0" w:color="000000"/>
        </w:pBdr>
        <w:rPr>
          <w:sz w:val="20"/>
          <w:szCs w:val="20"/>
        </w:rPr>
      </w:pPr>
      <w:r>
        <w:rPr>
          <w:sz w:val="20"/>
          <w:szCs w:val="20"/>
        </w:rPr>
        <w:t>Numérisation des organisations</w:t>
      </w:r>
    </w:p>
    <w:p w14:paraId="101008DA" w14:textId="77777777" w:rsidR="00CA6F11" w:rsidRDefault="00CA6F11" w:rsidP="00CA6F11">
      <w:pPr>
        <w:ind w:left="360"/>
        <w:rPr>
          <w:sz w:val="20"/>
          <w:szCs w:val="20"/>
        </w:rPr>
      </w:pPr>
    </w:p>
    <w:p w14:paraId="52304519" w14:textId="77777777" w:rsidR="00CA6F11" w:rsidRDefault="00CA6F11" w:rsidP="00CA6F11">
      <w:pPr>
        <w:rPr>
          <w:b/>
          <w:bCs/>
          <w:sz w:val="20"/>
          <w:szCs w:val="20"/>
          <w:u w:val="single"/>
        </w:rPr>
      </w:pPr>
      <w:r>
        <w:rPr>
          <w:b/>
          <w:bCs/>
          <w:sz w:val="20"/>
          <w:szCs w:val="20"/>
          <w:u w:val="single"/>
        </w:rPr>
        <w:t>Corrigé</w:t>
      </w:r>
    </w:p>
    <w:p w14:paraId="20D7A8E0" w14:textId="77777777" w:rsidR="00CA6F11" w:rsidRDefault="00CA6F11" w:rsidP="00CA6F11">
      <w:pPr>
        <w:rPr>
          <w:sz w:val="20"/>
          <w:szCs w:val="20"/>
        </w:rPr>
      </w:pPr>
      <w:r>
        <w:rPr>
          <w:sz w:val="20"/>
          <w:szCs w:val="20"/>
        </w:rPr>
        <w:t>Des éléments de corrigé détaillés sont proposés, les parties de programme et capacités visées par l’évaluation sont détaillées de manière à favoriser une évaluation par capacités.</w:t>
      </w:r>
    </w:p>
    <w:p w14:paraId="0C765638" w14:textId="77777777" w:rsidR="00CA6F11" w:rsidRDefault="00CA6F11" w:rsidP="00CA6F11">
      <w:pPr>
        <w:rPr>
          <w:sz w:val="20"/>
          <w:szCs w:val="20"/>
        </w:rPr>
      </w:pPr>
    </w:p>
    <w:p w14:paraId="32D668B4" w14:textId="77777777" w:rsidR="00CA6F11" w:rsidRDefault="00CA6F11" w:rsidP="00CA6F11">
      <w:pPr>
        <w:rPr>
          <w:b/>
          <w:szCs w:val="22"/>
        </w:rPr>
      </w:pPr>
      <w:r>
        <w:rPr>
          <w:b/>
          <w:szCs w:val="22"/>
        </w:rPr>
        <w:t xml:space="preserve">Le sujet zéro proposé est adapté à la session 2021 seulement. </w:t>
      </w:r>
    </w:p>
    <w:p w14:paraId="667B8A5E" w14:textId="77777777" w:rsidR="00CA6F11" w:rsidRDefault="00CA6F11" w:rsidP="00CA6F11">
      <w:pPr>
        <w:rPr>
          <w:b/>
          <w:szCs w:val="22"/>
        </w:rPr>
      </w:pPr>
      <w:r>
        <w:rPr>
          <w:b/>
          <w:szCs w:val="22"/>
        </w:rPr>
        <w:t xml:space="preserve">Pour la session 2022, </w:t>
      </w:r>
      <w:hyperlink r:id="rId11" w:history="1">
        <w:r w:rsidRPr="00AE0A23">
          <w:rPr>
            <w:rStyle w:val="Lienhypertexte"/>
            <w:b/>
            <w:szCs w:val="22"/>
          </w:rPr>
          <w:t>les recommandations fournies en avril 2020</w:t>
        </w:r>
      </w:hyperlink>
      <w:r>
        <w:rPr>
          <w:b/>
          <w:szCs w:val="22"/>
        </w:rPr>
        <w:t xml:space="preserve"> redeviendront effectives.</w:t>
      </w:r>
    </w:p>
    <w:p w14:paraId="4EE818EB" w14:textId="77777777" w:rsidR="00CA6F11" w:rsidRDefault="00CA6F11">
      <w:pPr>
        <w:rPr>
          <w:rFonts w:ascii="Arial" w:hAnsi="Arial" w:cs="Arial"/>
          <w:b/>
          <w:color w:val="000000"/>
          <w:szCs w:val="22"/>
        </w:rPr>
      </w:pPr>
      <w:r>
        <w:rPr>
          <w:rFonts w:ascii="Arial" w:hAnsi="Arial" w:cs="Arial"/>
          <w:b/>
          <w:color w:val="000000"/>
          <w:szCs w:val="22"/>
        </w:rPr>
        <w:br w:type="page"/>
      </w:r>
    </w:p>
    <w:p w14:paraId="2161DA91" w14:textId="2B71FC48" w:rsidR="00E350E8" w:rsidRPr="0040557D" w:rsidRDefault="00816F0D" w:rsidP="004B2491">
      <w:pPr>
        <w:keepNext/>
        <w:widowControl w:val="0"/>
        <w:pBdr>
          <w:top w:val="nil"/>
          <w:left w:val="nil"/>
          <w:bottom w:val="nil"/>
          <w:right w:val="nil"/>
          <w:between w:val="nil"/>
        </w:pBdr>
        <w:tabs>
          <w:tab w:val="left" w:pos="8051"/>
        </w:tabs>
        <w:spacing w:before="480" w:line="276" w:lineRule="auto"/>
        <w:ind w:right="-142"/>
        <w:rPr>
          <w:rFonts w:ascii="Arial" w:hAnsi="Arial" w:cs="Arial"/>
          <w:b/>
          <w:color w:val="000000"/>
          <w:szCs w:val="22"/>
        </w:rPr>
      </w:pPr>
      <w:r w:rsidRPr="0040557D">
        <w:rPr>
          <w:rFonts w:ascii="Arial" w:hAnsi="Arial" w:cs="Arial"/>
          <w:b/>
          <w:color w:val="000000"/>
          <w:szCs w:val="22"/>
        </w:rPr>
        <w:lastRenderedPageBreak/>
        <w:t xml:space="preserve">Liste des dossiers                                                                                   </w:t>
      </w:r>
      <w:r w:rsidR="003A1972">
        <w:rPr>
          <w:rFonts w:ascii="Arial" w:hAnsi="Arial" w:cs="Arial"/>
          <w:b/>
          <w:color w:val="000000"/>
          <w:szCs w:val="22"/>
        </w:rPr>
        <w:t xml:space="preserve"> </w:t>
      </w:r>
      <w:r w:rsidRPr="0040557D">
        <w:rPr>
          <w:rFonts w:ascii="Arial" w:hAnsi="Arial" w:cs="Arial"/>
          <w:b/>
          <w:color w:val="000000"/>
          <w:szCs w:val="22"/>
        </w:rPr>
        <w:t xml:space="preserve">  Barème indicatif sur 100</w:t>
      </w:r>
    </w:p>
    <w:p w14:paraId="420ABC53" w14:textId="77777777" w:rsidR="00E350E8" w:rsidRPr="0040557D" w:rsidRDefault="00E350E8" w:rsidP="004B2491">
      <w:pPr>
        <w:spacing w:line="276" w:lineRule="auto"/>
        <w:rPr>
          <w:rFonts w:ascii="Arial" w:hAnsi="Arial" w:cs="Arial"/>
        </w:rPr>
      </w:pPr>
    </w:p>
    <w:p w14:paraId="30E79937" w14:textId="5FEE5CB9" w:rsidR="00E350E8" w:rsidRPr="0040557D" w:rsidRDefault="00816F0D" w:rsidP="00B52FD6">
      <w:pPr>
        <w:pBdr>
          <w:top w:val="nil"/>
          <w:left w:val="nil"/>
          <w:bottom w:val="nil"/>
          <w:right w:val="nil"/>
          <w:between w:val="nil"/>
        </w:pBdr>
        <w:tabs>
          <w:tab w:val="right" w:pos="8930"/>
          <w:tab w:val="right" w:pos="9639"/>
        </w:tabs>
        <w:spacing w:before="120" w:line="276" w:lineRule="auto"/>
        <w:ind w:left="1985" w:hanging="1418"/>
        <w:rPr>
          <w:rFonts w:ascii="Arial" w:hAnsi="Arial" w:cs="Arial"/>
          <w:color w:val="000000"/>
          <w:szCs w:val="22"/>
        </w:rPr>
      </w:pPr>
      <w:r w:rsidRPr="0040557D">
        <w:rPr>
          <w:rFonts w:ascii="Arial" w:hAnsi="Arial" w:cs="Arial"/>
          <w:color w:val="000000"/>
          <w:szCs w:val="22"/>
        </w:rPr>
        <w:t>Dossier 1</w:t>
      </w:r>
      <w:r w:rsidR="004501EF">
        <w:rPr>
          <w:rFonts w:ascii="Arial" w:hAnsi="Arial" w:cs="Arial"/>
          <w:color w:val="000000"/>
          <w:szCs w:val="22"/>
        </w:rPr>
        <w:t> :</w:t>
      </w:r>
      <w:r w:rsidRPr="0040557D">
        <w:rPr>
          <w:rFonts w:ascii="Arial" w:hAnsi="Arial" w:cs="Arial"/>
          <w:color w:val="000000"/>
          <w:szCs w:val="22"/>
        </w:rPr>
        <w:tab/>
      </w:r>
      <w:r w:rsidR="00112872">
        <w:rPr>
          <w:rFonts w:ascii="Arial" w:hAnsi="Arial" w:cs="Arial"/>
          <w:color w:val="000000"/>
          <w:szCs w:val="22"/>
        </w:rPr>
        <w:t xml:space="preserve">des </w:t>
      </w:r>
      <w:r w:rsidR="00745EC4">
        <w:rPr>
          <w:rFonts w:ascii="Arial" w:hAnsi="Arial" w:cs="Arial"/>
          <w:color w:val="000000"/>
          <w:szCs w:val="22"/>
        </w:rPr>
        <w:t>ressources humaines</w:t>
      </w:r>
      <w:r w:rsidR="00FA2EA8">
        <w:rPr>
          <w:rFonts w:ascii="Arial" w:hAnsi="Arial" w:cs="Arial"/>
          <w:color w:val="000000"/>
          <w:szCs w:val="22"/>
        </w:rPr>
        <w:t xml:space="preserve"> essentielles à </w:t>
      </w:r>
      <w:r w:rsidR="00745EC4">
        <w:rPr>
          <w:rFonts w:ascii="Arial" w:hAnsi="Arial" w:cs="Arial"/>
          <w:color w:val="000000"/>
          <w:szCs w:val="22"/>
        </w:rPr>
        <w:t>la réussite</w:t>
      </w:r>
      <w:r w:rsidR="00745EC4">
        <w:rPr>
          <w:rFonts w:ascii="Arial" w:hAnsi="Arial" w:cs="Arial"/>
        </w:rPr>
        <w:t xml:space="preserve"> de Titi Floris</w:t>
      </w:r>
      <w:r w:rsidRPr="0040557D">
        <w:rPr>
          <w:rFonts w:ascii="Arial" w:hAnsi="Arial" w:cs="Arial"/>
          <w:color w:val="000000"/>
          <w:szCs w:val="22"/>
        </w:rPr>
        <w:tab/>
      </w:r>
      <w:r w:rsidR="000364DA">
        <w:rPr>
          <w:rFonts w:ascii="Arial" w:hAnsi="Arial" w:cs="Arial"/>
          <w:color w:val="000000"/>
          <w:szCs w:val="22"/>
        </w:rPr>
        <w:t>30</w:t>
      </w:r>
      <w:r w:rsidRPr="0040557D">
        <w:rPr>
          <w:rFonts w:ascii="Arial" w:hAnsi="Arial" w:cs="Arial"/>
          <w:color w:val="000000"/>
          <w:szCs w:val="22"/>
        </w:rPr>
        <w:tab/>
        <w:t>points</w:t>
      </w:r>
    </w:p>
    <w:p w14:paraId="3FED9D62" w14:textId="70BE495D" w:rsidR="00E350E8" w:rsidRPr="0040557D" w:rsidRDefault="00816F0D" w:rsidP="00B52FD6">
      <w:pPr>
        <w:pBdr>
          <w:top w:val="nil"/>
          <w:left w:val="nil"/>
          <w:bottom w:val="nil"/>
          <w:right w:val="nil"/>
          <w:between w:val="nil"/>
        </w:pBdr>
        <w:tabs>
          <w:tab w:val="right" w:pos="8930"/>
          <w:tab w:val="right" w:pos="9639"/>
        </w:tabs>
        <w:spacing w:before="120" w:line="276" w:lineRule="auto"/>
        <w:ind w:left="1985" w:hanging="1418"/>
        <w:rPr>
          <w:rFonts w:ascii="Arial" w:hAnsi="Arial" w:cs="Arial"/>
          <w:color w:val="000000"/>
          <w:szCs w:val="22"/>
        </w:rPr>
      </w:pPr>
      <w:r w:rsidRPr="0040557D">
        <w:rPr>
          <w:rFonts w:ascii="Arial" w:hAnsi="Arial" w:cs="Arial"/>
          <w:color w:val="000000"/>
          <w:szCs w:val="22"/>
        </w:rPr>
        <w:t>Dossier 2</w:t>
      </w:r>
      <w:r w:rsidR="004501EF">
        <w:rPr>
          <w:rFonts w:ascii="Arial" w:hAnsi="Arial" w:cs="Arial"/>
          <w:color w:val="000000"/>
          <w:szCs w:val="22"/>
        </w:rPr>
        <w:t> :</w:t>
      </w:r>
      <w:r w:rsidRPr="0040557D">
        <w:rPr>
          <w:rFonts w:ascii="Arial" w:hAnsi="Arial" w:cs="Arial"/>
          <w:color w:val="000000"/>
          <w:szCs w:val="22"/>
        </w:rPr>
        <w:tab/>
      </w:r>
      <w:r w:rsidR="00112872">
        <w:rPr>
          <w:rFonts w:ascii="Arial" w:hAnsi="Arial" w:cs="Arial"/>
          <w:color w:val="000000"/>
          <w:szCs w:val="22"/>
        </w:rPr>
        <w:t xml:space="preserve">la </w:t>
      </w:r>
      <w:r w:rsidR="00745EC4">
        <w:rPr>
          <w:rFonts w:ascii="Arial" w:hAnsi="Arial" w:cs="Arial"/>
          <w:color w:val="000000"/>
          <w:szCs w:val="22"/>
        </w:rPr>
        <w:t>maîtrise des charges au service de la performance de Titi Floris</w:t>
      </w:r>
      <w:r w:rsidRPr="0040557D">
        <w:rPr>
          <w:rFonts w:ascii="Arial" w:hAnsi="Arial" w:cs="Arial"/>
          <w:color w:val="000000"/>
          <w:szCs w:val="22"/>
        </w:rPr>
        <w:tab/>
      </w:r>
      <w:r w:rsidR="000364DA">
        <w:rPr>
          <w:rFonts w:ascii="Arial" w:hAnsi="Arial" w:cs="Arial"/>
          <w:color w:val="000000"/>
          <w:szCs w:val="22"/>
        </w:rPr>
        <w:t>35</w:t>
      </w:r>
      <w:r w:rsidRPr="0040557D">
        <w:rPr>
          <w:rFonts w:ascii="Arial" w:hAnsi="Arial" w:cs="Arial"/>
          <w:color w:val="000000"/>
          <w:szCs w:val="22"/>
        </w:rPr>
        <w:tab/>
        <w:t>points</w:t>
      </w:r>
    </w:p>
    <w:p w14:paraId="7D7C625B" w14:textId="568B0272" w:rsidR="00AA1D91" w:rsidRPr="0040557D" w:rsidRDefault="00816F0D" w:rsidP="00B52FD6">
      <w:pPr>
        <w:pBdr>
          <w:top w:val="nil"/>
          <w:left w:val="nil"/>
          <w:bottom w:val="nil"/>
          <w:right w:val="nil"/>
          <w:between w:val="nil"/>
        </w:pBdr>
        <w:tabs>
          <w:tab w:val="right" w:pos="8930"/>
          <w:tab w:val="right" w:pos="9639"/>
        </w:tabs>
        <w:spacing w:before="120" w:line="276" w:lineRule="auto"/>
        <w:ind w:left="1985" w:hanging="1418"/>
        <w:rPr>
          <w:rFonts w:ascii="Arial" w:hAnsi="Arial" w:cs="Arial"/>
          <w:color w:val="000000"/>
          <w:szCs w:val="22"/>
        </w:rPr>
      </w:pPr>
      <w:r w:rsidRPr="0040557D">
        <w:rPr>
          <w:rFonts w:ascii="Arial" w:hAnsi="Arial" w:cs="Arial"/>
          <w:color w:val="000000"/>
          <w:szCs w:val="22"/>
        </w:rPr>
        <w:t>Dossier 3</w:t>
      </w:r>
      <w:r w:rsidR="004501EF">
        <w:rPr>
          <w:rFonts w:ascii="Arial" w:hAnsi="Arial" w:cs="Arial"/>
          <w:color w:val="000000"/>
          <w:szCs w:val="22"/>
        </w:rPr>
        <w:t> :</w:t>
      </w:r>
      <w:r w:rsidRPr="0040557D">
        <w:rPr>
          <w:rFonts w:ascii="Arial" w:hAnsi="Arial" w:cs="Arial"/>
          <w:color w:val="000000"/>
          <w:szCs w:val="22"/>
        </w:rPr>
        <w:tab/>
      </w:r>
      <w:r w:rsidR="00112872">
        <w:rPr>
          <w:rFonts w:ascii="Arial" w:hAnsi="Arial" w:cs="Arial"/>
          <w:color w:val="000000"/>
          <w:szCs w:val="22"/>
        </w:rPr>
        <w:t>l</w:t>
      </w:r>
      <w:r w:rsidR="00112872" w:rsidRPr="0040557D">
        <w:rPr>
          <w:rFonts w:ascii="Arial" w:hAnsi="Arial" w:cs="Arial"/>
          <w:color w:val="000000"/>
          <w:szCs w:val="22"/>
        </w:rPr>
        <w:t xml:space="preserve">e </w:t>
      </w:r>
      <w:r w:rsidRPr="0040557D">
        <w:rPr>
          <w:rFonts w:ascii="Arial" w:hAnsi="Arial" w:cs="Arial"/>
          <w:color w:val="000000"/>
          <w:szCs w:val="22"/>
        </w:rPr>
        <w:t xml:space="preserve">projet </w:t>
      </w:r>
      <w:r w:rsidR="00666D77">
        <w:rPr>
          <w:rFonts w:ascii="Arial" w:hAnsi="Arial" w:cs="Arial"/>
          <w:color w:val="000000"/>
          <w:szCs w:val="22"/>
        </w:rPr>
        <w:t xml:space="preserve">avec </w:t>
      </w:r>
      <w:proofErr w:type="spellStart"/>
      <w:r w:rsidRPr="0040557D">
        <w:rPr>
          <w:rFonts w:ascii="Arial" w:hAnsi="Arial" w:cs="Arial"/>
          <w:color w:val="000000"/>
          <w:szCs w:val="22"/>
        </w:rPr>
        <w:t>Citi</w:t>
      </w:r>
      <w:r w:rsidRPr="007D3B47">
        <w:rPr>
          <w:rFonts w:ascii="Arial" w:hAnsi="Arial" w:cs="Arial"/>
          <w:color w:val="000000"/>
          <w:szCs w:val="22"/>
        </w:rPr>
        <w:t>z</w:t>
      </w:r>
      <w:proofErr w:type="spellEnd"/>
      <w:r w:rsidR="00666D77" w:rsidRPr="007D3B47">
        <w:rPr>
          <w:rFonts w:ascii="Arial" w:hAnsi="Arial" w:cs="Arial"/>
          <w:color w:val="000000"/>
          <w:szCs w:val="22"/>
        </w:rPr>
        <w:t>, facteur de développement pour Titi Floris</w:t>
      </w:r>
      <w:r w:rsidRPr="0040557D">
        <w:rPr>
          <w:rFonts w:ascii="Arial" w:hAnsi="Arial" w:cs="Arial"/>
          <w:color w:val="000000"/>
          <w:szCs w:val="22"/>
        </w:rPr>
        <w:tab/>
      </w:r>
      <w:r w:rsidR="00001396">
        <w:rPr>
          <w:rFonts w:ascii="Arial" w:hAnsi="Arial" w:cs="Arial"/>
          <w:color w:val="000000"/>
          <w:szCs w:val="22"/>
        </w:rPr>
        <w:t>35</w:t>
      </w:r>
      <w:r w:rsidRPr="0040557D">
        <w:rPr>
          <w:rFonts w:ascii="Arial" w:hAnsi="Arial" w:cs="Arial"/>
          <w:color w:val="000000"/>
          <w:szCs w:val="22"/>
        </w:rPr>
        <w:tab/>
        <w:t>points</w:t>
      </w:r>
    </w:p>
    <w:p w14:paraId="03EBD8BB" w14:textId="55A559F0" w:rsidR="002C1F7F" w:rsidRDefault="002C1F7F" w:rsidP="002C1F7F">
      <w:pPr>
        <w:spacing w:line="276" w:lineRule="auto"/>
        <w:rPr>
          <w:rFonts w:ascii="Arial" w:hAnsi="Arial" w:cs="Arial"/>
        </w:rPr>
      </w:pPr>
      <w:bookmarkStart w:id="0" w:name="_heading=h.gjdgxs" w:colFirst="0" w:colLast="0"/>
      <w:bookmarkEnd w:id="0"/>
    </w:p>
    <w:p w14:paraId="437831F1" w14:textId="77777777" w:rsidR="00F73757" w:rsidRPr="0040557D" w:rsidRDefault="00F73757" w:rsidP="004B2491">
      <w:pPr>
        <w:spacing w:line="276" w:lineRule="auto"/>
        <w:rPr>
          <w:rFonts w:ascii="Arial" w:hAnsi="Arial" w:cs="Arial"/>
        </w:rPr>
      </w:pPr>
    </w:p>
    <w:p w14:paraId="668321EE" w14:textId="4C1F0B73" w:rsidR="00E350E8" w:rsidRPr="0040557D" w:rsidRDefault="00E350E8" w:rsidP="004B2491">
      <w:pPr>
        <w:pBdr>
          <w:top w:val="nil"/>
          <w:left w:val="nil"/>
          <w:bottom w:val="nil"/>
          <w:right w:val="nil"/>
          <w:between w:val="nil"/>
        </w:pBdr>
        <w:tabs>
          <w:tab w:val="right" w:pos="8930"/>
          <w:tab w:val="right" w:pos="9639"/>
        </w:tabs>
        <w:spacing w:before="120" w:line="276" w:lineRule="auto"/>
        <w:ind w:left="2268" w:hanging="1843"/>
        <w:rPr>
          <w:rFonts w:ascii="Arial" w:hAnsi="Arial" w:cs="Arial"/>
          <w:b/>
          <w:color w:val="000000"/>
          <w:szCs w:val="22"/>
        </w:rPr>
      </w:pPr>
    </w:p>
    <w:p w14:paraId="4FB99621" w14:textId="23B29564" w:rsidR="00E350E8" w:rsidRPr="0040557D" w:rsidRDefault="00816F0D" w:rsidP="004B2491">
      <w:pPr>
        <w:pStyle w:val="Docsexploiter"/>
        <w:spacing w:line="276" w:lineRule="auto"/>
      </w:pPr>
      <w:r w:rsidRPr="0040557D">
        <w:t>L</w:t>
      </w:r>
      <w:r w:rsidR="00602719">
        <w:t>iste des documents à exploiter </w:t>
      </w:r>
      <w:bookmarkStart w:id="1" w:name="_GoBack"/>
      <w:bookmarkEnd w:id="1"/>
    </w:p>
    <w:p w14:paraId="4FCCEB71" w14:textId="3FD32916" w:rsidR="009736A2" w:rsidRPr="0040557D" w:rsidRDefault="009736A2" w:rsidP="004B2491">
      <w:pPr>
        <w:pStyle w:val="Listedocs"/>
        <w:spacing w:line="276" w:lineRule="auto"/>
      </w:pPr>
      <w:r w:rsidRPr="0040557D">
        <w:t>Document 1</w:t>
      </w:r>
      <w:r w:rsidR="004501EF">
        <w:t> :</w:t>
      </w:r>
      <w:r w:rsidRPr="0040557D">
        <w:tab/>
      </w:r>
      <w:r w:rsidR="004501EF">
        <w:t>q</w:t>
      </w:r>
      <w:r w:rsidRPr="0040557D">
        <w:t>u’est-ce qu’une SCOP ?</w:t>
      </w:r>
    </w:p>
    <w:p w14:paraId="037127E5" w14:textId="427ACE23" w:rsidR="009736A2" w:rsidRPr="0040557D" w:rsidRDefault="009736A2" w:rsidP="004B2491">
      <w:pPr>
        <w:pStyle w:val="Listedocs"/>
        <w:spacing w:line="276" w:lineRule="auto"/>
      </w:pPr>
      <w:r w:rsidRPr="0040557D">
        <w:t>Document 2</w:t>
      </w:r>
      <w:r w:rsidR="004501EF">
        <w:t> :</w:t>
      </w:r>
      <w:r w:rsidRPr="0040557D">
        <w:tab/>
      </w:r>
      <w:r w:rsidR="004501EF">
        <w:t>l</w:t>
      </w:r>
      <w:r w:rsidRPr="0040557D">
        <w:t>a politique de rémunération de Titi Floris</w:t>
      </w:r>
    </w:p>
    <w:p w14:paraId="27142780" w14:textId="6B34A828" w:rsidR="009736A2" w:rsidRPr="0040557D" w:rsidRDefault="009736A2" w:rsidP="004B2491">
      <w:pPr>
        <w:pStyle w:val="Listedocs"/>
        <w:spacing w:line="276" w:lineRule="auto"/>
      </w:pPr>
      <w:r w:rsidRPr="0040557D">
        <w:t>Document 3</w:t>
      </w:r>
      <w:r w:rsidR="004501EF">
        <w:t> :</w:t>
      </w:r>
      <w:r w:rsidRPr="0040557D">
        <w:t xml:space="preserve"> </w:t>
      </w:r>
      <w:r w:rsidRPr="0040557D">
        <w:tab/>
        <w:t>Titi Floris, une entreprise engagée</w:t>
      </w:r>
    </w:p>
    <w:p w14:paraId="4B3C32E4" w14:textId="0E27CF96" w:rsidR="009736A2" w:rsidRPr="0040557D" w:rsidRDefault="009736A2" w:rsidP="004B2491">
      <w:pPr>
        <w:pStyle w:val="Listedocs"/>
        <w:spacing w:line="276" w:lineRule="auto"/>
      </w:pPr>
      <w:r w:rsidRPr="0040557D">
        <w:t>Document 4</w:t>
      </w:r>
      <w:r w:rsidR="004501EF">
        <w:t> :</w:t>
      </w:r>
      <w:r w:rsidRPr="0040557D">
        <w:tab/>
      </w:r>
      <w:r w:rsidR="004501EF">
        <w:t>e</w:t>
      </w:r>
      <w:r w:rsidR="008D0189">
        <w:t>ntretien avec</w:t>
      </w:r>
      <w:r w:rsidRPr="0040557D">
        <w:t xml:space="preserve"> Boris </w:t>
      </w:r>
      <w:r w:rsidR="00B71BE5">
        <w:t>Couilleau</w:t>
      </w:r>
      <w:r w:rsidR="00B71BE5" w:rsidRPr="0040557D">
        <w:t xml:space="preserve"> </w:t>
      </w:r>
      <w:r w:rsidRPr="0040557D">
        <w:t>dans le magazine ASH</w:t>
      </w:r>
    </w:p>
    <w:p w14:paraId="5F79230D" w14:textId="2DE9A356" w:rsidR="009736A2" w:rsidRPr="0040557D" w:rsidRDefault="009736A2" w:rsidP="004B2491">
      <w:pPr>
        <w:pStyle w:val="Listedocs"/>
        <w:spacing w:line="276" w:lineRule="auto"/>
      </w:pPr>
      <w:r w:rsidRPr="0040557D">
        <w:rPr>
          <w:color w:val="000000"/>
        </w:rPr>
        <w:t>Document </w:t>
      </w:r>
      <w:r w:rsidRPr="0040557D">
        <w:t>5</w:t>
      </w:r>
      <w:r w:rsidR="004501EF">
        <w:rPr>
          <w:color w:val="000000"/>
        </w:rPr>
        <w:t> :</w:t>
      </w:r>
      <w:r w:rsidRPr="0040557D">
        <w:rPr>
          <w:color w:val="000000"/>
        </w:rPr>
        <w:tab/>
      </w:r>
      <w:r w:rsidR="004501EF">
        <w:t>e</w:t>
      </w:r>
      <w:r w:rsidR="008D0189">
        <w:t>ntretien avec</w:t>
      </w:r>
      <w:r w:rsidRPr="0040557D">
        <w:t xml:space="preserve"> Boris </w:t>
      </w:r>
      <w:r w:rsidR="00B71BE5">
        <w:t>Couilleau</w:t>
      </w:r>
      <w:r w:rsidR="00B71BE5" w:rsidRPr="0040557D">
        <w:t xml:space="preserve"> </w:t>
      </w:r>
      <w:r w:rsidRPr="0040557D">
        <w:t xml:space="preserve">à </w:t>
      </w:r>
      <w:r w:rsidR="0039628A">
        <w:t>R</w:t>
      </w:r>
      <w:r w:rsidRPr="0040557D">
        <w:t>adio Sun</w:t>
      </w:r>
    </w:p>
    <w:p w14:paraId="45429BD7" w14:textId="66796A9B" w:rsidR="009736A2" w:rsidRDefault="009736A2" w:rsidP="004B2491">
      <w:pPr>
        <w:pStyle w:val="Listedocs"/>
        <w:spacing w:line="276" w:lineRule="auto"/>
      </w:pPr>
      <w:r w:rsidRPr="0040557D">
        <w:t>Document 6</w:t>
      </w:r>
      <w:r w:rsidR="004501EF">
        <w:t> :</w:t>
      </w:r>
      <w:r w:rsidRPr="0040557D">
        <w:t xml:space="preserve"> </w:t>
      </w:r>
      <w:r w:rsidRPr="0040557D">
        <w:tab/>
        <w:t>Titi Floris, une entreprise au service de tous</w:t>
      </w:r>
    </w:p>
    <w:p w14:paraId="5AFBA1D6" w14:textId="2B9C3C9F" w:rsidR="00322558" w:rsidRDefault="00322558" w:rsidP="004B2491">
      <w:pPr>
        <w:pStyle w:val="Listedocs"/>
        <w:spacing w:line="276" w:lineRule="auto"/>
      </w:pPr>
      <w:r w:rsidRPr="0040557D">
        <w:t xml:space="preserve">Document </w:t>
      </w:r>
      <w:r>
        <w:t>9 :</w:t>
      </w:r>
      <w:r w:rsidRPr="0040557D">
        <w:tab/>
      </w:r>
      <w:r>
        <w:t>extrait du compte de résultat de Titi Floris en euros (2019)</w:t>
      </w:r>
    </w:p>
    <w:p w14:paraId="23CE7362" w14:textId="2BE12686" w:rsidR="00322558" w:rsidRPr="0040557D" w:rsidRDefault="00322558" w:rsidP="00322558">
      <w:pPr>
        <w:pStyle w:val="Listedocs"/>
        <w:spacing w:line="276" w:lineRule="auto"/>
      </w:pPr>
      <w:r w:rsidRPr="00C33611">
        <w:t>Document 8</w:t>
      </w:r>
      <w:r>
        <w:t> :</w:t>
      </w:r>
      <w:r w:rsidRPr="00C33611">
        <w:tab/>
      </w:r>
      <w:r>
        <w:t xml:space="preserve">bilan fonctionnel de Titi Floris </w:t>
      </w:r>
      <w:r w:rsidRPr="00B9320E">
        <w:t>(exercice 2019)</w:t>
      </w:r>
    </w:p>
    <w:p w14:paraId="2194546C" w14:textId="6903C08B" w:rsidR="00E350E8" w:rsidRDefault="00816F0D" w:rsidP="004B2491">
      <w:pPr>
        <w:pStyle w:val="Listedocs"/>
        <w:spacing w:line="276" w:lineRule="auto"/>
      </w:pPr>
      <w:r w:rsidRPr="0040557D">
        <w:t>Document </w:t>
      </w:r>
      <w:r w:rsidR="00322558">
        <w:t>9</w:t>
      </w:r>
      <w:r w:rsidR="004501EF">
        <w:t> :</w:t>
      </w:r>
      <w:r w:rsidRPr="0040557D">
        <w:tab/>
      </w:r>
      <w:r w:rsidR="004501EF">
        <w:t>é</w:t>
      </w:r>
      <w:r w:rsidR="004501EF" w:rsidRPr="0040557D">
        <w:t xml:space="preserve">léments </w:t>
      </w:r>
      <w:r w:rsidR="00375670" w:rsidRPr="0040557D">
        <w:t>d’un diagnostic financier de Titi Flori</w:t>
      </w:r>
      <w:r w:rsidR="007D3B47">
        <w:t>s</w:t>
      </w:r>
    </w:p>
    <w:p w14:paraId="4C7DA554" w14:textId="531F7E09" w:rsidR="00E350E8" w:rsidRPr="0040557D" w:rsidRDefault="00816F0D" w:rsidP="00322558">
      <w:pPr>
        <w:pStyle w:val="Listedocs"/>
        <w:spacing w:line="276" w:lineRule="auto"/>
      </w:pPr>
      <w:r w:rsidRPr="0040557D">
        <w:t xml:space="preserve">Document </w:t>
      </w:r>
      <w:r w:rsidR="007D3B47">
        <w:t>10</w:t>
      </w:r>
      <w:r w:rsidR="004501EF">
        <w:t> :</w:t>
      </w:r>
      <w:r w:rsidRPr="0040557D">
        <w:tab/>
      </w:r>
      <w:r w:rsidR="004501EF">
        <w:t xml:space="preserve">les </w:t>
      </w:r>
      <w:r w:rsidR="00C734AC">
        <w:t>déterminants de la performance dans le secteur du transport des personnes</w:t>
      </w:r>
    </w:p>
    <w:p w14:paraId="0B3C6255" w14:textId="7A3311D5" w:rsidR="00E350E8" w:rsidRPr="0040557D" w:rsidRDefault="00816F0D" w:rsidP="004B2491">
      <w:pPr>
        <w:pStyle w:val="Listedocs"/>
        <w:spacing w:line="276" w:lineRule="auto"/>
      </w:pPr>
      <w:r w:rsidRPr="0040557D">
        <w:t>Document 1</w:t>
      </w:r>
      <w:r w:rsidR="007D3B47">
        <w:t>1</w:t>
      </w:r>
      <w:r w:rsidR="004501EF">
        <w:t> :</w:t>
      </w:r>
      <w:r w:rsidRPr="0040557D">
        <w:tab/>
      </w:r>
      <w:r w:rsidR="004501EF">
        <w:t xml:space="preserve">répartition </w:t>
      </w:r>
      <w:r w:rsidR="00C734AC">
        <w:t>du chiffre d’affaires de la SCOP Titi Floris</w:t>
      </w:r>
    </w:p>
    <w:p w14:paraId="46C0F47E" w14:textId="353AB525" w:rsidR="004E49ED" w:rsidRPr="00C33611" w:rsidRDefault="00816F0D" w:rsidP="004B2491">
      <w:pPr>
        <w:pStyle w:val="Listedocs"/>
        <w:spacing w:line="276" w:lineRule="auto"/>
      </w:pPr>
      <w:r w:rsidRPr="0040557D">
        <w:t>Document </w:t>
      </w:r>
      <w:r w:rsidR="000364DA" w:rsidRPr="0040557D">
        <w:t>1</w:t>
      </w:r>
      <w:r w:rsidR="000364DA">
        <w:t>2 </w:t>
      </w:r>
      <w:r w:rsidR="004501EF">
        <w:t>:</w:t>
      </w:r>
      <w:r w:rsidRPr="0040557D">
        <w:tab/>
      </w:r>
      <w:r w:rsidR="00905028">
        <w:t>les caractéristiques d’un modèle économique</w:t>
      </w:r>
    </w:p>
    <w:p w14:paraId="0153AE3D" w14:textId="77777777" w:rsidR="000364DA" w:rsidRPr="0040557D" w:rsidRDefault="000364DA" w:rsidP="000364DA">
      <w:pPr>
        <w:pStyle w:val="Listedocs"/>
        <w:spacing w:line="276" w:lineRule="auto"/>
      </w:pPr>
      <w:r w:rsidRPr="0040557D">
        <w:t>Document 1</w:t>
      </w:r>
      <w:r>
        <w:t>3 :</w:t>
      </w:r>
      <w:r w:rsidRPr="0040557D">
        <w:tab/>
      </w:r>
      <w:r>
        <w:t>u</w:t>
      </w:r>
      <w:r w:rsidRPr="0040557D">
        <w:t>n nouveau pilote au volant des voitures partagées</w:t>
      </w:r>
    </w:p>
    <w:p w14:paraId="15C1BFC0" w14:textId="1B380A42" w:rsidR="004E49ED" w:rsidRPr="0040557D" w:rsidRDefault="004E49ED" w:rsidP="004B2491">
      <w:pPr>
        <w:pStyle w:val="Listedocs"/>
        <w:spacing w:line="276" w:lineRule="auto"/>
      </w:pPr>
      <w:r w:rsidRPr="0040557D">
        <w:t>Document 1</w:t>
      </w:r>
      <w:r w:rsidR="007D3B47">
        <w:t>4</w:t>
      </w:r>
      <w:r w:rsidR="004501EF">
        <w:t> :</w:t>
      </w:r>
      <w:r w:rsidRPr="0040557D">
        <w:tab/>
      </w:r>
      <w:r w:rsidR="00731586">
        <w:t>l</w:t>
      </w:r>
      <w:r w:rsidR="00731586" w:rsidRPr="00731586">
        <w:t>e parc automobile de Titi Floris</w:t>
      </w:r>
    </w:p>
    <w:p w14:paraId="3F958CE7" w14:textId="32569B72" w:rsidR="00E350E8" w:rsidRPr="0040557D" w:rsidRDefault="004E49ED" w:rsidP="004B2491">
      <w:pPr>
        <w:pStyle w:val="Listedocs"/>
        <w:spacing w:line="276" w:lineRule="auto"/>
      </w:pPr>
      <w:r w:rsidRPr="0040557D">
        <w:t>Document 1</w:t>
      </w:r>
      <w:r w:rsidR="007D3B47">
        <w:t>5</w:t>
      </w:r>
      <w:r w:rsidR="004501EF">
        <w:t> :</w:t>
      </w:r>
      <w:r w:rsidRPr="0040557D">
        <w:tab/>
      </w:r>
      <w:r w:rsidR="00731586">
        <w:t>f</w:t>
      </w:r>
      <w:r w:rsidR="00731586" w:rsidRPr="00731586">
        <w:t>ormulaire d’inscription en ligne à l’offre Citiz Nantes pour un particulier</w:t>
      </w:r>
      <w:r w:rsidR="00731586" w:rsidRPr="00731586" w:rsidDel="00E651CF">
        <w:t xml:space="preserve"> </w:t>
      </w:r>
    </w:p>
    <w:p w14:paraId="58BCA264" w14:textId="77777777" w:rsidR="002F2DEF" w:rsidRPr="0040557D" w:rsidRDefault="002F2DEF" w:rsidP="004B2491">
      <w:pPr>
        <w:spacing w:before="60" w:line="276" w:lineRule="auto"/>
        <w:ind w:left="2268" w:hanging="1701"/>
        <w:jc w:val="both"/>
        <w:rPr>
          <w:rFonts w:ascii="Arial" w:hAnsi="Arial" w:cs="Arial"/>
        </w:rPr>
      </w:pPr>
    </w:p>
    <w:p w14:paraId="4ED656CA" w14:textId="16AB33F1" w:rsidR="00E350E8" w:rsidRPr="0040557D" w:rsidRDefault="00E350E8" w:rsidP="004B2491">
      <w:pPr>
        <w:pBdr>
          <w:top w:val="nil"/>
          <w:left w:val="nil"/>
          <w:bottom w:val="nil"/>
          <w:right w:val="nil"/>
          <w:between w:val="nil"/>
        </w:pBdr>
        <w:tabs>
          <w:tab w:val="right" w:pos="8930"/>
          <w:tab w:val="right" w:pos="9639"/>
        </w:tabs>
        <w:spacing w:before="120" w:line="276" w:lineRule="auto"/>
        <w:ind w:left="2268" w:hanging="1843"/>
        <w:rPr>
          <w:rFonts w:ascii="Arial" w:hAnsi="Arial" w:cs="Arial"/>
        </w:rPr>
      </w:pPr>
    </w:p>
    <w:p w14:paraId="556AE587" w14:textId="77777777" w:rsidR="008F0DFA" w:rsidRDefault="008F0DFA" w:rsidP="008F0DFA">
      <w:pPr>
        <w:pStyle w:val="Attention"/>
      </w:pPr>
    </w:p>
    <w:p w14:paraId="00F44C08" w14:textId="0827BE18" w:rsidR="008F0DFA" w:rsidRPr="00666D77" w:rsidRDefault="008F0DFA" w:rsidP="008F0DFA">
      <w:pPr>
        <w:pStyle w:val="Attention"/>
        <w:rPr>
          <w:rFonts w:ascii="Arial" w:hAnsi="Arial" w:cs="Arial"/>
          <w:szCs w:val="22"/>
        </w:rPr>
      </w:pPr>
      <w:r w:rsidRPr="00666D77">
        <w:rPr>
          <w:rFonts w:ascii="Arial" w:hAnsi="Arial" w:cs="Arial"/>
          <w:szCs w:val="22"/>
        </w:rPr>
        <w:t>Ce sujet comp</w:t>
      </w:r>
      <w:r w:rsidR="007B3CBB" w:rsidRPr="00666D77">
        <w:rPr>
          <w:rFonts w:ascii="Arial" w:hAnsi="Arial" w:cs="Arial"/>
          <w:szCs w:val="22"/>
        </w:rPr>
        <w:t xml:space="preserve">orte </w:t>
      </w:r>
      <w:r w:rsidR="007B5118" w:rsidRPr="00666D77">
        <w:rPr>
          <w:rFonts w:ascii="Arial" w:hAnsi="Arial" w:cs="Arial"/>
          <w:szCs w:val="22"/>
        </w:rPr>
        <w:t>1</w:t>
      </w:r>
      <w:r w:rsidR="007B5118">
        <w:rPr>
          <w:rFonts w:ascii="Arial" w:hAnsi="Arial" w:cs="Arial"/>
          <w:szCs w:val="22"/>
        </w:rPr>
        <w:t>6</w:t>
      </w:r>
      <w:r w:rsidR="007B5118" w:rsidRPr="00666D77">
        <w:rPr>
          <w:rFonts w:ascii="Arial" w:hAnsi="Arial" w:cs="Arial"/>
          <w:szCs w:val="22"/>
        </w:rPr>
        <w:t xml:space="preserve"> </w:t>
      </w:r>
      <w:r w:rsidRPr="00666D77">
        <w:rPr>
          <w:rFonts w:ascii="Arial" w:hAnsi="Arial" w:cs="Arial"/>
          <w:szCs w:val="22"/>
        </w:rPr>
        <w:t>pages</w:t>
      </w:r>
      <w:r w:rsidR="0003081E">
        <w:rPr>
          <w:rFonts w:ascii="Arial" w:hAnsi="Arial" w:cs="Arial"/>
          <w:szCs w:val="22"/>
        </w:rPr>
        <w:t>.</w:t>
      </w:r>
    </w:p>
    <w:p w14:paraId="3715762B" w14:textId="77777777" w:rsidR="008F0DFA" w:rsidRPr="00666D77" w:rsidRDefault="008F0DFA" w:rsidP="008F0DFA">
      <w:pPr>
        <w:pStyle w:val="Attention"/>
        <w:rPr>
          <w:rFonts w:ascii="Arial" w:hAnsi="Arial" w:cs="Arial"/>
          <w:szCs w:val="22"/>
        </w:rPr>
      </w:pPr>
    </w:p>
    <w:p w14:paraId="4D63305B" w14:textId="77777777" w:rsidR="008F0DFA" w:rsidRPr="000B64D1" w:rsidRDefault="008F0DFA" w:rsidP="008F0DFA">
      <w:pPr>
        <w:pStyle w:val="Attention"/>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8F0DFA" w:rsidRPr="000B64D1" w14:paraId="0826B6C0" w14:textId="77777777" w:rsidTr="002C3B1C">
        <w:tc>
          <w:tcPr>
            <w:tcW w:w="9781" w:type="dxa"/>
          </w:tcPr>
          <w:p w14:paraId="7142E51A" w14:textId="77777777" w:rsidR="008F0DFA" w:rsidRPr="000B64D1" w:rsidRDefault="008F0DFA" w:rsidP="002C3B1C">
            <w:pPr>
              <w:pStyle w:val="Important"/>
              <w:rPr>
                <w:rFonts w:ascii="Arial" w:hAnsi="Arial" w:cs="Arial"/>
                <w:szCs w:val="22"/>
              </w:rPr>
            </w:pPr>
          </w:p>
          <w:p w14:paraId="2E5C12AE" w14:textId="77777777" w:rsidR="008F0DFA" w:rsidRPr="000B64D1" w:rsidRDefault="008F0DFA" w:rsidP="002C3B1C">
            <w:pPr>
              <w:jc w:val="center"/>
              <w:rPr>
                <w:rFonts w:ascii="Arial" w:hAnsi="Arial" w:cs="Arial"/>
                <w:szCs w:val="22"/>
              </w:rPr>
            </w:pPr>
            <w:r w:rsidRPr="000B64D1">
              <w:rPr>
                <w:rFonts w:ascii="Arial" w:hAnsi="Arial" w:cs="Arial"/>
                <w:b/>
                <w:bCs/>
                <w:szCs w:val="22"/>
              </w:rPr>
              <w:t>Attention, ce sujet comporte des questions obligatoires et des questions au choix.</w:t>
            </w:r>
          </w:p>
          <w:p w14:paraId="1D4556FC" w14:textId="77777777" w:rsidR="008F0DFA" w:rsidRPr="000B64D1" w:rsidRDefault="008F0DFA" w:rsidP="002C3B1C">
            <w:pPr>
              <w:pStyle w:val="Important"/>
              <w:rPr>
                <w:rFonts w:ascii="Arial" w:hAnsi="Arial" w:cs="Arial"/>
                <w:szCs w:val="22"/>
              </w:rPr>
            </w:pPr>
          </w:p>
        </w:tc>
      </w:tr>
    </w:tbl>
    <w:p w14:paraId="0B837208" w14:textId="7513759D" w:rsidR="00E350E8" w:rsidRPr="0040557D" w:rsidRDefault="00E350E8" w:rsidP="008F0DFA">
      <w:pPr>
        <w:pBdr>
          <w:top w:val="nil"/>
          <w:left w:val="nil"/>
          <w:bottom w:val="nil"/>
          <w:right w:val="nil"/>
          <w:between w:val="nil"/>
        </w:pBdr>
        <w:spacing w:line="276" w:lineRule="auto"/>
        <w:rPr>
          <w:rFonts w:ascii="Arial" w:hAnsi="Arial" w:cs="Arial"/>
          <w:i/>
          <w:color w:val="000000"/>
          <w:szCs w:val="22"/>
        </w:rPr>
      </w:pPr>
    </w:p>
    <w:p w14:paraId="4CBA484A" w14:textId="77777777" w:rsidR="00E350E8" w:rsidRPr="0040557D" w:rsidRDefault="00E350E8" w:rsidP="004B2491">
      <w:pPr>
        <w:pBdr>
          <w:top w:val="nil"/>
          <w:left w:val="nil"/>
          <w:bottom w:val="nil"/>
          <w:right w:val="nil"/>
          <w:between w:val="nil"/>
        </w:pBdr>
        <w:spacing w:line="276" w:lineRule="auto"/>
        <w:jc w:val="center"/>
        <w:rPr>
          <w:rFonts w:ascii="Arial" w:hAnsi="Arial" w:cs="Arial"/>
          <w:i/>
          <w:color w:val="000000"/>
          <w:szCs w:val="22"/>
        </w:rPr>
      </w:pPr>
    </w:p>
    <w:p w14:paraId="21741F3E" w14:textId="77777777" w:rsidR="00E350E8" w:rsidRPr="0040557D" w:rsidRDefault="00E350E8" w:rsidP="004B2491">
      <w:pPr>
        <w:pBdr>
          <w:top w:val="nil"/>
          <w:left w:val="nil"/>
          <w:bottom w:val="nil"/>
          <w:right w:val="nil"/>
          <w:between w:val="nil"/>
        </w:pBdr>
        <w:spacing w:line="276" w:lineRule="auto"/>
        <w:jc w:val="center"/>
        <w:rPr>
          <w:rFonts w:ascii="Arial" w:hAnsi="Arial" w:cs="Arial"/>
          <w:i/>
          <w:color w:val="000000"/>
          <w:szCs w:val="22"/>
        </w:rPr>
      </w:pPr>
    </w:p>
    <w:p w14:paraId="7EDF57A0" w14:textId="77777777" w:rsidR="00E350E8" w:rsidRPr="0040557D" w:rsidRDefault="00E350E8" w:rsidP="004B2491">
      <w:pPr>
        <w:pBdr>
          <w:top w:val="nil"/>
          <w:left w:val="nil"/>
          <w:bottom w:val="nil"/>
          <w:right w:val="nil"/>
          <w:between w:val="nil"/>
        </w:pBdr>
        <w:spacing w:line="276" w:lineRule="auto"/>
        <w:jc w:val="center"/>
        <w:rPr>
          <w:rFonts w:ascii="Arial" w:hAnsi="Arial" w:cs="Arial"/>
          <w:i/>
          <w:color w:val="000000"/>
          <w:szCs w:val="22"/>
        </w:rPr>
      </w:pPr>
    </w:p>
    <w:p w14:paraId="29569AE1" w14:textId="686F12DA" w:rsidR="00C149E1" w:rsidRPr="0040557D" w:rsidRDefault="00816F0D" w:rsidP="004B2491">
      <w:pPr>
        <w:spacing w:line="276" w:lineRule="auto"/>
        <w:jc w:val="center"/>
        <w:rPr>
          <w:rFonts w:ascii="Arial" w:hAnsi="Arial" w:cs="Arial"/>
        </w:rPr>
      </w:pPr>
      <w:r w:rsidRPr="0040557D">
        <w:rPr>
          <w:rFonts w:ascii="Arial" w:hAnsi="Arial" w:cs="Arial"/>
        </w:rPr>
        <w:br w:type="page"/>
      </w:r>
      <w:r w:rsidRPr="0040557D">
        <w:rPr>
          <w:rFonts w:ascii="Arial" w:hAnsi="Arial" w:cs="Arial"/>
          <w:b/>
          <w:sz w:val="32"/>
          <w:szCs w:val="32"/>
        </w:rPr>
        <w:lastRenderedPageBreak/>
        <w:t>TITI FLORIS</w:t>
      </w:r>
    </w:p>
    <w:p w14:paraId="06ABF597" w14:textId="2FC2A3EA" w:rsidR="00CB3050" w:rsidRPr="00BD4F61" w:rsidRDefault="00C149E1" w:rsidP="004B2491">
      <w:pPr>
        <w:pStyle w:val="StylePremierParagraphe"/>
        <w:spacing w:line="276" w:lineRule="auto"/>
      </w:pPr>
      <w:r w:rsidRPr="00C33611">
        <w:t>Après avoir travaillé quelques années pour des investisseurs sur les marchés financiers</w:t>
      </w:r>
      <w:r w:rsidR="00611F5E" w:rsidRPr="00C33611">
        <w:t>,</w:t>
      </w:r>
      <w:r w:rsidRPr="00C33611">
        <w:t xml:space="preserve"> </w:t>
      </w:r>
      <w:r w:rsidR="00C52D07" w:rsidRPr="00C33611">
        <w:t>Boris Couilleau</w:t>
      </w:r>
      <w:r w:rsidR="008D0189">
        <w:t xml:space="preserve"> décide, </w:t>
      </w:r>
      <w:r w:rsidR="008D0189" w:rsidRPr="00C33611">
        <w:t>en janvier 2006</w:t>
      </w:r>
      <w:r w:rsidR="008D0189">
        <w:t xml:space="preserve">, </w:t>
      </w:r>
      <w:r w:rsidR="004D6294" w:rsidRPr="00C33611">
        <w:t xml:space="preserve">de </w:t>
      </w:r>
      <w:r w:rsidRPr="00C33611">
        <w:t>crée</w:t>
      </w:r>
      <w:r w:rsidR="004E49ED" w:rsidRPr="00C33611">
        <w:t>r</w:t>
      </w:r>
      <w:r w:rsidRPr="00C33611">
        <w:t xml:space="preserve"> la société </w:t>
      </w:r>
      <w:r w:rsidR="004E49ED" w:rsidRPr="00C33611">
        <w:t>Titi Floris</w:t>
      </w:r>
      <w:r w:rsidR="008D0189">
        <w:t>. S</w:t>
      </w:r>
      <w:r w:rsidR="004D6294" w:rsidRPr="00C33611">
        <w:t>pécialisée dans le transport et l’accompagnement de personnes, not</w:t>
      </w:r>
      <w:r w:rsidR="008D0189">
        <w:t xml:space="preserve">amment en situation de handicap, </w:t>
      </w:r>
      <w:r w:rsidR="00320F49">
        <w:t>Titi Floris</w:t>
      </w:r>
      <w:r w:rsidR="008D0189">
        <w:t xml:space="preserve"> prend la forme</w:t>
      </w:r>
      <w:r w:rsidR="00E14D45" w:rsidRPr="00C33611">
        <w:t xml:space="preserve"> </w:t>
      </w:r>
      <w:r w:rsidR="00320F49">
        <w:t xml:space="preserve">d’une société </w:t>
      </w:r>
      <w:r w:rsidR="00E14D45" w:rsidRPr="00C33611">
        <w:t>coopérative</w:t>
      </w:r>
      <w:r w:rsidR="00B477E5">
        <w:t xml:space="preserve"> </w:t>
      </w:r>
      <w:r w:rsidR="003A1972">
        <w:t xml:space="preserve">et participative </w:t>
      </w:r>
      <w:r w:rsidR="00B477E5">
        <w:t>(SCOP)</w:t>
      </w:r>
      <w:r w:rsidR="008D0189">
        <w:t xml:space="preserve">. </w:t>
      </w:r>
      <w:r w:rsidR="00744A21">
        <w:t>Ce choix permet à</w:t>
      </w:r>
      <w:r w:rsidR="004D6294" w:rsidRPr="00C33611">
        <w:t xml:space="preserve"> </w:t>
      </w:r>
      <w:r w:rsidR="008D0189">
        <w:t>Boris Couilleau</w:t>
      </w:r>
      <w:r w:rsidR="004D6294" w:rsidRPr="00C33611">
        <w:t xml:space="preserve"> de se recentrer sur l’économie sociale et solidaire</w:t>
      </w:r>
      <w:r w:rsidR="00C60F73">
        <w:t>,</w:t>
      </w:r>
      <w:r w:rsidR="004D6294" w:rsidRPr="00C33611">
        <w:t xml:space="preserve"> </w:t>
      </w:r>
      <w:r w:rsidR="00C60F73">
        <w:t>affirmant avec force des valeurs humaines</w:t>
      </w:r>
      <w:r w:rsidR="004D6294" w:rsidRPr="00C33611">
        <w:t>.</w:t>
      </w:r>
      <w:r w:rsidRPr="00C33611">
        <w:t xml:space="preserve"> </w:t>
      </w:r>
      <w:r w:rsidR="00C52D07" w:rsidRPr="00C33611">
        <w:t xml:space="preserve">Son objectif : </w:t>
      </w:r>
      <w:r w:rsidR="00C60F73">
        <w:t>concrétiser son envie</w:t>
      </w:r>
      <w:r w:rsidR="00C60F73" w:rsidRPr="00C33611">
        <w:t xml:space="preserve"> </w:t>
      </w:r>
      <w:r w:rsidR="00B4679D" w:rsidRPr="00C33611">
        <w:t>d’entreprendre autrement</w:t>
      </w:r>
      <w:r w:rsidR="00F70E5F" w:rsidRPr="00C33611">
        <w:t>, de défendre une utilité sociale</w:t>
      </w:r>
      <w:r w:rsidR="00611F5E" w:rsidRPr="00C33611">
        <w:t>,</w:t>
      </w:r>
      <w:r w:rsidR="00FB108F" w:rsidRPr="00C33611">
        <w:t xml:space="preserve"> ainsi qu’apporter</w:t>
      </w:r>
      <w:r w:rsidR="00C52D07" w:rsidRPr="00C33611">
        <w:t xml:space="preserve"> un service de transport et d’accompagnement de qualité auprès de tous les publics.</w:t>
      </w:r>
    </w:p>
    <w:p w14:paraId="763D220C" w14:textId="35572B35" w:rsidR="006E36C1" w:rsidRPr="00C33611" w:rsidRDefault="007708DC" w:rsidP="004B2491">
      <w:pPr>
        <w:pStyle w:val="StyleParagrapheIntermdiaire"/>
        <w:spacing w:line="276" w:lineRule="auto"/>
      </w:pPr>
      <w:r w:rsidRPr="00C33611">
        <w:t>Face à une forte concurrence, l</w:t>
      </w:r>
      <w:r w:rsidR="006E36C1" w:rsidRPr="00C33611">
        <w:t xml:space="preserve">es débuts </w:t>
      </w:r>
      <w:r w:rsidRPr="00C33611">
        <w:t xml:space="preserve">sont </w:t>
      </w:r>
      <w:r w:rsidR="006E36C1" w:rsidRPr="00C33611">
        <w:t xml:space="preserve">difficiles </w:t>
      </w:r>
      <w:r w:rsidRPr="00C33611">
        <w:t xml:space="preserve">et Boris </w:t>
      </w:r>
      <w:r w:rsidR="00B24CA5">
        <w:t>Couilleau</w:t>
      </w:r>
      <w:r w:rsidR="00B24CA5" w:rsidRPr="00C33611">
        <w:t xml:space="preserve"> </w:t>
      </w:r>
      <w:r w:rsidRPr="00C33611">
        <w:t xml:space="preserve">connaît des </w:t>
      </w:r>
      <w:r w:rsidR="006E36C1" w:rsidRPr="00C33611">
        <w:t>problème</w:t>
      </w:r>
      <w:r w:rsidRPr="00C33611">
        <w:t>s</w:t>
      </w:r>
      <w:r w:rsidR="006E36C1" w:rsidRPr="00C33611">
        <w:t xml:space="preserve"> de financement</w:t>
      </w:r>
      <w:r w:rsidRPr="00C33611">
        <w:t xml:space="preserve">, malgré le soutien de deux </w:t>
      </w:r>
      <w:r w:rsidR="006E36C1" w:rsidRPr="00C33611">
        <w:t>partenaires</w:t>
      </w:r>
      <w:r w:rsidR="0039628A">
        <w:t xml:space="preserve"> </w:t>
      </w:r>
      <w:r w:rsidR="006E36C1" w:rsidRPr="00C33611">
        <w:t>: le fonds MACIF et le Crédit Coopératif</w:t>
      </w:r>
      <w:r w:rsidRPr="00C33611">
        <w:t xml:space="preserve">. Dans les années 2010, l’activité </w:t>
      </w:r>
      <w:r w:rsidR="002E4496">
        <w:t>se développe</w:t>
      </w:r>
      <w:r w:rsidR="002E4496" w:rsidRPr="00C33611">
        <w:t xml:space="preserve"> </w:t>
      </w:r>
      <w:r w:rsidR="006E36C1" w:rsidRPr="00C33611">
        <w:t xml:space="preserve">et la croissance se poursuit </w:t>
      </w:r>
      <w:r w:rsidRPr="00C33611">
        <w:t xml:space="preserve">aujourd’hui </w:t>
      </w:r>
      <w:r w:rsidR="008D0189">
        <w:t xml:space="preserve">d’une part, </w:t>
      </w:r>
      <w:r w:rsidRPr="00C33611">
        <w:t xml:space="preserve">par l’implantation d’agences dans </w:t>
      </w:r>
      <w:r w:rsidR="00E14D45" w:rsidRPr="00C33611">
        <w:t xml:space="preserve">18 départements en Bretagne, Pays de </w:t>
      </w:r>
      <w:r w:rsidR="0039628A">
        <w:t xml:space="preserve">la </w:t>
      </w:r>
      <w:r w:rsidR="00E14D45" w:rsidRPr="00C33611">
        <w:t xml:space="preserve">Loire, Normandie et Nouvelle-Aquitaine </w:t>
      </w:r>
      <w:r w:rsidR="006E36C1" w:rsidRPr="00C33611">
        <w:t>et d’autre part</w:t>
      </w:r>
      <w:r w:rsidR="008D0189">
        <w:t>,</w:t>
      </w:r>
      <w:r w:rsidR="006E36C1" w:rsidRPr="00C33611">
        <w:t xml:space="preserve"> par une diversification des activités, en particulier </w:t>
      </w:r>
      <w:r w:rsidR="006E36C1" w:rsidRPr="008F6BA6">
        <w:t>l’habitat participatif ou un restaurant solidaire « La Fraterne » qui a ouvert au premier trimestre 2020.</w:t>
      </w:r>
    </w:p>
    <w:p w14:paraId="03AFB35A" w14:textId="2A58CF61" w:rsidR="00B418C2" w:rsidRPr="00BD4F61" w:rsidRDefault="00915790" w:rsidP="004B2491">
      <w:pPr>
        <w:pStyle w:val="StyleParagrapheIntermdiaire"/>
        <w:spacing w:line="276" w:lineRule="auto"/>
      </w:pPr>
      <w:r>
        <w:t>En 2019</w:t>
      </w:r>
      <w:r w:rsidR="006E36C1" w:rsidRPr="00C33611">
        <w:t xml:space="preserve">, </w:t>
      </w:r>
      <w:r w:rsidR="004E49ED" w:rsidRPr="00C33611">
        <w:t xml:space="preserve">Titi Floris </w:t>
      </w:r>
      <w:r w:rsidR="00B251B3">
        <w:t xml:space="preserve">compte 1 050 salariés en CDI. Elle </w:t>
      </w:r>
      <w:r w:rsidR="002E4496">
        <w:t xml:space="preserve">a </w:t>
      </w:r>
      <w:r w:rsidR="007708DC" w:rsidRPr="00C33611">
        <w:t>réalis</w:t>
      </w:r>
      <w:r w:rsidR="002E4496">
        <w:t>é</w:t>
      </w:r>
      <w:r w:rsidR="006E36C1" w:rsidRPr="00C33611">
        <w:t xml:space="preserve"> environ </w:t>
      </w:r>
      <w:r w:rsidR="008A4A02" w:rsidRPr="00F501FE">
        <w:rPr>
          <w:rFonts w:eastAsia="Times New Roman"/>
          <w:color w:val="000000"/>
        </w:rPr>
        <w:t xml:space="preserve">26 </w:t>
      </w:r>
      <w:r w:rsidR="006E36C1" w:rsidRPr="00C33611">
        <w:t xml:space="preserve">millions d’euros de </w:t>
      </w:r>
      <w:r>
        <w:t>chiffre d’affaires</w:t>
      </w:r>
      <w:r w:rsidR="006E36C1" w:rsidRPr="00C33611">
        <w:t>, dont 93 % (</w:t>
      </w:r>
      <w:r w:rsidR="008A4A02">
        <w:t>24</w:t>
      </w:r>
      <w:r w:rsidR="008A4A02" w:rsidRPr="00C33611">
        <w:t xml:space="preserve"> </w:t>
      </w:r>
      <w:r w:rsidR="009E0370" w:rsidRPr="00C33611">
        <w:t xml:space="preserve">millions </w:t>
      </w:r>
      <w:r w:rsidR="008A4A02">
        <w:t>d’euros</w:t>
      </w:r>
      <w:r w:rsidR="009E0370" w:rsidRPr="00C33611">
        <w:t xml:space="preserve">) sont assurés par </w:t>
      </w:r>
      <w:r w:rsidR="009915F0">
        <w:t>l’</w:t>
      </w:r>
      <w:r w:rsidR="00F70E5F" w:rsidRPr="00C33611">
        <w:t>activité de transport</w:t>
      </w:r>
      <w:r w:rsidR="009E0370" w:rsidRPr="00C33611">
        <w:t>, qui reste l’activité prédominante.</w:t>
      </w:r>
    </w:p>
    <w:p w14:paraId="54E409C4" w14:textId="6E235611" w:rsidR="009E0370" w:rsidRPr="00BD4F61" w:rsidRDefault="007708DC" w:rsidP="004B2491">
      <w:pPr>
        <w:pStyle w:val="StyleParagrapheIntermdiaire"/>
        <w:spacing w:line="276" w:lineRule="auto"/>
      </w:pPr>
      <w:r w:rsidRPr="00BD4F61">
        <w:t xml:space="preserve">Sur </w:t>
      </w:r>
      <w:r w:rsidR="00515F9B" w:rsidRPr="00BD4F61">
        <w:t>son</w:t>
      </w:r>
      <w:r w:rsidRPr="00BD4F61">
        <w:t xml:space="preserve"> </w:t>
      </w:r>
      <w:r w:rsidR="002E4496" w:rsidRPr="00BD4F61">
        <w:t xml:space="preserve">principal </w:t>
      </w:r>
      <w:r w:rsidR="002E4496">
        <w:t xml:space="preserve">secteur </w:t>
      </w:r>
      <w:r w:rsidRPr="00BD4F61">
        <w:t>d’activité</w:t>
      </w:r>
      <w:r w:rsidR="008D0189">
        <w:t>, le</w:t>
      </w:r>
      <w:r w:rsidR="009E0370" w:rsidRPr="00BD4F61">
        <w:t xml:space="preserve"> transport de personne</w:t>
      </w:r>
      <w:r w:rsidR="00211D4E">
        <w:t>s</w:t>
      </w:r>
      <w:r w:rsidR="00A53D97">
        <w:t xml:space="preserve">, </w:t>
      </w:r>
      <w:r w:rsidR="002E4496">
        <w:t>l</w:t>
      </w:r>
      <w:r w:rsidR="009E0370" w:rsidRPr="00BD4F61">
        <w:t>e modèle économique prépondérant est un modèle</w:t>
      </w:r>
      <w:r w:rsidR="0039628A">
        <w:t xml:space="preserve"> à bas coûts</w:t>
      </w:r>
      <w:r w:rsidR="009E0370" w:rsidRPr="00BD4F61">
        <w:t xml:space="preserve"> </w:t>
      </w:r>
      <w:r w:rsidR="0039628A">
        <w:t>(</w:t>
      </w:r>
      <w:r w:rsidR="009E0370" w:rsidRPr="004B2491">
        <w:rPr>
          <w:i/>
          <w:iCs/>
        </w:rPr>
        <w:t>low</w:t>
      </w:r>
      <w:r w:rsidR="0075246C">
        <w:rPr>
          <w:i/>
          <w:iCs/>
        </w:rPr>
        <w:t>-</w:t>
      </w:r>
      <w:r w:rsidR="009E0370" w:rsidRPr="004B2491">
        <w:rPr>
          <w:i/>
          <w:iCs/>
        </w:rPr>
        <w:t>cost</w:t>
      </w:r>
      <w:r w:rsidR="0039628A">
        <w:rPr>
          <w:i/>
          <w:iCs/>
        </w:rPr>
        <w:t>)</w:t>
      </w:r>
      <w:r w:rsidR="009E0370" w:rsidRPr="00BD4F61">
        <w:t xml:space="preserve"> de réduction des coûts pour gagner les nombreux appels d’offre. Au contraire</w:t>
      </w:r>
      <w:r w:rsidR="002E4496">
        <w:t xml:space="preserve"> de ses concurrents</w:t>
      </w:r>
      <w:r w:rsidR="009E0370" w:rsidRPr="00BD4F61">
        <w:t xml:space="preserve">, </w:t>
      </w:r>
      <w:r w:rsidR="009915F0">
        <w:t>Titi</w:t>
      </w:r>
      <w:r w:rsidR="009915F0" w:rsidRPr="00BD4F61">
        <w:t xml:space="preserve"> </w:t>
      </w:r>
      <w:r w:rsidR="009915F0">
        <w:t>F</w:t>
      </w:r>
      <w:r w:rsidR="00A62A0B">
        <w:t>l</w:t>
      </w:r>
      <w:r w:rsidR="009915F0">
        <w:t>oris</w:t>
      </w:r>
      <w:r w:rsidR="009915F0" w:rsidRPr="00BD4F61">
        <w:t xml:space="preserve"> </w:t>
      </w:r>
      <w:r w:rsidR="009E0370" w:rsidRPr="00BD4F61">
        <w:t xml:space="preserve">revendique un modèle économique différent, fondé sur le bien-être de ses salariés et de ses clients. </w:t>
      </w:r>
    </w:p>
    <w:p w14:paraId="2B0FE996" w14:textId="332A926D" w:rsidR="00F2511B" w:rsidRDefault="00CC7DC0" w:rsidP="004B2491">
      <w:pPr>
        <w:pStyle w:val="StyleParagrapheIntermdiaire"/>
        <w:spacing w:line="276" w:lineRule="auto"/>
        <w:rPr>
          <w:bCs/>
          <w:iCs/>
        </w:rPr>
      </w:pPr>
      <w:r w:rsidRPr="002E4496">
        <w:rPr>
          <w:bCs/>
          <w:iCs/>
        </w:rPr>
        <w:t>Aujourd’hui</w:t>
      </w:r>
      <w:r w:rsidR="00F2511B">
        <w:rPr>
          <w:bCs/>
          <w:iCs/>
        </w:rPr>
        <w:t>,</w:t>
      </w:r>
      <w:r w:rsidRPr="002E4496">
        <w:rPr>
          <w:bCs/>
          <w:iCs/>
        </w:rPr>
        <w:t xml:space="preserve"> le dirigeant s’interroge</w:t>
      </w:r>
      <w:r w:rsidR="003211D2">
        <w:rPr>
          <w:bCs/>
          <w:iCs/>
        </w:rPr>
        <w:t>,</w:t>
      </w:r>
    </w:p>
    <w:p w14:paraId="1725B249" w14:textId="28ED3F37" w:rsidR="00F2511B" w:rsidRDefault="00F2511B" w:rsidP="004B2491">
      <w:pPr>
        <w:pStyle w:val="StyleParagrapheIntermdiaire"/>
        <w:spacing w:line="276" w:lineRule="auto"/>
        <w:rPr>
          <w:szCs w:val="24"/>
        </w:rPr>
      </w:pPr>
      <w:r w:rsidRPr="002E4496">
        <w:rPr>
          <w:b/>
          <w:bCs/>
          <w:iCs/>
        </w:rPr>
        <w:t>C</w:t>
      </w:r>
      <w:r w:rsidR="007F6F31" w:rsidRPr="002E4496">
        <w:rPr>
          <w:b/>
          <w:bCs/>
          <w:iCs/>
        </w:rPr>
        <w:t>omment</w:t>
      </w:r>
      <w:r w:rsidR="008D0189" w:rsidRPr="002E4496">
        <w:rPr>
          <w:b/>
          <w:bCs/>
          <w:iCs/>
        </w:rPr>
        <w:t xml:space="preserve"> la </w:t>
      </w:r>
      <w:r w:rsidR="00320F49" w:rsidRPr="002E4496">
        <w:rPr>
          <w:b/>
          <w:bCs/>
          <w:iCs/>
        </w:rPr>
        <w:t>SCOP</w:t>
      </w:r>
      <w:r w:rsidR="007F6F31" w:rsidRPr="002E4496">
        <w:rPr>
          <w:b/>
          <w:bCs/>
          <w:iCs/>
        </w:rPr>
        <w:t xml:space="preserve"> </w:t>
      </w:r>
      <w:r w:rsidR="004501AD" w:rsidRPr="002E4496">
        <w:rPr>
          <w:b/>
          <w:bCs/>
          <w:iCs/>
        </w:rPr>
        <w:t>Titi Floris peut</w:t>
      </w:r>
      <w:r w:rsidR="008D0189" w:rsidRPr="002E4496">
        <w:rPr>
          <w:b/>
          <w:bCs/>
          <w:iCs/>
        </w:rPr>
        <w:t>-elle</w:t>
      </w:r>
      <w:r w:rsidR="004501AD" w:rsidRPr="002E4496">
        <w:rPr>
          <w:b/>
          <w:bCs/>
          <w:iCs/>
        </w:rPr>
        <w:t xml:space="preserve"> </w:t>
      </w:r>
      <w:r w:rsidR="007F6F31" w:rsidRPr="002E4496">
        <w:rPr>
          <w:b/>
          <w:bCs/>
          <w:iCs/>
        </w:rPr>
        <w:t>être</w:t>
      </w:r>
      <w:r w:rsidR="008D0189" w:rsidRPr="002E4496">
        <w:rPr>
          <w:b/>
          <w:bCs/>
          <w:iCs/>
        </w:rPr>
        <w:t xml:space="preserve"> compétitive</w:t>
      </w:r>
      <w:r w:rsidR="009E0370" w:rsidRPr="002E4496">
        <w:rPr>
          <w:b/>
          <w:bCs/>
          <w:iCs/>
        </w:rPr>
        <w:t xml:space="preserve"> </w:t>
      </w:r>
      <w:r w:rsidR="00F70E5F" w:rsidRPr="002E4496">
        <w:rPr>
          <w:b/>
          <w:bCs/>
          <w:iCs/>
        </w:rPr>
        <w:t xml:space="preserve">et continuer à croître sur </w:t>
      </w:r>
      <w:r w:rsidR="00011A79" w:rsidRPr="002E4496">
        <w:rPr>
          <w:b/>
          <w:bCs/>
          <w:iCs/>
        </w:rPr>
        <w:t xml:space="preserve">un </w:t>
      </w:r>
      <w:r w:rsidR="00F70E5F" w:rsidRPr="002E4496">
        <w:rPr>
          <w:b/>
          <w:bCs/>
          <w:iCs/>
        </w:rPr>
        <w:t xml:space="preserve">marché fortement concurrentiel </w:t>
      </w:r>
      <w:r w:rsidR="009E0370" w:rsidRPr="002E4496">
        <w:rPr>
          <w:b/>
          <w:bCs/>
          <w:iCs/>
        </w:rPr>
        <w:t>sans perdre ses valeurs</w:t>
      </w:r>
      <w:r w:rsidR="00023ACF" w:rsidRPr="002E4496">
        <w:rPr>
          <w:b/>
          <w:bCs/>
          <w:iCs/>
        </w:rPr>
        <w:t xml:space="preserve"> et son identité</w:t>
      </w:r>
      <w:r w:rsidR="007708DC" w:rsidRPr="002E4496">
        <w:rPr>
          <w:b/>
          <w:bCs/>
          <w:iCs/>
        </w:rPr>
        <w:t> ?</w:t>
      </w:r>
      <w:r w:rsidR="00CC7DC0" w:rsidRPr="002E4496">
        <w:rPr>
          <w:b/>
          <w:bCs/>
          <w:iCs/>
        </w:rPr>
        <w:t> </w:t>
      </w:r>
    </w:p>
    <w:p w14:paraId="3E0CDD21" w14:textId="45F7BDD5" w:rsidR="009E0370" w:rsidRPr="002E4496" w:rsidRDefault="009E0370" w:rsidP="004B2491">
      <w:pPr>
        <w:pStyle w:val="StyleParagrapheIntermdiaire"/>
        <w:spacing w:line="276" w:lineRule="auto"/>
        <w:rPr>
          <w:szCs w:val="24"/>
        </w:rPr>
      </w:pPr>
    </w:p>
    <w:p w14:paraId="4D29AD45" w14:textId="77777777" w:rsidR="0075246C" w:rsidRDefault="0075246C" w:rsidP="0075246C">
      <w:pPr>
        <w:ind w:left="360"/>
        <w:jc w:val="both"/>
        <w:rPr>
          <w:rFonts w:ascii="Arial" w:hAnsi="Arial" w:cs="Arial"/>
        </w:rPr>
      </w:pPr>
    </w:p>
    <w:p w14:paraId="00B36E74" w14:textId="15E46AAB" w:rsidR="0075246C" w:rsidRPr="0075246C" w:rsidRDefault="0075246C" w:rsidP="0075246C">
      <w:pPr>
        <w:ind w:left="360"/>
        <w:jc w:val="both"/>
        <w:rPr>
          <w:rFonts w:ascii="Arial" w:hAnsi="Arial" w:cs="Arial"/>
        </w:rPr>
      </w:pPr>
      <w:r>
        <w:rPr>
          <w:rFonts w:ascii="Arial" w:hAnsi="Arial" w:cs="Arial"/>
        </w:rPr>
        <w:t>Afin d’analyser cette situation, il vous est demandé de traiter les dossiers suivants :</w:t>
      </w:r>
    </w:p>
    <w:p w14:paraId="02EA94F3" w14:textId="701E0A1C" w:rsidR="0075246C" w:rsidRPr="0040557D" w:rsidRDefault="0075246C" w:rsidP="0075246C">
      <w:pPr>
        <w:pBdr>
          <w:top w:val="nil"/>
          <w:left w:val="nil"/>
          <w:bottom w:val="nil"/>
          <w:right w:val="nil"/>
          <w:between w:val="nil"/>
        </w:pBdr>
        <w:tabs>
          <w:tab w:val="right" w:pos="8930"/>
          <w:tab w:val="right" w:pos="9639"/>
        </w:tabs>
        <w:spacing w:before="120" w:line="276" w:lineRule="auto"/>
        <w:ind w:left="1985" w:hanging="1418"/>
        <w:rPr>
          <w:rFonts w:ascii="Arial" w:hAnsi="Arial" w:cs="Arial"/>
          <w:color w:val="000000"/>
          <w:szCs w:val="22"/>
        </w:rPr>
      </w:pPr>
      <w:r w:rsidRPr="0040557D">
        <w:rPr>
          <w:rFonts w:ascii="Arial" w:hAnsi="Arial" w:cs="Arial"/>
          <w:color w:val="000000"/>
          <w:szCs w:val="22"/>
        </w:rPr>
        <w:t>Dossier 1</w:t>
      </w:r>
      <w:r w:rsidR="004501EF">
        <w:rPr>
          <w:rFonts w:ascii="Arial" w:hAnsi="Arial" w:cs="Arial"/>
          <w:color w:val="000000"/>
          <w:szCs w:val="22"/>
        </w:rPr>
        <w:t> :</w:t>
      </w:r>
      <w:r w:rsidRPr="0040557D">
        <w:rPr>
          <w:rFonts w:ascii="Arial" w:hAnsi="Arial" w:cs="Arial"/>
          <w:color w:val="000000"/>
          <w:szCs w:val="22"/>
        </w:rPr>
        <w:tab/>
      </w:r>
      <w:r w:rsidR="00CC7DC0">
        <w:rPr>
          <w:rFonts w:ascii="Arial" w:hAnsi="Arial" w:cs="Arial"/>
          <w:color w:val="000000"/>
          <w:szCs w:val="22"/>
        </w:rPr>
        <w:t xml:space="preserve">des </w:t>
      </w:r>
      <w:r>
        <w:rPr>
          <w:rFonts w:ascii="Arial" w:hAnsi="Arial" w:cs="Arial"/>
          <w:color w:val="000000"/>
          <w:szCs w:val="22"/>
        </w:rPr>
        <w:t>ressources humaines</w:t>
      </w:r>
      <w:r w:rsidR="00FA2EA8">
        <w:rPr>
          <w:rFonts w:ascii="Arial" w:hAnsi="Arial" w:cs="Arial"/>
          <w:color w:val="000000"/>
          <w:szCs w:val="22"/>
        </w:rPr>
        <w:t xml:space="preserve"> essentielles à </w:t>
      </w:r>
      <w:r>
        <w:rPr>
          <w:rFonts w:ascii="Arial" w:hAnsi="Arial" w:cs="Arial"/>
          <w:color w:val="000000"/>
          <w:szCs w:val="22"/>
        </w:rPr>
        <w:t>la réussite</w:t>
      </w:r>
      <w:r>
        <w:rPr>
          <w:rFonts w:ascii="Arial" w:hAnsi="Arial" w:cs="Arial"/>
        </w:rPr>
        <w:t xml:space="preserve"> de Titi Floris</w:t>
      </w:r>
      <w:r w:rsidRPr="0040557D">
        <w:rPr>
          <w:rFonts w:ascii="Arial" w:hAnsi="Arial" w:cs="Arial"/>
          <w:color w:val="000000"/>
          <w:szCs w:val="22"/>
        </w:rPr>
        <w:tab/>
      </w:r>
    </w:p>
    <w:p w14:paraId="7C60D89C" w14:textId="431C0CBF" w:rsidR="0075246C" w:rsidRPr="0040557D" w:rsidRDefault="0075246C" w:rsidP="0075246C">
      <w:pPr>
        <w:pBdr>
          <w:top w:val="nil"/>
          <w:left w:val="nil"/>
          <w:bottom w:val="nil"/>
          <w:right w:val="nil"/>
          <w:between w:val="nil"/>
        </w:pBdr>
        <w:tabs>
          <w:tab w:val="right" w:pos="8930"/>
          <w:tab w:val="right" w:pos="9639"/>
        </w:tabs>
        <w:spacing w:before="120" w:line="276" w:lineRule="auto"/>
        <w:ind w:left="1985" w:hanging="1418"/>
        <w:rPr>
          <w:rFonts w:ascii="Arial" w:hAnsi="Arial" w:cs="Arial"/>
          <w:color w:val="000000"/>
          <w:szCs w:val="22"/>
        </w:rPr>
      </w:pPr>
      <w:r w:rsidRPr="0040557D">
        <w:rPr>
          <w:rFonts w:ascii="Arial" w:hAnsi="Arial" w:cs="Arial"/>
          <w:color w:val="000000"/>
          <w:szCs w:val="22"/>
        </w:rPr>
        <w:t>Dossier 2</w:t>
      </w:r>
      <w:r w:rsidR="004501EF">
        <w:rPr>
          <w:rFonts w:ascii="Arial" w:hAnsi="Arial" w:cs="Arial"/>
          <w:color w:val="000000"/>
          <w:szCs w:val="22"/>
        </w:rPr>
        <w:t> :</w:t>
      </w:r>
      <w:r w:rsidRPr="0040557D">
        <w:rPr>
          <w:rFonts w:ascii="Arial" w:hAnsi="Arial" w:cs="Arial"/>
          <w:color w:val="000000"/>
          <w:szCs w:val="22"/>
        </w:rPr>
        <w:tab/>
      </w:r>
      <w:r w:rsidR="00CC7DC0">
        <w:rPr>
          <w:rFonts w:ascii="Arial" w:hAnsi="Arial" w:cs="Arial"/>
          <w:color w:val="000000"/>
          <w:szCs w:val="22"/>
        </w:rPr>
        <w:t xml:space="preserve">la </w:t>
      </w:r>
      <w:r>
        <w:rPr>
          <w:rFonts w:ascii="Arial" w:hAnsi="Arial" w:cs="Arial"/>
          <w:color w:val="000000"/>
          <w:szCs w:val="22"/>
        </w:rPr>
        <w:t>maîtrise des charges au service de la performance de Titi Floris</w:t>
      </w:r>
      <w:r w:rsidRPr="0040557D">
        <w:rPr>
          <w:rFonts w:ascii="Arial" w:hAnsi="Arial" w:cs="Arial"/>
          <w:color w:val="000000"/>
          <w:szCs w:val="22"/>
        </w:rPr>
        <w:tab/>
      </w:r>
    </w:p>
    <w:p w14:paraId="2A62CA91" w14:textId="78CE5C85" w:rsidR="0075246C" w:rsidRPr="0040557D" w:rsidRDefault="0075246C" w:rsidP="0075246C">
      <w:pPr>
        <w:pBdr>
          <w:top w:val="nil"/>
          <w:left w:val="nil"/>
          <w:bottom w:val="nil"/>
          <w:right w:val="nil"/>
          <w:between w:val="nil"/>
        </w:pBdr>
        <w:tabs>
          <w:tab w:val="right" w:pos="8930"/>
          <w:tab w:val="right" w:pos="9639"/>
        </w:tabs>
        <w:spacing w:before="120" w:line="276" w:lineRule="auto"/>
        <w:ind w:left="1985" w:hanging="1418"/>
        <w:rPr>
          <w:rFonts w:ascii="Arial" w:hAnsi="Arial" w:cs="Arial"/>
          <w:color w:val="000000"/>
          <w:szCs w:val="22"/>
        </w:rPr>
      </w:pPr>
      <w:r w:rsidRPr="0040557D">
        <w:rPr>
          <w:rFonts w:ascii="Arial" w:hAnsi="Arial" w:cs="Arial"/>
          <w:color w:val="000000"/>
          <w:szCs w:val="22"/>
        </w:rPr>
        <w:t>Dossier 3</w:t>
      </w:r>
      <w:r w:rsidR="004501EF">
        <w:rPr>
          <w:rFonts w:ascii="Arial" w:hAnsi="Arial" w:cs="Arial"/>
          <w:color w:val="000000"/>
          <w:szCs w:val="22"/>
        </w:rPr>
        <w:t> :</w:t>
      </w:r>
      <w:r w:rsidRPr="0040557D">
        <w:rPr>
          <w:rFonts w:ascii="Arial" w:hAnsi="Arial" w:cs="Arial"/>
          <w:color w:val="000000"/>
          <w:szCs w:val="22"/>
        </w:rPr>
        <w:tab/>
      </w:r>
      <w:r w:rsidR="002E4496">
        <w:rPr>
          <w:rFonts w:ascii="Arial" w:hAnsi="Arial" w:cs="Arial"/>
          <w:color w:val="000000"/>
          <w:szCs w:val="22"/>
        </w:rPr>
        <w:t>l</w:t>
      </w:r>
      <w:r w:rsidR="002E4496" w:rsidRPr="0040557D">
        <w:rPr>
          <w:rFonts w:ascii="Arial" w:hAnsi="Arial" w:cs="Arial"/>
          <w:color w:val="000000"/>
          <w:szCs w:val="22"/>
        </w:rPr>
        <w:t xml:space="preserve">e projet </w:t>
      </w:r>
      <w:r w:rsidR="002E4496">
        <w:rPr>
          <w:rFonts w:ascii="Arial" w:hAnsi="Arial" w:cs="Arial"/>
          <w:color w:val="000000"/>
          <w:szCs w:val="22"/>
        </w:rPr>
        <w:t xml:space="preserve">avec </w:t>
      </w:r>
      <w:r w:rsidR="002E4496" w:rsidRPr="0040557D">
        <w:rPr>
          <w:rFonts w:ascii="Arial" w:hAnsi="Arial" w:cs="Arial"/>
          <w:color w:val="000000"/>
          <w:szCs w:val="22"/>
        </w:rPr>
        <w:t>Citi</w:t>
      </w:r>
      <w:r w:rsidR="002E4496" w:rsidRPr="007D3B47">
        <w:rPr>
          <w:rFonts w:ascii="Arial" w:hAnsi="Arial" w:cs="Arial"/>
          <w:color w:val="000000"/>
          <w:szCs w:val="22"/>
        </w:rPr>
        <w:t>z, facteur de développement pour Titi Floris</w:t>
      </w:r>
      <w:r w:rsidRPr="0040557D">
        <w:rPr>
          <w:rFonts w:ascii="Arial" w:hAnsi="Arial" w:cs="Arial"/>
          <w:color w:val="000000"/>
          <w:szCs w:val="22"/>
        </w:rPr>
        <w:tab/>
      </w:r>
    </w:p>
    <w:p w14:paraId="0B58281A" w14:textId="59A3E4AB" w:rsidR="00B418C2" w:rsidRDefault="00B418C2" w:rsidP="004B2491">
      <w:pPr>
        <w:pBdr>
          <w:top w:val="nil"/>
          <w:left w:val="nil"/>
          <w:bottom w:val="nil"/>
          <w:right w:val="nil"/>
          <w:between w:val="nil"/>
        </w:pBdr>
        <w:spacing w:before="240" w:line="276" w:lineRule="auto"/>
        <w:jc w:val="both"/>
        <w:rPr>
          <w:rFonts w:ascii="Arial" w:hAnsi="Arial" w:cs="Arial"/>
          <w:b/>
          <w:bCs/>
        </w:rPr>
      </w:pPr>
    </w:p>
    <w:p w14:paraId="7F885C31" w14:textId="20F0DAC2" w:rsidR="00B418C2" w:rsidRDefault="00B418C2">
      <w:pPr>
        <w:rPr>
          <w:rFonts w:ascii="Arial" w:hAnsi="Arial" w:cs="Arial"/>
          <w:b/>
          <w:bCs/>
        </w:rPr>
      </w:pPr>
      <w:r>
        <w:rPr>
          <w:rFonts w:ascii="Arial" w:hAnsi="Arial" w:cs="Arial"/>
          <w:b/>
          <w:bCs/>
        </w:rPr>
        <w:br w:type="page"/>
      </w:r>
    </w:p>
    <w:p w14:paraId="2D7783A6" w14:textId="7AF97902" w:rsidR="00011A79" w:rsidRPr="001F1C7D" w:rsidRDefault="00011A79" w:rsidP="004B2491">
      <w:pPr>
        <w:pStyle w:val="NomDossier"/>
        <w:rPr>
          <w:sz w:val="24"/>
          <w:szCs w:val="24"/>
        </w:rPr>
      </w:pPr>
      <w:r w:rsidRPr="001F1C7D">
        <w:rPr>
          <w:sz w:val="24"/>
          <w:szCs w:val="24"/>
        </w:rPr>
        <w:lastRenderedPageBreak/>
        <w:t>Dossier 1 </w:t>
      </w:r>
      <w:r w:rsidR="00C60F73" w:rsidRPr="001F1C7D">
        <w:rPr>
          <w:sz w:val="24"/>
          <w:szCs w:val="24"/>
        </w:rPr>
        <w:t>-</w:t>
      </w:r>
      <w:r w:rsidRPr="001F1C7D">
        <w:rPr>
          <w:sz w:val="24"/>
          <w:szCs w:val="24"/>
        </w:rPr>
        <w:tab/>
        <w:t xml:space="preserve">Des ressources humaines </w:t>
      </w:r>
      <w:r w:rsidR="00B477E5" w:rsidRPr="001F1C7D">
        <w:rPr>
          <w:sz w:val="24"/>
          <w:szCs w:val="24"/>
        </w:rPr>
        <w:t>essentielles à</w:t>
      </w:r>
      <w:r w:rsidRPr="001F1C7D">
        <w:rPr>
          <w:sz w:val="24"/>
          <w:szCs w:val="24"/>
        </w:rPr>
        <w:t xml:space="preserve"> la réussite</w:t>
      </w:r>
      <w:r w:rsidR="00F15D13" w:rsidRPr="001F1C7D">
        <w:rPr>
          <w:sz w:val="24"/>
          <w:szCs w:val="24"/>
        </w:rPr>
        <w:t xml:space="preserve"> de Titi Floris</w:t>
      </w:r>
      <w:r w:rsidR="001F1C7D" w:rsidRPr="001F1C7D">
        <w:rPr>
          <w:sz w:val="24"/>
          <w:szCs w:val="24"/>
        </w:rPr>
        <w:t xml:space="preserve"> </w:t>
      </w:r>
    </w:p>
    <w:p w14:paraId="4C107F63" w14:textId="77777777" w:rsidR="00375670" w:rsidRPr="00BD3818" w:rsidRDefault="00375670" w:rsidP="004B2491">
      <w:pPr>
        <w:pStyle w:val="Docsexploiter"/>
        <w:spacing w:line="276" w:lineRule="auto"/>
      </w:pPr>
      <w:r w:rsidRPr="00BD3818">
        <w:t>Documents à exploiter</w:t>
      </w:r>
    </w:p>
    <w:p w14:paraId="2FF3D7AD" w14:textId="2FE5D2E9" w:rsidR="00375670" w:rsidRPr="0040557D" w:rsidRDefault="00375670" w:rsidP="004B2491">
      <w:pPr>
        <w:pStyle w:val="Listedocs"/>
        <w:spacing w:line="276" w:lineRule="auto"/>
      </w:pPr>
      <w:r w:rsidRPr="0040557D">
        <w:t>Document 1</w:t>
      </w:r>
      <w:r w:rsidR="004501EF">
        <w:t> :</w:t>
      </w:r>
      <w:r w:rsidRPr="0040557D">
        <w:tab/>
      </w:r>
      <w:r w:rsidR="004501EF">
        <w:t>q</w:t>
      </w:r>
      <w:r w:rsidR="004501EF" w:rsidRPr="0040557D">
        <w:t>u’est</w:t>
      </w:r>
      <w:r w:rsidRPr="0040557D">
        <w:t>-ce qu’une SCOP ?</w:t>
      </w:r>
    </w:p>
    <w:p w14:paraId="38A5D21A" w14:textId="6A8E6682" w:rsidR="00375670" w:rsidRPr="0040557D" w:rsidRDefault="00375670" w:rsidP="004B2491">
      <w:pPr>
        <w:pStyle w:val="Listedocs"/>
        <w:spacing w:line="276" w:lineRule="auto"/>
      </w:pPr>
      <w:r w:rsidRPr="0040557D">
        <w:t>Document 2</w:t>
      </w:r>
      <w:r w:rsidR="004501EF">
        <w:t> :</w:t>
      </w:r>
      <w:r w:rsidRPr="0040557D">
        <w:tab/>
      </w:r>
      <w:r w:rsidR="004501EF">
        <w:t>l</w:t>
      </w:r>
      <w:r w:rsidR="004501EF" w:rsidRPr="0040557D">
        <w:t xml:space="preserve">a </w:t>
      </w:r>
      <w:r w:rsidRPr="0040557D">
        <w:t>politique de rémunération de Titi Floris</w:t>
      </w:r>
    </w:p>
    <w:p w14:paraId="4C7A0982" w14:textId="6102A27B" w:rsidR="00375670" w:rsidRPr="0040557D" w:rsidRDefault="00375670" w:rsidP="004B2491">
      <w:pPr>
        <w:pStyle w:val="Listedocs"/>
        <w:spacing w:line="276" w:lineRule="auto"/>
      </w:pPr>
      <w:r w:rsidRPr="0040557D">
        <w:t>Document 3</w:t>
      </w:r>
      <w:r w:rsidR="004501EF">
        <w:t> :</w:t>
      </w:r>
      <w:r w:rsidRPr="0040557D">
        <w:t xml:space="preserve"> </w:t>
      </w:r>
      <w:r w:rsidRPr="0040557D">
        <w:tab/>
        <w:t>Titi Floris, une entreprise engagée</w:t>
      </w:r>
    </w:p>
    <w:p w14:paraId="00CBA6CF" w14:textId="166B7A23" w:rsidR="00375670" w:rsidRPr="0040557D" w:rsidRDefault="00375670" w:rsidP="004B2491">
      <w:pPr>
        <w:pStyle w:val="Listedocs"/>
        <w:spacing w:line="276" w:lineRule="auto"/>
      </w:pPr>
      <w:r w:rsidRPr="0040557D">
        <w:t>Document 4</w:t>
      </w:r>
      <w:r w:rsidR="004501EF">
        <w:t> :</w:t>
      </w:r>
      <w:r w:rsidRPr="0040557D">
        <w:tab/>
      </w:r>
      <w:r w:rsidR="004501EF">
        <w:t xml:space="preserve">entretien </w:t>
      </w:r>
      <w:r w:rsidR="008E10E2">
        <w:t>avec</w:t>
      </w:r>
      <w:r w:rsidRPr="0040557D">
        <w:t xml:space="preserve"> Boris </w:t>
      </w:r>
      <w:r w:rsidR="00B24CA5" w:rsidRPr="0040557D">
        <w:t>Couilleau</w:t>
      </w:r>
      <w:r w:rsidRPr="0040557D">
        <w:t xml:space="preserve"> dans le magazine ASH</w:t>
      </w:r>
    </w:p>
    <w:p w14:paraId="1FCAF9DD" w14:textId="6A7C02CA" w:rsidR="00375670" w:rsidRPr="0040557D" w:rsidRDefault="00375670" w:rsidP="004B2491">
      <w:pPr>
        <w:pStyle w:val="Listedocs"/>
        <w:spacing w:line="276" w:lineRule="auto"/>
      </w:pPr>
      <w:r w:rsidRPr="0040557D">
        <w:t>Document 5</w:t>
      </w:r>
      <w:r w:rsidR="004501EF">
        <w:t> :</w:t>
      </w:r>
      <w:r w:rsidRPr="0040557D">
        <w:tab/>
      </w:r>
      <w:r w:rsidR="004501EF">
        <w:t>e</w:t>
      </w:r>
      <w:r w:rsidR="008E10E2">
        <w:t>ntretien avec</w:t>
      </w:r>
      <w:r w:rsidRPr="0040557D">
        <w:t xml:space="preserve"> Boris </w:t>
      </w:r>
      <w:r w:rsidR="00B24CA5" w:rsidRPr="0040557D">
        <w:t>Couilleau</w:t>
      </w:r>
      <w:r w:rsidR="0069574D">
        <w:t xml:space="preserve"> à R</w:t>
      </w:r>
      <w:r w:rsidRPr="0040557D">
        <w:t>adio Sun</w:t>
      </w:r>
    </w:p>
    <w:p w14:paraId="48E062A3" w14:textId="73248DFD" w:rsidR="00375670" w:rsidRPr="0040557D" w:rsidRDefault="00375670" w:rsidP="004B2491">
      <w:pPr>
        <w:pStyle w:val="Listedocs"/>
        <w:spacing w:line="276" w:lineRule="auto"/>
      </w:pPr>
      <w:r w:rsidRPr="0040557D">
        <w:t>Document 6</w:t>
      </w:r>
      <w:r w:rsidR="004501EF">
        <w:t> :</w:t>
      </w:r>
      <w:r w:rsidRPr="0040557D">
        <w:t xml:space="preserve"> </w:t>
      </w:r>
      <w:r w:rsidRPr="0040557D">
        <w:tab/>
        <w:t>Titi Floris, une entreprise au service de tous</w:t>
      </w:r>
    </w:p>
    <w:p w14:paraId="4ED72BC0" w14:textId="1FC04DB5" w:rsidR="00F73757" w:rsidRPr="00C33611" w:rsidRDefault="00BD4F61" w:rsidP="00B17DB4">
      <w:pPr>
        <w:pStyle w:val="StylePremierEtDernierParagraphe"/>
        <w:spacing w:after="720" w:line="276" w:lineRule="auto"/>
      </w:pPr>
      <w:r w:rsidRPr="00C33611">
        <w:t xml:space="preserve">Animée par </w:t>
      </w:r>
      <w:r w:rsidR="00C60F73">
        <w:t>la</w:t>
      </w:r>
      <w:r w:rsidRPr="00C33611">
        <w:t xml:space="preserve"> forte motivation </w:t>
      </w:r>
      <w:r w:rsidR="00C60F73">
        <w:t xml:space="preserve">de </w:t>
      </w:r>
      <w:r w:rsidRPr="00C33611">
        <w:t xml:space="preserve">proposer un service de qualité et personnalisé, </w:t>
      </w:r>
      <w:r w:rsidR="00F846CD">
        <w:t xml:space="preserve">Titi Floris </w:t>
      </w:r>
      <w:r w:rsidRPr="00C33611">
        <w:t>se veut être une entreprise ouverte</w:t>
      </w:r>
      <w:r w:rsidR="00C60F73">
        <w:t xml:space="preserve"> </w:t>
      </w:r>
      <w:r w:rsidRPr="00C33611">
        <w:t xml:space="preserve">et collaborative avec le monde du handicap. À ce titre, </w:t>
      </w:r>
      <w:r w:rsidR="00C60F73">
        <w:t xml:space="preserve">l’entreprise accorde une importance particulière à la gestion de ses ressources humaines et au bien-être de ses collaborateurs. Elle met en œuvre une </w:t>
      </w:r>
      <w:r w:rsidR="00C60F73" w:rsidRPr="008F6BA6">
        <w:t>politique sociale inclusive et</w:t>
      </w:r>
      <w:r w:rsidRPr="008F6BA6">
        <w:t xml:space="preserve"> recrute des salariés en réinsertion ou reconnus travailleurs handicapés.</w:t>
      </w:r>
      <w:r w:rsidRPr="00C33611">
        <w:t xml:space="preserve"> </w:t>
      </w:r>
    </w:p>
    <w:tbl>
      <w:tblPr>
        <w:tblW w:w="97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138"/>
      </w:tblGrid>
      <w:tr w:rsidR="008E3FEC" w:rsidRPr="0040557D" w14:paraId="6EAAA920" w14:textId="77777777" w:rsidTr="004B2491">
        <w:tc>
          <w:tcPr>
            <w:tcW w:w="9705" w:type="dxa"/>
            <w:gridSpan w:val="2"/>
            <w:tcBorders>
              <w:top w:val="single" w:sz="4" w:space="0" w:color="auto"/>
              <w:left w:val="single" w:sz="4" w:space="0" w:color="auto"/>
              <w:bottom w:val="single" w:sz="4" w:space="0" w:color="auto"/>
              <w:right w:val="single" w:sz="4" w:space="0" w:color="auto"/>
            </w:tcBorders>
            <w:hideMark/>
          </w:tcPr>
          <w:p w14:paraId="6C0AA00B" w14:textId="77777777" w:rsidR="008E3FEC" w:rsidRPr="004B2491" w:rsidRDefault="008E3FEC" w:rsidP="004B2491">
            <w:pPr>
              <w:spacing w:line="276" w:lineRule="auto"/>
              <w:rPr>
                <w:rFonts w:ascii="Arial" w:hAnsi="Arial" w:cs="Arial"/>
                <w:b/>
                <w:bCs/>
              </w:rPr>
            </w:pPr>
            <w:r w:rsidRPr="004B2491">
              <w:rPr>
                <w:rFonts w:ascii="Arial" w:hAnsi="Arial" w:cs="Arial"/>
                <w:b/>
                <w:bCs/>
              </w:rPr>
              <w:t>Questions obligatoires</w:t>
            </w:r>
          </w:p>
        </w:tc>
      </w:tr>
      <w:tr w:rsidR="008E3FEC" w:rsidRPr="0040557D" w14:paraId="1B9CB193" w14:textId="77777777" w:rsidTr="004B2491">
        <w:tc>
          <w:tcPr>
            <w:tcW w:w="567" w:type="dxa"/>
            <w:tcBorders>
              <w:top w:val="single" w:sz="4" w:space="0" w:color="auto"/>
              <w:left w:val="single" w:sz="4" w:space="0" w:color="auto"/>
              <w:bottom w:val="single" w:sz="4" w:space="0" w:color="auto"/>
              <w:right w:val="single" w:sz="4" w:space="0" w:color="auto"/>
            </w:tcBorders>
            <w:hideMark/>
          </w:tcPr>
          <w:p w14:paraId="3D2AF242" w14:textId="54507CFB" w:rsidR="008E3FEC" w:rsidRPr="00B418C2" w:rsidRDefault="008E3FEC" w:rsidP="00733961">
            <w:pPr>
              <w:pStyle w:val="Numro"/>
            </w:pPr>
            <w:r w:rsidRPr="00B418C2">
              <w:t>1.</w:t>
            </w:r>
            <w:r w:rsidR="00F2511B">
              <w:t>1</w:t>
            </w:r>
          </w:p>
        </w:tc>
        <w:tc>
          <w:tcPr>
            <w:tcW w:w="9138" w:type="dxa"/>
            <w:tcBorders>
              <w:top w:val="single" w:sz="4" w:space="0" w:color="auto"/>
              <w:left w:val="single" w:sz="4" w:space="0" w:color="auto"/>
              <w:bottom w:val="single" w:sz="4" w:space="0" w:color="auto"/>
              <w:right w:val="single" w:sz="4" w:space="0" w:color="auto"/>
            </w:tcBorders>
            <w:hideMark/>
          </w:tcPr>
          <w:p w14:paraId="339CA618" w14:textId="4C9A3675" w:rsidR="008E3FEC" w:rsidRPr="0040557D" w:rsidRDefault="007D4598" w:rsidP="004501EF">
            <w:pPr>
              <w:pStyle w:val="StyleQuestion"/>
              <w:spacing w:line="276" w:lineRule="auto"/>
            </w:pPr>
            <w:r w:rsidRPr="0040557D">
              <w:t>Présenter</w:t>
            </w:r>
            <w:r w:rsidR="008E3FEC" w:rsidRPr="0040557D">
              <w:t xml:space="preserve"> les forces de Titi Floris.</w:t>
            </w:r>
          </w:p>
        </w:tc>
      </w:tr>
      <w:tr w:rsidR="008E3FEC" w:rsidRPr="0040557D" w14:paraId="2CEB0DD7" w14:textId="77777777" w:rsidTr="004B2491">
        <w:tc>
          <w:tcPr>
            <w:tcW w:w="567" w:type="dxa"/>
            <w:tcBorders>
              <w:top w:val="single" w:sz="4" w:space="0" w:color="auto"/>
              <w:left w:val="single" w:sz="4" w:space="0" w:color="auto"/>
              <w:bottom w:val="single" w:sz="4" w:space="0" w:color="auto"/>
              <w:right w:val="single" w:sz="4" w:space="0" w:color="auto"/>
            </w:tcBorders>
            <w:hideMark/>
          </w:tcPr>
          <w:p w14:paraId="6555197C" w14:textId="74BB039C" w:rsidR="008E3FEC" w:rsidRPr="00B418C2" w:rsidRDefault="008E3FEC" w:rsidP="00733961">
            <w:pPr>
              <w:pStyle w:val="Numro"/>
            </w:pPr>
            <w:r w:rsidRPr="00B418C2">
              <w:t>1.</w:t>
            </w:r>
            <w:r w:rsidR="00F2511B">
              <w:t>2</w:t>
            </w:r>
          </w:p>
        </w:tc>
        <w:tc>
          <w:tcPr>
            <w:tcW w:w="9138" w:type="dxa"/>
            <w:tcBorders>
              <w:top w:val="single" w:sz="4" w:space="0" w:color="auto"/>
              <w:left w:val="single" w:sz="4" w:space="0" w:color="auto"/>
              <w:bottom w:val="single" w:sz="4" w:space="0" w:color="auto"/>
              <w:right w:val="single" w:sz="4" w:space="0" w:color="auto"/>
            </w:tcBorders>
          </w:tcPr>
          <w:p w14:paraId="0CBF9606" w14:textId="4E9ED559" w:rsidR="008E3FEC" w:rsidRPr="0040557D" w:rsidRDefault="008E3FEC" w:rsidP="004501EF">
            <w:pPr>
              <w:pStyle w:val="StyleQuestion"/>
              <w:spacing w:line="276" w:lineRule="auto"/>
            </w:pPr>
            <w:r w:rsidRPr="0040557D">
              <w:t>Montrer que Titi Floris détient des compétences distinctives. Justifier votre réponse.</w:t>
            </w:r>
          </w:p>
        </w:tc>
      </w:tr>
      <w:tr w:rsidR="00A11A33" w:rsidRPr="0040557D" w14:paraId="72EB465D" w14:textId="77777777" w:rsidTr="004B2491">
        <w:tc>
          <w:tcPr>
            <w:tcW w:w="567" w:type="dxa"/>
            <w:tcBorders>
              <w:top w:val="single" w:sz="4" w:space="0" w:color="auto"/>
              <w:left w:val="single" w:sz="4" w:space="0" w:color="auto"/>
              <w:bottom w:val="single" w:sz="4" w:space="0" w:color="auto"/>
              <w:right w:val="single" w:sz="4" w:space="0" w:color="auto"/>
            </w:tcBorders>
          </w:tcPr>
          <w:p w14:paraId="688A18FC" w14:textId="711AF5D5" w:rsidR="00A11A33" w:rsidRPr="00B418C2" w:rsidRDefault="00A11A33" w:rsidP="00733961">
            <w:pPr>
              <w:pStyle w:val="Numro"/>
            </w:pPr>
            <w:r>
              <w:t>1.3.</w:t>
            </w:r>
          </w:p>
        </w:tc>
        <w:tc>
          <w:tcPr>
            <w:tcW w:w="9138" w:type="dxa"/>
            <w:tcBorders>
              <w:top w:val="single" w:sz="4" w:space="0" w:color="auto"/>
              <w:left w:val="single" w:sz="4" w:space="0" w:color="auto"/>
              <w:bottom w:val="single" w:sz="4" w:space="0" w:color="auto"/>
              <w:right w:val="single" w:sz="4" w:space="0" w:color="auto"/>
            </w:tcBorders>
          </w:tcPr>
          <w:p w14:paraId="14ED693F" w14:textId="3A44209F" w:rsidR="00A11A33" w:rsidRPr="0040557D" w:rsidRDefault="000D3E4D" w:rsidP="000D3E4D">
            <w:pPr>
              <w:pStyle w:val="StyleQuestion"/>
              <w:spacing w:line="276" w:lineRule="auto"/>
            </w:pPr>
            <w:r w:rsidRPr="000D3E4D">
              <w:t xml:space="preserve">Analyser si le principe de la SCOP à savoir que </w:t>
            </w:r>
            <w:r>
              <w:t>« l</w:t>
            </w:r>
            <w:r w:rsidRPr="0040557D">
              <w:t>’entreprise appartient aux salariés désireux de prendre part au capital</w:t>
            </w:r>
            <w:r>
              <w:t> »</w:t>
            </w:r>
            <w:r w:rsidRPr="000D3E4D">
              <w:t> </w:t>
            </w:r>
            <w:r>
              <w:t>présente un intérêt pour l’entreprise</w:t>
            </w:r>
            <w:r>
              <w:rPr>
                <w:b/>
                <w:bCs/>
              </w:rPr>
              <w:t>.</w:t>
            </w:r>
          </w:p>
        </w:tc>
      </w:tr>
    </w:tbl>
    <w:p w14:paraId="259FA489" w14:textId="77777777" w:rsidR="00AB128F" w:rsidRPr="00C33611" w:rsidRDefault="00AB128F" w:rsidP="004B2491">
      <w:pPr>
        <w:pBdr>
          <w:top w:val="nil"/>
          <w:left w:val="nil"/>
          <w:bottom w:val="nil"/>
          <w:right w:val="nil"/>
          <w:between w:val="nil"/>
        </w:pBdr>
        <w:spacing w:before="240" w:line="276" w:lineRule="auto"/>
        <w:jc w:val="both"/>
        <w:rPr>
          <w:rFonts w:ascii="Arial" w:hAnsi="Arial" w:cs="Arial"/>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8930"/>
      </w:tblGrid>
      <w:tr w:rsidR="008E3FEC" w:rsidRPr="0040557D" w14:paraId="6E6BBB7B" w14:textId="77777777" w:rsidTr="00C33611">
        <w:trPr>
          <w:cantSplit/>
        </w:trPr>
        <w:tc>
          <w:tcPr>
            <w:tcW w:w="9706" w:type="dxa"/>
            <w:gridSpan w:val="2"/>
          </w:tcPr>
          <w:p w14:paraId="7411EADB" w14:textId="7400BD21" w:rsidR="008E3FEC" w:rsidRPr="004B2491" w:rsidRDefault="008E3FEC" w:rsidP="009E780C">
            <w:pPr>
              <w:spacing w:line="276" w:lineRule="auto"/>
              <w:rPr>
                <w:rFonts w:ascii="Arial" w:hAnsi="Arial" w:cs="Arial"/>
                <w:b/>
                <w:bCs/>
              </w:rPr>
            </w:pPr>
            <w:r w:rsidRPr="004B2491">
              <w:rPr>
                <w:rFonts w:ascii="Arial" w:hAnsi="Arial" w:cs="Arial"/>
                <w:b/>
                <w:bCs/>
              </w:rPr>
              <w:t xml:space="preserve">Questions au choix. </w:t>
            </w:r>
            <w:r w:rsidR="001D3938">
              <w:rPr>
                <w:rFonts w:ascii="Arial" w:hAnsi="Arial" w:cs="Arial"/>
                <w:b/>
                <w:bCs/>
              </w:rPr>
              <w:t>R</w:t>
            </w:r>
            <w:r w:rsidRPr="004B2491">
              <w:rPr>
                <w:rFonts w:ascii="Arial" w:hAnsi="Arial" w:cs="Arial"/>
                <w:b/>
                <w:bCs/>
              </w:rPr>
              <w:t>épondre au choix à l’une des questions suivantes</w:t>
            </w:r>
            <w:r w:rsidR="007F5890">
              <w:rPr>
                <w:rFonts w:ascii="Arial" w:hAnsi="Arial" w:cs="Arial"/>
                <w:b/>
                <w:bCs/>
              </w:rPr>
              <w:t>.</w:t>
            </w:r>
          </w:p>
        </w:tc>
      </w:tr>
      <w:tr w:rsidR="008E3FEC" w:rsidRPr="0040557D" w14:paraId="2B257E7A" w14:textId="77777777" w:rsidTr="004B2491">
        <w:tc>
          <w:tcPr>
            <w:tcW w:w="776" w:type="dxa"/>
          </w:tcPr>
          <w:p w14:paraId="36045B7D" w14:textId="57C3935A" w:rsidR="008E3FEC" w:rsidRPr="00B418C2" w:rsidRDefault="008E3FEC" w:rsidP="00733961">
            <w:pPr>
              <w:pStyle w:val="Numro"/>
            </w:pPr>
            <w:r w:rsidRPr="00B418C2">
              <w:t>1.</w:t>
            </w:r>
            <w:r w:rsidR="00A11A33">
              <w:t>4</w:t>
            </w:r>
            <w:r w:rsidR="00F2511B">
              <w:t xml:space="preserve"> </w:t>
            </w:r>
            <w:r w:rsidRPr="00B418C2">
              <w:t>a</w:t>
            </w:r>
          </w:p>
        </w:tc>
        <w:tc>
          <w:tcPr>
            <w:tcW w:w="8930" w:type="dxa"/>
          </w:tcPr>
          <w:p w14:paraId="6036A359" w14:textId="176EDC02" w:rsidR="008E3FEC" w:rsidRPr="0040557D" w:rsidRDefault="00F515C1" w:rsidP="00F601A0">
            <w:pPr>
              <w:pStyle w:val="StyleQuestion"/>
              <w:spacing w:line="276" w:lineRule="auto"/>
            </w:pPr>
            <w:bookmarkStart w:id="2" w:name="_Hlk56691948"/>
            <w:r w:rsidRPr="0040557D">
              <w:t xml:space="preserve">Présenter les facteurs de motivation </w:t>
            </w:r>
            <w:r>
              <w:t xml:space="preserve">des personnels de Titi Floris </w:t>
            </w:r>
            <w:r w:rsidRPr="0040557D">
              <w:t xml:space="preserve">et préciser leur </w:t>
            </w:r>
            <w:r>
              <w:t>pertinence</w:t>
            </w:r>
            <w:r w:rsidRPr="0040557D">
              <w:t xml:space="preserve"> </w:t>
            </w:r>
            <w:r>
              <w:t>au regard</w:t>
            </w:r>
            <w:r w:rsidRPr="0040557D">
              <w:t xml:space="preserve"> </w:t>
            </w:r>
            <w:r>
              <w:t>d</w:t>
            </w:r>
            <w:r w:rsidRPr="0040557D">
              <w:t>es finalités lucrative et sociale de l’organisation.</w:t>
            </w:r>
            <w:bookmarkEnd w:id="2"/>
          </w:p>
        </w:tc>
      </w:tr>
      <w:tr w:rsidR="008E3FEC" w:rsidRPr="0040557D" w14:paraId="017C0E86" w14:textId="77777777" w:rsidTr="004B2491">
        <w:tc>
          <w:tcPr>
            <w:tcW w:w="776" w:type="dxa"/>
          </w:tcPr>
          <w:p w14:paraId="5871CC6F" w14:textId="6C47A2AD" w:rsidR="008E3FEC" w:rsidRPr="00B418C2" w:rsidRDefault="008E3FEC" w:rsidP="00733961">
            <w:pPr>
              <w:pStyle w:val="Numro"/>
            </w:pPr>
            <w:r w:rsidRPr="00B418C2">
              <w:t>1.</w:t>
            </w:r>
            <w:r w:rsidR="00A11A33">
              <w:t>4</w:t>
            </w:r>
            <w:r w:rsidR="00F2511B">
              <w:t xml:space="preserve"> </w:t>
            </w:r>
            <w:r w:rsidRPr="00B418C2">
              <w:t>b</w:t>
            </w:r>
          </w:p>
        </w:tc>
        <w:tc>
          <w:tcPr>
            <w:tcW w:w="8930" w:type="dxa"/>
          </w:tcPr>
          <w:p w14:paraId="20BCAE6B" w14:textId="12461789" w:rsidR="004E49ED" w:rsidRPr="0040557D" w:rsidRDefault="00120926" w:rsidP="00120926">
            <w:pPr>
              <w:pStyle w:val="StyleQuestion"/>
              <w:spacing w:line="276" w:lineRule="auto"/>
            </w:pPr>
            <w:r>
              <w:t>Montrer que Titi Floris met en place une politique de gestion prévisionnelle des emplois et des compétences (GPEC) adaptée à ses projets de développement</w:t>
            </w:r>
            <w:proofErr w:type="gramStart"/>
            <w:r>
              <w:t>.</w:t>
            </w:r>
            <w:r w:rsidR="00F67BDB">
              <w:t>.</w:t>
            </w:r>
            <w:proofErr w:type="gramEnd"/>
          </w:p>
        </w:tc>
      </w:tr>
    </w:tbl>
    <w:p w14:paraId="0A31277C" w14:textId="77777777" w:rsidR="00E350E8" w:rsidRPr="0040557D" w:rsidRDefault="00E350E8">
      <w:pPr>
        <w:rPr>
          <w:rFonts w:ascii="Arial" w:hAnsi="Arial" w:cs="Arial"/>
        </w:rPr>
      </w:pPr>
    </w:p>
    <w:p w14:paraId="1AC48489" w14:textId="7F147FC2" w:rsidR="00AB128F" w:rsidRDefault="00AB128F">
      <w:pPr>
        <w:rPr>
          <w:rFonts w:ascii="Arial" w:hAnsi="Arial" w:cs="Arial"/>
        </w:rPr>
      </w:pPr>
      <w:r>
        <w:rPr>
          <w:rFonts w:ascii="Arial" w:hAnsi="Arial" w:cs="Arial"/>
        </w:rPr>
        <w:br w:type="page"/>
      </w:r>
    </w:p>
    <w:p w14:paraId="5500912C" w14:textId="40C47D5E" w:rsidR="00AB128F" w:rsidRPr="001F1C7D" w:rsidRDefault="00AB128F" w:rsidP="004B2491">
      <w:pPr>
        <w:pBdr>
          <w:top w:val="single" w:sz="4" w:space="2" w:color="auto"/>
          <w:left w:val="single" w:sz="4" w:space="4" w:color="auto"/>
          <w:bottom w:val="single" w:sz="4" w:space="2" w:color="auto"/>
          <w:right w:val="single" w:sz="4" w:space="4" w:color="auto"/>
        </w:pBdr>
        <w:spacing w:before="120" w:after="120" w:line="276" w:lineRule="auto"/>
        <w:ind w:left="1560" w:hanging="1560"/>
        <w:jc w:val="both"/>
        <w:rPr>
          <w:rFonts w:ascii="Arial" w:hAnsi="Arial" w:cs="Arial"/>
          <w:b/>
          <w:sz w:val="24"/>
        </w:rPr>
      </w:pPr>
      <w:r w:rsidRPr="001F1C7D">
        <w:rPr>
          <w:rFonts w:ascii="Arial" w:hAnsi="Arial" w:cs="Arial"/>
          <w:b/>
          <w:sz w:val="24"/>
        </w:rPr>
        <w:lastRenderedPageBreak/>
        <w:t>Dossier 2 </w:t>
      </w:r>
      <w:r w:rsidR="000B0C9B" w:rsidRPr="001F1C7D">
        <w:rPr>
          <w:rFonts w:ascii="Arial" w:hAnsi="Arial" w:cs="Arial"/>
          <w:b/>
          <w:sz w:val="24"/>
        </w:rPr>
        <w:t>-</w:t>
      </w:r>
      <w:r w:rsidRPr="001F1C7D">
        <w:rPr>
          <w:rFonts w:ascii="Arial" w:hAnsi="Arial" w:cs="Arial"/>
          <w:b/>
          <w:sz w:val="24"/>
        </w:rPr>
        <w:tab/>
        <w:t>La maîtrise des charges au service de la performance de Titi Floris</w:t>
      </w:r>
    </w:p>
    <w:p w14:paraId="5B8C28AC" w14:textId="77777777" w:rsidR="00F73757" w:rsidRDefault="00F73757" w:rsidP="00F73757">
      <w:pPr>
        <w:pStyle w:val="Docsexploiter"/>
        <w:spacing w:line="276" w:lineRule="auto"/>
      </w:pPr>
    </w:p>
    <w:p w14:paraId="77255479" w14:textId="78BBE6A4" w:rsidR="00BD3818" w:rsidRPr="00C33611" w:rsidRDefault="00BD3818" w:rsidP="004B2491">
      <w:pPr>
        <w:pStyle w:val="Docsexploiter"/>
        <w:spacing w:line="276" w:lineRule="auto"/>
      </w:pPr>
      <w:r w:rsidRPr="00C33611">
        <w:t>Documents à exploiter</w:t>
      </w:r>
    </w:p>
    <w:p w14:paraId="6E26B032" w14:textId="0FC0CE89" w:rsidR="00BD3818" w:rsidRPr="00C33611" w:rsidRDefault="00BD3818" w:rsidP="004B2491">
      <w:pPr>
        <w:pStyle w:val="Listedocs"/>
        <w:spacing w:line="276" w:lineRule="auto"/>
      </w:pPr>
      <w:r w:rsidRPr="00C33611">
        <w:t>Document 5</w:t>
      </w:r>
      <w:r w:rsidR="002C3B1C">
        <w:t> :</w:t>
      </w:r>
      <w:r w:rsidRPr="00C33611">
        <w:tab/>
      </w:r>
      <w:r w:rsidR="002C3B1C">
        <w:t>e</w:t>
      </w:r>
      <w:r w:rsidR="008E10E2">
        <w:t>ntretien avec</w:t>
      </w:r>
      <w:r w:rsidRPr="00C33611">
        <w:t xml:space="preserve"> Boris </w:t>
      </w:r>
      <w:r w:rsidR="00B71BE5">
        <w:t>Couilleau</w:t>
      </w:r>
      <w:r w:rsidR="0069574D">
        <w:t xml:space="preserve"> à R</w:t>
      </w:r>
      <w:r w:rsidRPr="00C33611">
        <w:t>adio Sun</w:t>
      </w:r>
    </w:p>
    <w:p w14:paraId="5D42734F" w14:textId="495404F8" w:rsidR="00BD3818" w:rsidRDefault="00BD3818" w:rsidP="004B2491">
      <w:pPr>
        <w:pStyle w:val="Listedocs"/>
        <w:spacing w:line="276" w:lineRule="auto"/>
      </w:pPr>
      <w:r w:rsidRPr="00C33611">
        <w:t>Document 6</w:t>
      </w:r>
      <w:r w:rsidR="002C3B1C">
        <w:t> :</w:t>
      </w:r>
      <w:r w:rsidRPr="00C33611">
        <w:tab/>
        <w:t>Titi Floris, une entreprise au service de tous</w:t>
      </w:r>
    </w:p>
    <w:p w14:paraId="2EC19D5F" w14:textId="48C5826D" w:rsidR="00322558" w:rsidRPr="00C33611" w:rsidRDefault="00322558" w:rsidP="00322558">
      <w:pPr>
        <w:pStyle w:val="Listedocs"/>
        <w:spacing w:line="276" w:lineRule="auto"/>
      </w:pPr>
      <w:r>
        <w:t>Document 7</w:t>
      </w:r>
      <w:r w:rsidRPr="00B9320E">
        <w:t xml:space="preserve"> : </w:t>
      </w:r>
      <w:r w:rsidRPr="00B9320E">
        <w:tab/>
      </w:r>
      <w:r>
        <w:t>extrait du compte de résultat de Titi Floris en euros (2019)</w:t>
      </w:r>
    </w:p>
    <w:p w14:paraId="374F6C18" w14:textId="39ADE575" w:rsidR="00322558" w:rsidRPr="00C33611" w:rsidRDefault="00322558" w:rsidP="00322558">
      <w:pPr>
        <w:pStyle w:val="Listedocs"/>
        <w:spacing w:line="276" w:lineRule="auto"/>
      </w:pPr>
      <w:r w:rsidRPr="00C33611">
        <w:t>Document 8</w:t>
      </w:r>
      <w:r>
        <w:t> :</w:t>
      </w:r>
      <w:r w:rsidRPr="00C33611">
        <w:tab/>
      </w:r>
      <w:r>
        <w:t xml:space="preserve">bilan fonctionnel de Titi Floris </w:t>
      </w:r>
      <w:r w:rsidRPr="00B9320E">
        <w:t>(exercice 2019)</w:t>
      </w:r>
    </w:p>
    <w:p w14:paraId="594E955C" w14:textId="5B6494D2" w:rsidR="00BD3818" w:rsidRPr="00C33611" w:rsidRDefault="00BD3818" w:rsidP="004B2491">
      <w:pPr>
        <w:pStyle w:val="Listedocs"/>
        <w:spacing w:line="276" w:lineRule="auto"/>
      </w:pPr>
      <w:r w:rsidRPr="00C33611">
        <w:t xml:space="preserve">Document </w:t>
      </w:r>
      <w:r w:rsidR="00322558">
        <w:t>9</w:t>
      </w:r>
      <w:r w:rsidR="002C3B1C">
        <w:t> :</w:t>
      </w:r>
      <w:r w:rsidRPr="00C33611">
        <w:tab/>
      </w:r>
      <w:r w:rsidR="002C3B1C">
        <w:t>é</w:t>
      </w:r>
      <w:r w:rsidRPr="00C33611">
        <w:t>léments d’un diagnostic financier de Titi Floris</w:t>
      </w:r>
    </w:p>
    <w:p w14:paraId="361FEAB6" w14:textId="63A9922C" w:rsidR="00BD3818" w:rsidRPr="00C33611" w:rsidRDefault="00BD3818" w:rsidP="004B2491">
      <w:pPr>
        <w:pStyle w:val="Listedocs"/>
        <w:spacing w:line="276" w:lineRule="auto"/>
      </w:pPr>
      <w:r w:rsidRPr="00C33611">
        <w:t>Document </w:t>
      </w:r>
      <w:r w:rsidR="007D3B47">
        <w:t>10</w:t>
      </w:r>
      <w:r w:rsidR="002C3B1C">
        <w:t> :</w:t>
      </w:r>
      <w:r w:rsidRPr="00C33611">
        <w:tab/>
      </w:r>
      <w:r w:rsidR="002C3B1C">
        <w:t>l</w:t>
      </w:r>
      <w:r w:rsidRPr="00C33611">
        <w:t>es déterminants de la performance dans le secteur du transport des personnes</w:t>
      </w:r>
    </w:p>
    <w:p w14:paraId="017C1200" w14:textId="7B59876F" w:rsidR="00BD3818" w:rsidRPr="00B52FD6" w:rsidRDefault="00BD3818">
      <w:pPr>
        <w:pStyle w:val="Listedocs"/>
        <w:spacing w:line="276" w:lineRule="auto"/>
      </w:pPr>
      <w:r w:rsidRPr="00C33611">
        <w:t>Document 1</w:t>
      </w:r>
      <w:r w:rsidR="007D3B47">
        <w:t>1</w:t>
      </w:r>
      <w:r w:rsidR="002C3B1C">
        <w:t> :</w:t>
      </w:r>
      <w:r w:rsidRPr="00C33611">
        <w:tab/>
      </w:r>
      <w:r w:rsidR="002C3B1C">
        <w:t>r</w:t>
      </w:r>
      <w:r w:rsidR="00C734AC">
        <w:t>épartition du chiffre d’affaires de la SCOP Titi Floris</w:t>
      </w:r>
    </w:p>
    <w:p w14:paraId="1867BE40" w14:textId="384423EB" w:rsidR="00CE63DA" w:rsidRDefault="00CE63DA" w:rsidP="00B17DB4">
      <w:pPr>
        <w:pStyle w:val="StylePremierEtDernierParagraphe"/>
        <w:spacing w:after="720" w:line="276" w:lineRule="auto"/>
      </w:pPr>
      <w:r>
        <w:t xml:space="preserve">Après des débuts difficiles, </w:t>
      </w:r>
      <w:r w:rsidR="004E58A2" w:rsidRPr="00C33611">
        <w:t>Titi Floris a connu un développement rapide</w:t>
      </w:r>
      <w:r>
        <w:t xml:space="preserve">. Pour </w:t>
      </w:r>
      <w:r w:rsidR="00C734AC">
        <w:t xml:space="preserve">autant, </w:t>
      </w:r>
      <w:r w:rsidR="00C734AC" w:rsidRPr="00C33611">
        <w:t>pour</w:t>
      </w:r>
      <w:r>
        <w:t xml:space="preserve"> préserver ses performances dans la durée, il lui est nécessaire d’analyser sa situation financière. Compte tenu de la nature de son activité, une meilleure maîtrise de ses charges s’impose.</w:t>
      </w:r>
    </w:p>
    <w:tbl>
      <w:tblPr>
        <w:tblW w:w="97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138"/>
      </w:tblGrid>
      <w:tr w:rsidR="00B36B22" w:rsidRPr="0040557D" w14:paraId="19120E69" w14:textId="77777777" w:rsidTr="00C3361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14:paraId="5C17D34D" w14:textId="77777777" w:rsidR="00B36B22" w:rsidRPr="004B2491" w:rsidRDefault="00B36B22" w:rsidP="004B2491">
            <w:pPr>
              <w:spacing w:line="276" w:lineRule="auto"/>
              <w:rPr>
                <w:rFonts w:ascii="Arial" w:hAnsi="Arial" w:cs="Arial"/>
                <w:b/>
                <w:bCs/>
              </w:rPr>
            </w:pPr>
            <w:r w:rsidRPr="004B2491">
              <w:rPr>
                <w:rFonts w:ascii="Arial" w:hAnsi="Arial" w:cs="Arial"/>
                <w:b/>
                <w:bCs/>
              </w:rPr>
              <w:t>Questions obligatoires</w:t>
            </w:r>
          </w:p>
        </w:tc>
      </w:tr>
      <w:tr w:rsidR="00B36B22" w:rsidRPr="0040557D" w14:paraId="33B8FB66" w14:textId="77777777" w:rsidTr="00C33611">
        <w:tc>
          <w:tcPr>
            <w:tcW w:w="567" w:type="dxa"/>
            <w:tcBorders>
              <w:top w:val="single" w:sz="4" w:space="0" w:color="auto"/>
              <w:left w:val="single" w:sz="4" w:space="0" w:color="auto"/>
              <w:bottom w:val="single" w:sz="4" w:space="0" w:color="auto"/>
              <w:right w:val="single" w:sz="4" w:space="0" w:color="auto"/>
            </w:tcBorders>
            <w:hideMark/>
          </w:tcPr>
          <w:p w14:paraId="64BF9906" w14:textId="16890A55" w:rsidR="00B36B22" w:rsidRPr="00F601A0" w:rsidRDefault="00B36B22" w:rsidP="00733961">
            <w:pPr>
              <w:pStyle w:val="Numro"/>
            </w:pPr>
            <w:r w:rsidRPr="00F601A0">
              <w:t>2.1</w:t>
            </w:r>
          </w:p>
        </w:tc>
        <w:tc>
          <w:tcPr>
            <w:tcW w:w="9138" w:type="dxa"/>
            <w:tcBorders>
              <w:top w:val="single" w:sz="4" w:space="0" w:color="auto"/>
              <w:left w:val="single" w:sz="4" w:space="0" w:color="auto"/>
              <w:bottom w:val="single" w:sz="4" w:space="0" w:color="auto"/>
              <w:right w:val="single" w:sz="4" w:space="0" w:color="auto"/>
            </w:tcBorders>
          </w:tcPr>
          <w:p w14:paraId="255E74F1" w14:textId="0449E45B" w:rsidR="00B36B22" w:rsidRPr="00F601A0" w:rsidRDefault="00F2511B" w:rsidP="004B2491">
            <w:pPr>
              <w:pStyle w:val="StyleQuestion"/>
              <w:spacing w:line="276" w:lineRule="auto"/>
            </w:pPr>
            <w:r w:rsidRPr="00F601A0">
              <w:t>Justifier, par le calcul, que la valeur ajoutée de Titi Floris, pour 2019, s’élève à 17 460 149 euros</w:t>
            </w:r>
            <w:r w:rsidR="008664C4">
              <w:t xml:space="preserve"> et calculer</w:t>
            </w:r>
            <w:r w:rsidRPr="00F601A0">
              <w:t>.</w:t>
            </w:r>
            <w:r w:rsidR="008664C4" w:rsidRPr="0040557D">
              <w:t xml:space="preserve"> la part de la </w:t>
            </w:r>
            <w:r w:rsidR="008664C4">
              <w:t>valeur ajoutée</w:t>
            </w:r>
            <w:r w:rsidR="008664C4" w:rsidRPr="0040557D">
              <w:t xml:space="preserve"> redistribuée aux salariés en 2019. </w:t>
            </w:r>
            <w:r w:rsidR="008664C4">
              <w:t>C</w:t>
            </w:r>
            <w:r w:rsidR="008664C4" w:rsidRPr="0040557D">
              <w:t>ommenter</w:t>
            </w:r>
            <w:r w:rsidR="008664C4">
              <w:t xml:space="preserve"> ce résultat.</w:t>
            </w:r>
          </w:p>
        </w:tc>
      </w:tr>
      <w:tr w:rsidR="00F515C1" w:rsidRPr="0040557D" w14:paraId="5170A993" w14:textId="1C68783D" w:rsidTr="00B36B22">
        <w:tc>
          <w:tcPr>
            <w:tcW w:w="567" w:type="dxa"/>
            <w:tcBorders>
              <w:top w:val="single" w:sz="4" w:space="0" w:color="auto"/>
              <w:left w:val="single" w:sz="4" w:space="0" w:color="auto"/>
              <w:bottom w:val="single" w:sz="4" w:space="0" w:color="auto"/>
              <w:right w:val="single" w:sz="4" w:space="0" w:color="auto"/>
            </w:tcBorders>
          </w:tcPr>
          <w:p w14:paraId="0887AA24" w14:textId="34ADAB48" w:rsidR="00F515C1" w:rsidRPr="00BD3818" w:rsidRDefault="00F515C1" w:rsidP="008664C4">
            <w:pPr>
              <w:pStyle w:val="Numro"/>
            </w:pPr>
            <w:r>
              <w:t>2.</w:t>
            </w:r>
            <w:r w:rsidR="008664C4">
              <w:t>2</w:t>
            </w:r>
          </w:p>
        </w:tc>
        <w:tc>
          <w:tcPr>
            <w:tcW w:w="9138" w:type="dxa"/>
            <w:tcBorders>
              <w:top w:val="single" w:sz="4" w:space="0" w:color="auto"/>
              <w:left w:val="single" w:sz="4" w:space="0" w:color="auto"/>
              <w:bottom w:val="single" w:sz="4" w:space="0" w:color="auto"/>
              <w:right w:val="single" w:sz="4" w:space="0" w:color="auto"/>
            </w:tcBorders>
          </w:tcPr>
          <w:p w14:paraId="5796DB87" w14:textId="3B1F0CF8" w:rsidR="00F515C1" w:rsidRDefault="00F515C1" w:rsidP="004B2491">
            <w:pPr>
              <w:pStyle w:val="StyleQuestion"/>
              <w:spacing w:line="276" w:lineRule="auto"/>
            </w:pPr>
            <w:r>
              <w:t>Analyser l’équilibre financier de Titi Floris en calculant BFR, FRNG et TN pour 2019</w:t>
            </w:r>
            <w:r w:rsidR="008664C4">
              <w:t>.</w:t>
            </w:r>
          </w:p>
        </w:tc>
      </w:tr>
      <w:tr w:rsidR="00B36B22" w:rsidRPr="0040557D" w14:paraId="3E7F730F" w14:textId="77777777" w:rsidTr="00C33611">
        <w:tc>
          <w:tcPr>
            <w:tcW w:w="567" w:type="dxa"/>
            <w:tcBorders>
              <w:top w:val="single" w:sz="4" w:space="0" w:color="auto"/>
              <w:left w:val="single" w:sz="4" w:space="0" w:color="auto"/>
              <w:bottom w:val="single" w:sz="4" w:space="0" w:color="auto"/>
              <w:right w:val="single" w:sz="4" w:space="0" w:color="auto"/>
            </w:tcBorders>
            <w:hideMark/>
          </w:tcPr>
          <w:p w14:paraId="44B1ACC7" w14:textId="4AAC87E2" w:rsidR="00B36B22" w:rsidRPr="00BD3818" w:rsidRDefault="00B36B22" w:rsidP="00733961">
            <w:pPr>
              <w:pStyle w:val="Numro"/>
            </w:pPr>
            <w:r w:rsidRPr="00BD3818">
              <w:t>2.3</w:t>
            </w:r>
          </w:p>
        </w:tc>
        <w:tc>
          <w:tcPr>
            <w:tcW w:w="9138" w:type="dxa"/>
            <w:tcBorders>
              <w:top w:val="single" w:sz="4" w:space="0" w:color="auto"/>
              <w:left w:val="single" w:sz="4" w:space="0" w:color="auto"/>
              <w:bottom w:val="single" w:sz="4" w:space="0" w:color="auto"/>
              <w:right w:val="single" w:sz="4" w:space="0" w:color="auto"/>
            </w:tcBorders>
          </w:tcPr>
          <w:p w14:paraId="6F3E2788" w14:textId="6895FA7F" w:rsidR="00B36B22" w:rsidRPr="0040557D" w:rsidRDefault="0096491A" w:rsidP="00F601A0">
            <w:pPr>
              <w:pStyle w:val="StyleQuestion"/>
              <w:spacing w:line="276" w:lineRule="auto"/>
            </w:pPr>
            <w:r w:rsidRPr="0096491A">
              <w:t xml:space="preserve">Commenter les indicateurs de la performance financière de l’organisation Titi Floris en </w:t>
            </w:r>
            <w:proofErr w:type="gramStart"/>
            <w:r w:rsidRPr="0096491A">
              <w:t>les comparant</w:t>
            </w:r>
            <w:proofErr w:type="gramEnd"/>
            <w:r w:rsidRPr="0096491A">
              <w:t xml:space="preserve"> avec ceux de son secteur d’activité</w:t>
            </w:r>
            <w:r w:rsidRPr="0096491A" w:rsidDel="0096491A">
              <w:rPr>
                <w:highlight w:val="yellow"/>
              </w:rPr>
              <w:t xml:space="preserve"> </w:t>
            </w:r>
          </w:p>
        </w:tc>
      </w:tr>
    </w:tbl>
    <w:p w14:paraId="3CBA26B2" w14:textId="77777777" w:rsidR="008E3FEC" w:rsidRPr="0040557D" w:rsidRDefault="008E3FEC" w:rsidP="00B17DB4">
      <w:pPr>
        <w:pBdr>
          <w:top w:val="nil"/>
          <w:left w:val="nil"/>
          <w:bottom w:val="nil"/>
          <w:right w:val="nil"/>
          <w:between w:val="nil"/>
        </w:pBdr>
        <w:spacing w:before="240" w:line="276" w:lineRule="auto"/>
        <w:jc w:val="both"/>
        <w:rPr>
          <w:rFonts w:ascii="Arial" w:hAnsi="Arial" w:cs="Arial"/>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8930"/>
      </w:tblGrid>
      <w:tr w:rsidR="008E3FEC" w:rsidRPr="0040557D" w14:paraId="4D73607A" w14:textId="77777777" w:rsidTr="00C33611">
        <w:trPr>
          <w:cantSplit/>
        </w:trPr>
        <w:tc>
          <w:tcPr>
            <w:tcW w:w="9706" w:type="dxa"/>
            <w:gridSpan w:val="2"/>
          </w:tcPr>
          <w:p w14:paraId="088ABCA3" w14:textId="5CB7CE59" w:rsidR="008E3FEC" w:rsidRPr="004B2491" w:rsidRDefault="008E3FEC" w:rsidP="006738F8">
            <w:pPr>
              <w:spacing w:line="276" w:lineRule="auto"/>
              <w:rPr>
                <w:rFonts w:ascii="Arial" w:hAnsi="Arial" w:cs="Arial"/>
                <w:b/>
                <w:bCs/>
              </w:rPr>
            </w:pPr>
            <w:r w:rsidRPr="004B2491">
              <w:rPr>
                <w:rFonts w:ascii="Arial" w:hAnsi="Arial" w:cs="Arial"/>
                <w:b/>
                <w:bCs/>
              </w:rPr>
              <w:t xml:space="preserve">Questions au choix. </w:t>
            </w:r>
            <w:r w:rsidR="002B3C36">
              <w:rPr>
                <w:rFonts w:ascii="Arial" w:hAnsi="Arial" w:cs="Arial"/>
                <w:b/>
                <w:bCs/>
              </w:rPr>
              <w:t>Répondre</w:t>
            </w:r>
            <w:r w:rsidRPr="004B2491">
              <w:rPr>
                <w:rFonts w:ascii="Arial" w:hAnsi="Arial" w:cs="Arial"/>
                <w:b/>
                <w:bCs/>
              </w:rPr>
              <w:t xml:space="preserve"> au choix à l’une des questions suivantes</w:t>
            </w:r>
            <w:r w:rsidR="007F5890">
              <w:rPr>
                <w:rFonts w:ascii="Arial" w:hAnsi="Arial" w:cs="Arial"/>
                <w:b/>
                <w:bCs/>
              </w:rPr>
              <w:t>.</w:t>
            </w:r>
          </w:p>
        </w:tc>
      </w:tr>
      <w:tr w:rsidR="008E3FEC" w:rsidRPr="0040557D" w14:paraId="4EA49201" w14:textId="77777777" w:rsidTr="004B2491">
        <w:tc>
          <w:tcPr>
            <w:tcW w:w="776" w:type="dxa"/>
          </w:tcPr>
          <w:p w14:paraId="5E49090D" w14:textId="425B56DB" w:rsidR="008E3FEC" w:rsidRPr="00B418C2" w:rsidRDefault="008E3FEC" w:rsidP="00C5503E">
            <w:pPr>
              <w:pStyle w:val="Numro"/>
            </w:pPr>
            <w:r w:rsidRPr="00B418C2">
              <w:t>2.</w:t>
            </w:r>
            <w:r w:rsidR="00C5503E">
              <w:t>4</w:t>
            </w:r>
            <w:r w:rsidR="005319F3">
              <w:t>.</w:t>
            </w:r>
            <w:r w:rsidRPr="00B418C2">
              <w:t>a</w:t>
            </w:r>
          </w:p>
        </w:tc>
        <w:tc>
          <w:tcPr>
            <w:tcW w:w="8930" w:type="dxa"/>
          </w:tcPr>
          <w:p w14:paraId="32ED24AB" w14:textId="2A080966" w:rsidR="00CE63DA" w:rsidRPr="0040557D" w:rsidRDefault="00BF4AF6" w:rsidP="008737DF">
            <w:pPr>
              <w:pStyle w:val="StyleQuestion"/>
              <w:spacing w:line="276" w:lineRule="auto"/>
            </w:pPr>
            <w:r>
              <w:t>Discuter si</w:t>
            </w:r>
            <w:r w:rsidRPr="0096491A">
              <w:t xml:space="preserve"> la recherche de performance sociale par Titi Floris </w:t>
            </w:r>
            <w:r w:rsidR="008737DF">
              <w:t>est</w:t>
            </w:r>
            <w:r w:rsidR="00183D6D">
              <w:t>,</w:t>
            </w:r>
            <w:r w:rsidR="008737DF">
              <w:t xml:space="preserve"> ou non</w:t>
            </w:r>
            <w:r w:rsidR="00183D6D">
              <w:t>,</w:t>
            </w:r>
            <w:r w:rsidRPr="0096491A">
              <w:t xml:space="preserve"> contradictoire avec sa recherche de performance</w:t>
            </w:r>
            <w:r>
              <w:t xml:space="preserve"> financière.</w:t>
            </w:r>
          </w:p>
        </w:tc>
      </w:tr>
      <w:tr w:rsidR="008E3FEC" w:rsidRPr="0040557D" w14:paraId="2A271C5B" w14:textId="77777777" w:rsidTr="004B2491">
        <w:tc>
          <w:tcPr>
            <w:tcW w:w="776" w:type="dxa"/>
          </w:tcPr>
          <w:p w14:paraId="1A82210F" w14:textId="6F47DB61" w:rsidR="008E3FEC" w:rsidRPr="00B418C2" w:rsidRDefault="008E3FEC" w:rsidP="00C5503E">
            <w:pPr>
              <w:pStyle w:val="Numro"/>
            </w:pPr>
            <w:r w:rsidRPr="00B418C2">
              <w:t>2.</w:t>
            </w:r>
            <w:r w:rsidR="00C5503E">
              <w:t>4</w:t>
            </w:r>
            <w:r w:rsidR="005319F3">
              <w:t>.</w:t>
            </w:r>
            <w:r w:rsidRPr="00B418C2">
              <w:t>b</w:t>
            </w:r>
          </w:p>
        </w:tc>
        <w:tc>
          <w:tcPr>
            <w:tcW w:w="8930" w:type="dxa"/>
          </w:tcPr>
          <w:p w14:paraId="0D3AF71F" w14:textId="1A2D62EF" w:rsidR="00963320" w:rsidRPr="0040557D" w:rsidRDefault="00174961" w:rsidP="004B2491">
            <w:pPr>
              <w:pStyle w:val="StyleQuestion"/>
              <w:spacing w:line="276" w:lineRule="auto"/>
            </w:pPr>
            <w:r w:rsidRPr="0040557D">
              <w:t>Expliquer pourquoi</w:t>
            </w:r>
            <w:r w:rsidR="00CC4AC7" w:rsidRPr="0040557D">
              <w:t xml:space="preserve"> la répartition du </w:t>
            </w:r>
            <w:r w:rsidR="00F15D13">
              <w:t>chiffre d’affaire</w:t>
            </w:r>
            <w:r w:rsidR="002B3C36">
              <w:t>s</w:t>
            </w:r>
            <w:r w:rsidR="00F15D13" w:rsidRPr="0040557D">
              <w:t xml:space="preserve"> </w:t>
            </w:r>
            <w:r w:rsidR="00CC4AC7" w:rsidRPr="0040557D">
              <w:t>en 2019 traduit une faiblesse pour Titi Floris.</w:t>
            </w:r>
          </w:p>
        </w:tc>
      </w:tr>
    </w:tbl>
    <w:p w14:paraId="3792BF22" w14:textId="5336691F" w:rsidR="002F2DEF" w:rsidRPr="0040557D" w:rsidRDefault="002F2DEF">
      <w:pPr>
        <w:rPr>
          <w:rFonts w:ascii="Arial" w:hAnsi="Arial" w:cs="Arial"/>
        </w:rPr>
      </w:pPr>
    </w:p>
    <w:p w14:paraId="696BB40F" w14:textId="4ECCDF00" w:rsidR="00BD3818" w:rsidRDefault="00BD3818">
      <w:pPr>
        <w:rPr>
          <w:rFonts w:ascii="Arial" w:hAnsi="Arial" w:cs="Arial"/>
        </w:rPr>
      </w:pPr>
      <w:r>
        <w:rPr>
          <w:rFonts w:ascii="Arial" w:hAnsi="Arial" w:cs="Arial"/>
        </w:rPr>
        <w:br w:type="page"/>
      </w:r>
    </w:p>
    <w:p w14:paraId="42016DF5" w14:textId="1FEF1DE2" w:rsidR="00BD3818" w:rsidRPr="001F1C7D" w:rsidRDefault="00BD3818" w:rsidP="00F601A0">
      <w:pPr>
        <w:pStyle w:val="NomDossier"/>
        <w:tabs>
          <w:tab w:val="right" w:pos="9638"/>
        </w:tabs>
        <w:rPr>
          <w:sz w:val="24"/>
          <w:szCs w:val="24"/>
        </w:rPr>
      </w:pPr>
      <w:r w:rsidRPr="001F1C7D">
        <w:rPr>
          <w:sz w:val="24"/>
          <w:szCs w:val="24"/>
        </w:rPr>
        <w:lastRenderedPageBreak/>
        <w:t>Dossier 3 </w:t>
      </w:r>
      <w:r w:rsidR="007B11E4" w:rsidRPr="001F1C7D">
        <w:rPr>
          <w:sz w:val="24"/>
          <w:szCs w:val="24"/>
        </w:rPr>
        <w:t>-</w:t>
      </w:r>
      <w:r w:rsidRPr="001F1C7D">
        <w:rPr>
          <w:sz w:val="24"/>
          <w:szCs w:val="24"/>
        </w:rPr>
        <w:t xml:space="preserve"> </w:t>
      </w:r>
      <w:r w:rsidR="00F601A0">
        <w:rPr>
          <w:color w:val="000000"/>
          <w:szCs w:val="22"/>
        </w:rPr>
        <w:t>L</w:t>
      </w:r>
      <w:r w:rsidR="00F601A0" w:rsidRPr="0040557D">
        <w:rPr>
          <w:color w:val="000000"/>
          <w:szCs w:val="22"/>
        </w:rPr>
        <w:t xml:space="preserve">e projet </w:t>
      </w:r>
      <w:r w:rsidR="00F601A0">
        <w:rPr>
          <w:color w:val="000000"/>
          <w:szCs w:val="22"/>
        </w:rPr>
        <w:t xml:space="preserve">avec </w:t>
      </w:r>
      <w:r w:rsidR="00F601A0" w:rsidRPr="0040557D">
        <w:rPr>
          <w:color w:val="000000"/>
          <w:szCs w:val="22"/>
        </w:rPr>
        <w:t>Citi</w:t>
      </w:r>
      <w:r w:rsidR="00F601A0" w:rsidRPr="0040557D">
        <w:t>z</w:t>
      </w:r>
      <w:r w:rsidR="00F601A0">
        <w:t>, facteur de développement pour Titi Floris</w:t>
      </w:r>
      <w:r w:rsidR="00F601A0" w:rsidRPr="001F1C7D" w:rsidDel="00F601A0">
        <w:rPr>
          <w:sz w:val="24"/>
          <w:szCs w:val="24"/>
        </w:rPr>
        <w:t xml:space="preserve"> </w:t>
      </w:r>
    </w:p>
    <w:p w14:paraId="68B825E4" w14:textId="77777777" w:rsidR="00F73757" w:rsidRDefault="00F73757" w:rsidP="00F73757">
      <w:pPr>
        <w:pStyle w:val="Docsexploiter"/>
        <w:spacing w:line="276" w:lineRule="auto"/>
      </w:pPr>
    </w:p>
    <w:p w14:paraId="39D925DE" w14:textId="5036FDEC" w:rsidR="002F2DEF" w:rsidRPr="00C33611" w:rsidRDefault="002F2DEF" w:rsidP="004B2491">
      <w:pPr>
        <w:pStyle w:val="Docsexploiter"/>
        <w:spacing w:line="276" w:lineRule="auto"/>
      </w:pPr>
      <w:r w:rsidRPr="00C33611">
        <w:t>Documents à exploiter</w:t>
      </w:r>
    </w:p>
    <w:p w14:paraId="7512209E" w14:textId="32FB12F5" w:rsidR="0040557D" w:rsidRPr="00BD3818" w:rsidRDefault="00B36B22" w:rsidP="004B2491">
      <w:pPr>
        <w:pStyle w:val="Listedocs"/>
        <w:spacing w:line="276" w:lineRule="auto"/>
      </w:pPr>
      <w:r w:rsidRPr="00BD3818">
        <w:t xml:space="preserve">Document </w:t>
      </w:r>
      <w:r w:rsidR="00724F42" w:rsidRPr="00BD3818">
        <w:t>1</w:t>
      </w:r>
      <w:r w:rsidR="00724F42">
        <w:t>2 </w:t>
      </w:r>
      <w:r w:rsidR="003A32DB">
        <w:t>:</w:t>
      </w:r>
      <w:r w:rsidRPr="00BD3818">
        <w:tab/>
      </w:r>
      <w:r w:rsidR="00905028">
        <w:t>les caractéristiques d’un modèle économique</w:t>
      </w:r>
    </w:p>
    <w:p w14:paraId="66515FC1" w14:textId="77777777" w:rsidR="00724F42" w:rsidRPr="00BD3818" w:rsidRDefault="00724F42" w:rsidP="00724F42">
      <w:pPr>
        <w:pStyle w:val="Listedocs"/>
        <w:spacing w:line="276" w:lineRule="auto"/>
      </w:pPr>
      <w:r w:rsidRPr="00BD3818">
        <w:t>Document 1</w:t>
      </w:r>
      <w:r>
        <w:t>3 :</w:t>
      </w:r>
      <w:r w:rsidRPr="00BD3818">
        <w:tab/>
      </w:r>
      <w:r>
        <w:t>u</w:t>
      </w:r>
      <w:r w:rsidRPr="00BD3818">
        <w:t>n nouveau pilote au volant des voitures partagées</w:t>
      </w:r>
    </w:p>
    <w:p w14:paraId="4894AF93" w14:textId="77777777" w:rsidR="008C705A" w:rsidRPr="0040557D" w:rsidRDefault="008C705A" w:rsidP="008C705A">
      <w:pPr>
        <w:pStyle w:val="Listedocs"/>
        <w:spacing w:line="276" w:lineRule="auto"/>
      </w:pPr>
      <w:r w:rsidRPr="0040557D">
        <w:t>Document 1</w:t>
      </w:r>
      <w:r>
        <w:t>4 :</w:t>
      </w:r>
      <w:r w:rsidRPr="0040557D">
        <w:tab/>
      </w:r>
      <w:r>
        <w:t>l</w:t>
      </w:r>
      <w:r w:rsidRPr="00731586">
        <w:t>e parc automobile de Titi Floris</w:t>
      </w:r>
    </w:p>
    <w:p w14:paraId="029382D4" w14:textId="77777777" w:rsidR="008C705A" w:rsidRDefault="008C705A" w:rsidP="00B17DB4">
      <w:pPr>
        <w:pStyle w:val="Listedocs"/>
        <w:spacing w:line="276" w:lineRule="auto"/>
      </w:pPr>
      <w:r w:rsidRPr="0040557D">
        <w:t>Document 1</w:t>
      </w:r>
      <w:r>
        <w:t>5 :</w:t>
      </w:r>
      <w:r w:rsidRPr="0040557D">
        <w:tab/>
      </w:r>
      <w:r>
        <w:t>f</w:t>
      </w:r>
      <w:r w:rsidRPr="00731586">
        <w:t>ormulaire d’inscription en ligne à l’offre Citiz Nantes pour un particulier</w:t>
      </w:r>
      <w:r w:rsidRPr="00731586" w:rsidDel="00E651CF">
        <w:t xml:space="preserve"> </w:t>
      </w:r>
    </w:p>
    <w:p w14:paraId="03CFD35A" w14:textId="79B43278" w:rsidR="0096545C" w:rsidRDefault="00611F5E" w:rsidP="00B17DB4">
      <w:pPr>
        <w:pStyle w:val="StylePremierEtDernierParagraphe"/>
        <w:spacing w:after="720" w:line="276" w:lineRule="auto"/>
      </w:pPr>
      <w:r w:rsidRPr="00C33611">
        <w:t>Lors de la dernière a</w:t>
      </w:r>
      <w:r w:rsidR="002F2DEF" w:rsidRPr="00C33611">
        <w:t>ssemblée générale</w:t>
      </w:r>
      <w:r w:rsidR="002F2DEF" w:rsidRPr="008F6BA6">
        <w:t>, l</w:t>
      </w:r>
      <w:r w:rsidR="007E31DE" w:rsidRPr="004B2491">
        <w:t>a</w:t>
      </w:r>
      <w:r w:rsidR="002F2DEF" w:rsidRPr="008F6BA6">
        <w:t xml:space="preserve"> possibilité </w:t>
      </w:r>
      <w:r w:rsidR="0020614D">
        <w:t xml:space="preserve">pour Titi Floris </w:t>
      </w:r>
      <w:r w:rsidR="002F2DEF" w:rsidRPr="008F6BA6">
        <w:t>de se lancer dans un nouveau projet</w:t>
      </w:r>
      <w:r w:rsidR="007E31DE" w:rsidRPr="008F6BA6">
        <w:t xml:space="preserve"> </w:t>
      </w:r>
      <w:r w:rsidR="007E31DE" w:rsidRPr="004B2491">
        <w:t>a été évoquée</w:t>
      </w:r>
      <w:r w:rsidR="002F2DEF" w:rsidRPr="008F6BA6">
        <w:t>. En effet</w:t>
      </w:r>
      <w:r w:rsidR="009D0B8B">
        <w:t>,</w:t>
      </w:r>
      <w:r w:rsidR="002F2DEF" w:rsidRPr="008F6BA6">
        <w:t xml:space="preserve"> le dirigeant</w:t>
      </w:r>
      <w:r w:rsidR="00B71BE5" w:rsidRPr="008F6BA6">
        <w:t xml:space="preserve"> Bo</w:t>
      </w:r>
      <w:r w:rsidR="00B71BE5">
        <w:t>ris</w:t>
      </w:r>
      <w:r w:rsidR="002F2DEF" w:rsidRPr="00C33611">
        <w:t xml:space="preserve"> </w:t>
      </w:r>
      <w:r w:rsidR="00B71BE5">
        <w:t>Couilleau</w:t>
      </w:r>
      <w:r w:rsidR="00B71BE5" w:rsidRPr="00C33611">
        <w:t xml:space="preserve"> </w:t>
      </w:r>
      <w:r w:rsidR="002F2DEF" w:rsidRPr="00C33611">
        <w:t>et ses collaborateurs ont constaté</w:t>
      </w:r>
      <w:r w:rsidR="0020614D" w:rsidRPr="00C33611">
        <w:t>, lors de leurs déplacements professionnels,</w:t>
      </w:r>
      <w:r w:rsidR="002F2DEF" w:rsidRPr="00C33611">
        <w:t xml:space="preserve"> qu’il était parfois difficile de trouver rapidement un véhicule de location dans une grande ville lorsque l’on ne la connaît pas.</w:t>
      </w:r>
      <w:r w:rsidR="002B3C36">
        <w:t xml:space="preserve"> Un projet de partenariat est à l’étude afin de développer une nouvelle offre de service d’autopartage</w:t>
      </w:r>
      <w:r w:rsidR="003A32DB">
        <w:rPr>
          <w:rStyle w:val="Appelnotedebasdep"/>
        </w:rPr>
        <w:footnoteReference w:id="1"/>
      </w:r>
      <w:r w:rsidR="002B3C36">
        <w:t xml:space="preserve"> au sein de l’activité.</w:t>
      </w:r>
    </w:p>
    <w:tbl>
      <w:tblPr>
        <w:tblW w:w="97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138"/>
      </w:tblGrid>
      <w:tr w:rsidR="00D10F36" w:rsidRPr="0040557D" w14:paraId="59BC5653" w14:textId="77777777" w:rsidTr="00C3361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14:paraId="760C87A2" w14:textId="77777777" w:rsidR="00D10F36" w:rsidRPr="004B2491" w:rsidRDefault="00D10F36" w:rsidP="004B2491">
            <w:pPr>
              <w:spacing w:line="276" w:lineRule="auto"/>
              <w:rPr>
                <w:rFonts w:ascii="Arial" w:hAnsi="Arial" w:cs="Arial"/>
                <w:b/>
                <w:bCs/>
              </w:rPr>
            </w:pPr>
            <w:r w:rsidRPr="004B2491">
              <w:rPr>
                <w:rFonts w:ascii="Arial" w:hAnsi="Arial" w:cs="Arial"/>
                <w:b/>
                <w:bCs/>
              </w:rPr>
              <w:t>Questions obligatoires</w:t>
            </w:r>
          </w:p>
        </w:tc>
      </w:tr>
      <w:tr w:rsidR="00D10F36" w:rsidRPr="0040557D" w14:paraId="12D95499" w14:textId="77777777" w:rsidTr="00C33611">
        <w:tc>
          <w:tcPr>
            <w:tcW w:w="567" w:type="dxa"/>
            <w:tcBorders>
              <w:top w:val="single" w:sz="4" w:space="0" w:color="auto"/>
              <w:left w:val="single" w:sz="4" w:space="0" w:color="auto"/>
              <w:bottom w:val="single" w:sz="4" w:space="0" w:color="auto"/>
              <w:right w:val="single" w:sz="4" w:space="0" w:color="auto"/>
            </w:tcBorders>
            <w:hideMark/>
          </w:tcPr>
          <w:p w14:paraId="294898ED" w14:textId="0D0B21A3" w:rsidR="00D10F36" w:rsidRPr="00B418C2" w:rsidRDefault="00D10F36" w:rsidP="00733961">
            <w:pPr>
              <w:pStyle w:val="Numro"/>
            </w:pPr>
            <w:r w:rsidRPr="00B418C2">
              <w:t>3.1</w:t>
            </w:r>
          </w:p>
        </w:tc>
        <w:tc>
          <w:tcPr>
            <w:tcW w:w="9138" w:type="dxa"/>
            <w:tcBorders>
              <w:top w:val="single" w:sz="4" w:space="0" w:color="auto"/>
              <w:left w:val="single" w:sz="4" w:space="0" w:color="auto"/>
              <w:bottom w:val="single" w:sz="4" w:space="0" w:color="auto"/>
              <w:right w:val="single" w:sz="4" w:space="0" w:color="auto"/>
            </w:tcBorders>
          </w:tcPr>
          <w:p w14:paraId="611F8FB7" w14:textId="06E99F96" w:rsidR="000E2EFA" w:rsidRPr="0040557D" w:rsidRDefault="00D10F36">
            <w:pPr>
              <w:pStyle w:val="StyleQuestion"/>
              <w:spacing w:line="276" w:lineRule="auto"/>
            </w:pPr>
            <w:r w:rsidRPr="0040557D">
              <w:t>Présenter et qualifier l’option stratégique</w:t>
            </w:r>
            <w:r w:rsidR="000E2EFA" w:rsidRPr="0040557D">
              <w:t xml:space="preserve"> </w:t>
            </w:r>
            <w:r w:rsidR="00764FD9">
              <w:t>ainsi que</w:t>
            </w:r>
            <w:r w:rsidR="00764FD9" w:rsidRPr="0040557D">
              <w:t xml:space="preserve"> </w:t>
            </w:r>
            <w:r w:rsidR="000E2EFA" w:rsidRPr="0040557D">
              <w:t>la modalité de développement</w:t>
            </w:r>
            <w:r w:rsidRPr="0040557D">
              <w:t xml:space="preserve"> décidée</w:t>
            </w:r>
            <w:r w:rsidR="000E2EFA" w:rsidRPr="0040557D">
              <w:t>s</w:t>
            </w:r>
            <w:r w:rsidRPr="0040557D">
              <w:t xml:space="preserve"> par Titi Floris</w:t>
            </w:r>
            <w:r w:rsidR="008958FB">
              <w:t xml:space="preserve"> dans le cadre de ce projet d’autopartage</w:t>
            </w:r>
            <w:r w:rsidRPr="0040557D">
              <w:t>.</w:t>
            </w:r>
          </w:p>
        </w:tc>
      </w:tr>
      <w:tr w:rsidR="00D10F36" w:rsidRPr="0040557D" w14:paraId="304B7403" w14:textId="77777777" w:rsidTr="00D10F36">
        <w:tc>
          <w:tcPr>
            <w:tcW w:w="567" w:type="dxa"/>
            <w:tcBorders>
              <w:top w:val="single" w:sz="4" w:space="0" w:color="auto"/>
              <w:left w:val="single" w:sz="4" w:space="0" w:color="auto"/>
              <w:bottom w:val="single" w:sz="4" w:space="0" w:color="auto"/>
              <w:right w:val="single" w:sz="4" w:space="0" w:color="auto"/>
            </w:tcBorders>
          </w:tcPr>
          <w:p w14:paraId="368F2163" w14:textId="04CEEB9D" w:rsidR="00D10F36" w:rsidRPr="00B418C2" w:rsidRDefault="00D10F36" w:rsidP="00733961">
            <w:pPr>
              <w:pStyle w:val="Numro"/>
            </w:pPr>
            <w:r w:rsidRPr="00B418C2">
              <w:t>3.2</w:t>
            </w:r>
          </w:p>
        </w:tc>
        <w:tc>
          <w:tcPr>
            <w:tcW w:w="9138" w:type="dxa"/>
            <w:tcBorders>
              <w:top w:val="single" w:sz="4" w:space="0" w:color="auto"/>
              <w:left w:val="single" w:sz="4" w:space="0" w:color="auto"/>
              <w:bottom w:val="single" w:sz="4" w:space="0" w:color="auto"/>
              <w:right w:val="single" w:sz="4" w:space="0" w:color="auto"/>
            </w:tcBorders>
          </w:tcPr>
          <w:p w14:paraId="2C00A876" w14:textId="07687CF1" w:rsidR="00D10F36" w:rsidRPr="009369E3" w:rsidRDefault="00D10F36" w:rsidP="004B2491">
            <w:pPr>
              <w:pStyle w:val="StyleQuestion"/>
              <w:spacing w:line="276" w:lineRule="auto"/>
            </w:pPr>
            <w:bookmarkStart w:id="3" w:name="_Hlk56513684"/>
            <w:r w:rsidRPr="009369E3">
              <w:t>Caractériser l’approche marketing de Titi Floris pour ce projet</w:t>
            </w:r>
            <w:r w:rsidR="003A32DB">
              <w:t xml:space="preserve"> d’autopartage</w:t>
            </w:r>
            <w:r w:rsidRPr="009369E3">
              <w:t>.</w:t>
            </w:r>
            <w:bookmarkEnd w:id="3"/>
          </w:p>
        </w:tc>
      </w:tr>
      <w:tr w:rsidR="00FB4DBE" w:rsidRPr="0040557D" w14:paraId="541ED31A" w14:textId="77777777" w:rsidTr="00D10F36">
        <w:tc>
          <w:tcPr>
            <w:tcW w:w="567" w:type="dxa"/>
            <w:tcBorders>
              <w:top w:val="single" w:sz="4" w:space="0" w:color="auto"/>
              <w:left w:val="single" w:sz="4" w:space="0" w:color="auto"/>
              <w:bottom w:val="single" w:sz="4" w:space="0" w:color="auto"/>
              <w:right w:val="single" w:sz="4" w:space="0" w:color="auto"/>
            </w:tcBorders>
          </w:tcPr>
          <w:p w14:paraId="1BA83C0E" w14:textId="66F2BE74" w:rsidR="00FB4DBE" w:rsidRPr="00B418C2" w:rsidRDefault="00FB4DBE" w:rsidP="00733961">
            <w:pPr>
              <w:pStyle w:val="Numro"/>
            </w:pPr>
            <w:r>
              <w:t>3.3</w:t>
            </w:r>
          </w:p>
        </w:tc>
        <w:tc>
          <w:tcPr>
            <w:tcW w:w="9138" w:type="dxa"/>
            <w:tcBorders>
              <w:top w:val="single" w:sz="4" w:space="0" w:color="auto"/>
              <w:left w:val="single" w:sz="4" w:space="0" w:color="auto"/>
              <w:bottom w:val="single" w:sz="4" w:space="0" w:color="auto"/>
              <w:right w:val="single" w:sz="4" w:space="0" w:color="auto"/>
            </w:tcBorders>
          </w:tcPr>
          <w:p w14:paraId="2014AC33" w14:textId="4D1FE84F" w:rsidR="00FB4DBE" w:rsidRPr="009369E3" w:rsidRDefault="00AB75EF" w:rsidP="005252B6">
            <w:pPr>
              <w:pStyle w:val="StyleQuestion"/>
              <w:spacing w:line="276" w:lineRule="auto"/>
            </w:pPr>
            <w:r>
              <w:t xml:space="preserve">Décrire les technologies numériques mobilisées pour rendre effectif le service de mise à disposition de véhicules en </w:t>
            </w:r>
            <w:proofErr w:type="spellStart"/>
            <w:r w:rsidR="005252B6">
              <w:t>autopartage</w:t>
            </w:r>
            <w:proofErr w:type="spellEnd"/>
            <w:r>
              <w:t xml:space="preserve"> et les contraintes réglementaires à respecter</w:t>
            </w:r>
            <w:r w:rsidR="00FB319C">
              <w:t xml:space="preserve"> pour protéger l</w:t>
            </w:r>
            <w:r w:rsidR="00AF58E5">
              <w:t>es clients</w:t>
            </w:r>
            <w:r>
              <w:t>.</w:t>
            </w:r>
          </w:p>
        </w:tc>
      </w:tr>
    </w:tbl>
    <w:p w14:paraId="425ED1BE" w14:textId="77777777" w:rsidR="00F73757" w:rsidRPr="00C33611" w:rsidRDefault="00F73757" w:rsidP="004B2491">
      <w:pPr>
        <w:spacing w:before="240" w:line="276" w:lineRule="auto"/>
        <w:jc w:val="both"/>
        <w:rPr>
          <w:rFonts w:ascii="Arial" w:hAnsi="Arial" w:cs="Arial"/>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8930"/>
      </w:tblGrid>
      <w:tr w:rsidR="00D10F36" w:rsidRPr="0040557D" w14:paraId="2201CCD3" w14:textId="77777777" w:rsidTr="00C33611">
        <w:trPr>
          <w:cantSplit/>
        </w:trPr>
        <w:tc>
          <w:tcPr>
            <w:tcW w:w="9706" w:type="dxa"/>
            <w:gridSpan w:val="2"/>
          </w:tcPr>
          <w:p w14:paraId="7405EA7E" w14:textId="4B9C03B3" w:rsidR="00D10F36" w:rsidRPr="004B2491" w:rsidRDefault="00D10F36" w:rsidP="0031522F">
            <w:pPr>
              <w:spacing w:line="276" w:lineRule="auto"/>
              <w:rPr>
                <w:rFonts w:ascii="Arial" w:hAnsi="Arial" w:cs="Arial"/>
                <w:b/>
                <w:bCs/>
              </w:rPr>
            </w:pPr>
            <w:r w:rsidRPr="004B2491">
              <w:rPr>
                <w:rFonts w:ascii="Arial" w:hAnsi="Arial" w:cs="Arial"/>
                <w:b/>
                <w:bCs/>
              </w:rPr>
              <w:t xml:space="preserve">Questions au choix. </w:t>
            </w:r>
            <w:r w:rsidR="002B3C36">
              <w:rPr>
                <w:rFonts w:ascii="Arial" w:hAnsi="Arial" w:cs="Arial"/>
                <w:b/>
                <w:bCs/>
              </w:rPr>
              <w:t>Répondre</w:t>
            </w:r>
            <w:r w:rsidRPr="004B2491">
              <w:rPr>
                <w:rFonts w:ascii="Arial" w:hAnsi="Arial" w:cs="Arial"/>
                <w:b/>
                <w:bCs/>
              </w:rPr>
              <w:t xml:space="preserve"> au choix à l’une des questions suivantes</w:t>
            </w:r>
            <w:r w:rsidR="007F5890">
              <w:rPr>
                <w:rFonts w:ascii="Arial" w:hAnsi="Arial" w:cs="Arial"/>
                <w:b/>
                <w:bCs/>
              </w:rPr>
              <w:t>.</w:t>
            </w:r>
          </w:p>
        </w:tc>
      </w:tr>
      <w:tr w:rsidR="0096545C" w:rsidRPr="0040557D" w14:paraId="7AD0049B" w14:textId="77777777" w:rsidTr="004B2491">
        <w:tc>
          <w:tcPr>
            <w:tcW w:w="776" w:type="dxa"/>
          </w:tcPr>
          <w:p w14:paraId="3A1B879B" w14:textId="3B46CB6F" w:rsidR="0096545C" w:rsidRPr="00B418C2" w:rsidRDefault="0096545C" w:rsidP="00313E6D">
            <w:pPr>
              <w:pStyle w:val="Numro"/>
            </w:pPr>
            <w:r w:rsidRPr="00B418C2">
              <w:t>3.</w:t>
            </w:r>
            <w:r w:rsidR="00313E6D">
              <w:t>4</w:t>
            </w:r>
            <w:r w:rsidR="005319F3">
              <w:t>.</w:t>
            </w:r>
            <w:r w:rsidRPr="00B418C2">
              <w:t>a</w:t>
            </w:r>
          </w:p>
        </w:tc>
        <w:tc>
          <w:tcPr>
            <w:tcW w:w="8930" w:type="dxa"/>
          </w:tcPr>
          <w:p w14:paraId="4D2E0DB0" w14:textId="6792904A" w:rsidR="0096545C" w:rsidRPr="0040557D" w:rsidRDefault="0096545C" w:rsidP="004B2491">
            <w:pPr>
              <w:pStyle w:val="StyleQuestion"/>
              <w:spacing w:line="276" w:lineRule="auto"/>
            </w:pPr>
            <w:bookmarkStart w:id="4" w:name="_Hlk56691653"/>
            <w:r w:rsidRPr="0040557D">
              <w:t>E</w:t>
            </w:r>
            <w:r w:rsidR="00C918FD">
              <w:t>n une quinzaine de lignes, e</w:t>
            </w:r>
            <w:r w:rsidRPr="0040557D">
              <w:t>xpliquer</w:t>
            </w:r>
            <w:r w:rsidR="007B11E4">
              <w:t xml:space="preserve"> </w:t>
            </w:r>
            <w:r w:rsidRPr="0040557D">
              <w:t>pourquoi le modèle économique de ce projet est source de création de valeur.</w:t>
            </w:r>
            <w:r w:rsidR="007B11E4">
              <w:t xml:space="preserve"> </w:t>
            </w:r>
            <w:bookmarkEnd w:id="4"/>
          </w:p>
        </w:tc>
      </w:tr>
      <w:tr w:rsidR="0096545C" w:rsidRPr="0040557D" w14:paraId="1CAFCDFC" w14:textId="77777777" w:rsidTr="004B2491">
        <w:tc>
          <w:tcPr>
            <w:tcW w:w="776" w:type="dxa"/>
          </w:tcPr>
          <w:p w14:paraId="194DAF30" w14:textId="25F74043" w:rsidR="0096545C" w:rsidRPr="00B418C2" w:rsidRDefault="0096545C" w:rsidP="00313E6D">
            <w:pPr>
              <w:pStyle w:val="Numro"/>
            </w:pPr>
            <w:r w:rsidRPr="00B418C2">
              <w:t>3.</w:t>
            </w:r>
            <w:r w:rsidR="00313E6D">
              <w:t>4</w:t>
            </w:r>
            <w:r w:rsidR="005319F3">
              <w:t>.</w:t>
            </w:r>
            <w:r w:rsidRPr="00B418C2">
              <w:t>b</w:t>
            </w:r>
          </w:p>
        </w:tc>
        <w:tc>
          <w:tcPr>
            <w:tcW w:w="8930" w:type="dxa"/>
          </w:tcPr>
          <w:p w14:paraId="30E001BF" w14:textId="3354B76F" w:rsidR="0096545C" w:rsidRPr="0040557D" w:rsidRDefault="00C918FD" w:rsidP="004B2491">
            <w:pPr>
              <w:pStyle w:val="StyleQuestion"/>
              <w:spacing w:line="276" w:lineRule="auto"/>
            </w:pPr>
            <w:bookmarkStart w:id="5" w:name="_Hlk56691695"/>
            <w:r>
              <w:t>En une quinzaine de lignes, e</w:t>
            </w:r>
            <w:r w:rsidR="0096545C" w:rsidRPr="0040557D">
              <w:t>xpliquer comment la nouvelle offre de service de Titi Floris s’inscrit dans l’évolution des modes de consommation.</w:t>
            </w:r>
            <w:bookmarkEnd w:id="5"/>
          </w:p>
        </w:tc>
      </w:tr>
    </w:tbl>
    <w:p w14:paraId="5B84B714" w14:textId="66D95302" w:rsidR="006C3422" w:rsidRDefault="006C3422">
      <w:pPr>
        <w:rPr>
          <w:rFonts w:ascii="Arial" w:hAnsi="Arial" w:cs="Arial"/>
        </w:rPr>
      </w:pPr>
      <w:r>
        <w:rPr>
          <w:rFonts w:ascii="Arial" w:hAnsi="Arial" w:cs="Arial"/>
        </w:rPr>
        <w:br w:type="page"/>
      </w:r>
    </w:p>
    <w:p w14:paraId="1B33287B" w14:textId="3592E38C" w:rsidR="00AB57B7" w:rsidRDefault="007D2B2D" w:rsidP="004B2491">
      <w:pPr>
        <w:pStyle w:val="DocumentOuAnnexe"/>
        <w:pBdr>
          <w:top w:val="none" w:sz="0" w:space="0" w:color="auto"/>
          <w:left w:val="none" w:sz="0" w:space="0" w:color="auto"/>
          <w:bottom w:val="none" w:sz="0" w:space="0" w:color="auto"/>
          <w:right w:val="none" w:sz="0" w:space="0" w:color="auto"/>
        </w:pBdr>
        <w:jc w:val="right"/>
      </w:pPr>
      <w:r w:rsidRPr="004B2491">
        <w:rPr>
          <w:sz w:val="22"/>
          <w:szCs w:val="22"/>
          <w:u w:val="single"/>
        </w:rPr>
        <w:lastRenderedPageBreak/>
        <w:t>Document</w:t>
      </w:r>
      <w:r w:rsidR="006C3422" w:rsidRPr="004B2491">
        <w:rPr>
          <w:sz w:val="22"/>
          <w:szCs w:val="22"/>
          <w:u w:val="single"/>
        </w:rPr>
        <w:t> </w:t>
      </w:r>
      <w:r w:rsidRPr="004B2491">
        <w:rPr>
          <w:sz w:val="22"/>
          <w:szCs w:val="22"/>
          <w:u w:val="single"/>
        </w:rPr>
        <w:t>1</w:t>
      </w:r>
    </w:p>
    <w:p w14:paraId="1C118740" w14:textId="1F29C0FE" w:rsidR="007D2B2D" w:rsidRPr="004B2491" w:rsidRDefault="007D2B2D" w:rsidP="004B2491">
      <w:pPr>
        <w:pStyle w:val="DocumentOuAnnexe"/>
        <w:pBdr>
          <w:top w:val="none" w:sz="0" w:space="0" w:color="auto"/>
          <w:left w:val="none" w:sz="0" w:space="0" w:color="auto"/>
          <w:bottom w:val="none" w:sz="0" w:space="0" w:color="auto"/>
          <w:right w:val="none" w:sz="0" w:space="0" w:color="auto"/>
        </w:pBdr>
        <w:jc w:val="center"/>
        <w:rPr>
          <w:sz w:val="22"/>
          <w:szCs w:val="22"/>
        </w:rPr>
      </w:pPr>
      <w:r w:rsidRPr="004B2491">
        <w:rPr>
          <w:sz w:val="22"/>
          <w:szCs w:val="22"/>
        </w:rPr>
        <w:t>Qu’est-ce qu’une SCOP ?</w:t>
      </w:r>
    </w:p>
    <w:p w14:paraId="755DCA39" w14:textId="5E98F92B" w:rsidR="007D2B2D" w:rsidRPr="0040557D" w:rsidRDefault="007D2B2D" w:rsidP="004B2491">
      <w:pPr>
        <w:pStyle w:val="StyleParagrapheIntermdiaire"/>
        <w:spacing w:line="276" w:lineRule="auto"/>
      </w:pPr>
      <w:r w:rsidRPr="0040557D">
        <w:t>Les SCOP</w:t>
      </w:r>
      <w:r w:rsidR="00684865">
        <w:t xml:space="preserve"> </w:t>
      </w:r>
      <w:r w:rsidR="007D4598" w:rsidRPr="0040557D">
        <w:t>sont s</w:t>
      </w:r>
      <w:r w:rsidRPr="0040557D">
        <w:t>oumises à l’impératif de profitabilité comme toute entreprise</w:t>
      </w:r>
      <w:r w:rsidR="00684865">
        <w:t>. E</w:t>
      </w:r>
      <w:r w:rsidRPr="0040557D">
        <w:t>lles bénéficient d’une gouvernance démocratique et d’une répartition des résultats prioritairement affectée à la pérennité des emplois et du projet d’entreprise.</w:t>
      </w:r>
    </w:p>
    <w:p w14:paraId="2A23D323" w14:textId="2D9BC1BC" w:rsidR="007D2B2D" w:rsidRPr="0040557D" w:rsidRDefault="007D2B2D" w:rsidP="004B2491">
      <w:pPr>
        <w:pStyle w:val="StyleParagrapheIntermdiaire"/>
        <w:spacing w:line="276" w:lineRule="auto"/>
      </w:pPr>
      <w:r w:rsidRPr="0040557D">
        <w:t>Dans une SCOP, il y a un dirigeant comme dans n’importe quelle entreprise. Mais celui-ci est élu par les salariés associés.</w:t>
      </w:r>
    </w:p>
    <w:p w14:paraId="3B67A4E1" w14:textId="77777777" w:rsidR="007D2B2D" w:rsidRPr="0040557D" w:rsidRDefault="007D2B2D" w:rsidP="004B2491">
      <w:pPr>
        <w:pStyle w:val="StyleParagrapheIntermdiaire"/>
        <w:spacing w:line="276" w:lineRule="auto"/>
      </w:pPr>
      <w:r w:rsidRPr="0040557D">
        <w:t>Dans une SCOP, le partage du profit est équitable :</w:t>
      </w:r>
    </w:p>
    <w:p w14:paraId="122D2A4D" w14:textId="12992ACE" w:rsidR="007D2B2D" w:rsidRPr="004B2491" w:rsidRDefault="004E3564" w:rsidP="004E3564">
      <w:pPr>
        <w:pStyle w:val="StyleParagrapheIntermdiaire"/>
        <w:numPr>
          <w:ilvl w:val="0"/>
          <w:numId w:val="25"/>
        </w:numPr>
        <w:spacing w:line="276" w:lineRule="auto"/>
        <w:rPr>
          <w:rFonts w:eastAsia="Comic Sans MS"/>
          <w:sz w:val="24"/>
        </w:rPr>
      </w:pPr>
      <w:r>
        <w:t>u</w:t>
      </w:r>
      <w:r w:rsidR="007D2B2D" w:rsidRPr="0040557D">
        <w:t xml:space="preserve">ne part </w:t>
      </w:r>
      <w:r>
        <w:t>est accordée à</w:t>
      </w:r>
      <w:r w:rsidR="007D2B2D" w:rsidRPr="0040557D">
        <w:t xml:space="preserve"> tous les salariés, sous forme de participation et d’intéressement ;</w:t>
      </w:r>
    </w:p>
    <w:p w14:paraId="69BC884A" w14:textId="178BF8E2" w:rsidR="007D2B2D" w:rsidRPr="004B2491" w:rsidRDefault="004E3564" w:rsidP="004E3564">
      <w:pPr>
        <w:pStyle w:val="StyleParagrapheIntermdiaire"/>
        <w:numPr>
          <w:ilvl w:val="0"/>
          <w:numId w:val="25"/>
        </w:numPr>
        <w:spacing w:line="276" w:lineRule="auto"/>
        <w:rPr>
          <w:rFonts w:eastAsia="Comic Sans MS"/>
          <w:sz w:val="24"/>
        </w:rPr>
      </w:pPr>
      <w:r>
        <w:t>u</w:t>
      </w:r>
      <w:r w:rsidR="007D2B2D" w:rsidRPr="0040557D">
        <w:t xml:space="preserve">ne part </w:t>
      </w:r>
      <w:r>
        <w:t>est destinée aux</w:t>
      </w:r>
      <w:r w:rsidR="007D2B2D" w:rsidRPr="0040557D">
        <w:t xml:space="preserve"> associés sous forme de dividendes ;</w:t>
      </w:r>
    </w:p>
    <w:p w14:paraId="00C56131" w14:textId="107B1CA4" w:rsidR="007D2B2D" w:rsidRPr="004B2491" w:rsidRDefault="004E3564" w:rsidP="004E3564">
      <w:pPr>
        <w:pStyle w:val="StyleParagrapheIntermdiaire"/>
        <w:numPr>
          <w:ilvl w:val="0"/>
          <w:numId w:val="25"/>
        </w:numPr>
        <w:spacing w:line="276" w:lineRule="auto"/>
        <w:rPr>
          <w:rFonts w:eastAsia="Comic Sans MS"/>
          <w:sz w:val="24"/>
        </w:rPr>
      </w:pPr>
      <w:r>
        <w:t>u</w:t>
      </w:r>
      <w:r w:rsidR="007D2B2D" w:rsidRPr="0040557D">
        <w:t xml:space="preserve">ne part </w:t>
      </w:r>
      <w:r>
        <w:t xml:space="preserve">vient </w:t>
      </w:r>
      <w:r w:rsidR="00B455E4">
        <w:t>compléter</w:t>
      </w:r>
      <w:r w:rsidR="007D2B2D" w:rsidRPr="0040557D">
        <w:t xml:space="preserve"> les réserves de l’entreprise.</w:t>
      </w:r>
    </w:p>
    <w:p w14:paraId="2F2E5444" w14:textId="4B641E57" w:rsidR="007D2B2D" w:rsidRPr="00EC534D" w:rsidRDefault="006B3E92" w:rsidP="004B2491">
      <w:pPr>
        <w:pBdr>
          <w:top w:val="nil"/>
          <w:left w:val="nil"/>
          <w:bottom w:val="nil"/>
          <w:right w:val="nil"/>
          <w:between w:val="nil"/>
        </w:pBdr>
        <w:spacing w:before="120" w:line="276" w:lineRule="auto"/>
        <w:jc w:val="right"/>
        <w:rPr>
          <w:rStyle w:val="Rfrenceple"/>
          <w:i/>
          <w:iCs/>
          <w:smallCaps w:val="0"/>
        </w:rPr>
      </w:pPr>
      <w:r w:rsidRPr="00EC534D">
        <w:rPr>
          <w:rStyle w:val="Rfrenceple"/>
          <w:rFonts w:cs="Arial"/>
          <w:i/>
          <w:iCs/>
          <w:smallCaps w:val="0"/>
        </w:rPr>
        <w:t xml:space="preserve">Source : </w:t>
      </w:r>
      <w:hyperlink w:history="1"/>
      <w:r w:rsidR="006C3422" w:rsidRPr="00EC534D">
        <w:rPr>
          <w:rStyle w:val="Rfrenceple"/>
          <w:i/>
          <w:iCs/>
          <w:smallCaps w:val="0"/>
        </w:rPr>
        <w:t>www.les-scop.coop</w:t>
      </w:r>
    </w:p>
    <w:p w14:paraId="72E48033" w14:textId="1ED7ABE4" w:rsidR="007D2B2D" w:rsidRDefault="007D2B2D">
      <w:pPr>
        <w:spacing w:line="276" w:lineRule="auto"/>
        <w:jc w:val="both"/>
        <w:rPr>
          <w:rFonts w:ascii="Arial" w:hAnsi="Arial" w:cs="Arial"/>
        </w:rPr>
      </w:pPr>
    </w:p>
    <w:p w14:paraId="52EA1129" w14:textId="77777777" w:rsidR="00D62316" w:rsidRPr="0040557D" w:rsidRDefault="00D62316">
      <w:pPr>
        <w:spacing w:line="276" w:lineRule="auto"/>
        <w:jc w:val="both"/>
        <w:rPr>
          <w:rFonts w:ascii="Arial" w:hAnsi="Arial" w:cs="Arial"/>
        </w:rPr>
      </w:pPr>
    </w:p>
    <w:p w14:paraId="6E308A8E" w14:textId="515A364E" w:rsidR="00AB57B7" w:rsidRPr="004B2491" w:rsidRDefault="004D4BBB" w:rsidP="004B2491">
      <w:pPr>
        <w:pStyle w:val="DocumentOuAnnexe"/>
        <w:pBdr>
          <w:top w:val="none" w:sz="0" w:space="0" w:color="auto"/>
          <w:left w:val="none" w:sz="0" w:space="0" w:color="auto"/>
          <w:bottom w:val="none" w:sz="0" w:space="0" w:color="auto"/>
          <w:right w:val="none" w:sz="0" w:space="0" w:color="auto"/>
        </w:pBdr>
        <w:jc w:val="right"/>
        <w:rPr>
          <w:sz w:val="22"/>
          <w:szCs w:val="22"/>
          <w:u w:val="single"/>
        </w:rPr>
      </w:pPr>
      <w:r w:rsidRPr="004B2491">
        <w:rPr>
          <w:sz w:val="22"/>
          <w:szCs w:val="22"/>
          <w:u w:val="single"/>
        </w:rPr>
        <w:t xml:space="preserve">Document </w:t>
      </w:r>
      <w:r w:rsidR="008160EC" w:rsidRPr="004B2491">
        <w:rPr>
          <w:sz w:val="22"/>
          <w:szCs w:val="22"/>
          <w:u w:val="single"/>
        </w:rPr>
        <w:t>2</w:t>
      </w:r>
    </w:p>
    <w:p w14:paraId="6B21B299" w14:textId="30209CEA" w:rsidR="004D4BBB" w:rsidRPr="004B2491" w:rsidRDefault="00671C4A" w:rsidP="004B2491">
      <w:pPr>
        <w:pStyle w:val="DocumentOuAnnexe"/>
        <w:pBdr>
          <w:top w:val="none" w:sz="0" w:space="0" w:color="auto"/>
          <w:left w:val="none" w:sz="0" w:space="0" w:color="auto"/>
          <w:bottom w:val="none" w:sz="0" w:space="0" w:color="auto"/>
          <w:right w:val="none" w:sz="0" w:space="0" w:color="auto"/>
        </w:pBdr>
        <w:jc w:val="center"/>
        <w:rPr>
          <w:sz w:val="22"/>
          <w:szCs w:val="22"/>
        </w:rPr>
      </w:pPr>
      <w:r w:rsidRPr="004B2491">
        <w:rPr>
          <w:sz w:val="22"/>
          <w:szCs w:val="22"/>
        </w:rPr>
        <w:t>La politique de rémunération de Titi Floris</w:t>
      </w:r>
    </w:p>
    <w:p w14:paraId="7704A8CE" w14:textId="77777777" w:rsidR="00671C4A" w:rsidRPr="00044ED5" w:rsidRDefault="00671C4A" w:rsidP="004B2491">
      <w:pPr>
        <w:spacing w:line="276" w:lineRule="auto"/>
        <w:jc w:val="both"/>
        <w:rPr>
          <w:rFonts w:ascii="Arial" w:hAnsi="Arial" w:cs="Arial"/>
          <w:szCs w:val="22"/>
        </w:rPr>
      </w:pPr>
    </w:p>
    <w:p w14:paraId="01B28E9F" w14:textId="03CC05A1" w:rsidR="00D62316" w:rsidRDefault="00B455E4" w:rsidP="00D62316">
      <w:pPr>
        <w:spacing w:line="276" w:lineRule="auto"/>
        <w:jc w:val="both"/>
        <w:rPr>
          <w:rFonts w:ascii="Arial" w:hAnsi="Arial" w:cs="Arial"/>
          <w:szCs w:val="22"/>
        </w:rPr>
      </w:pPr>
      <w:r w:rsidRPr="00D62316">
        <w:rPr>
          <w:rFonts w:ascii="Arial" w:hAnsi="Arial" w:cs="Arial"/>
          <w:szCs w:val="22"/>
        </w:rPr>
        <w:t>Salaire</w:t>
      </w:r>
      <w:r w:rsidR="00671C4A" w:rsidRPr="00D62316">
        <w:rPr>
          <w:rFonts w:ascii="Arial" w:hAnsi="Arial" w:cs="Arial"/>
          <w:szCs w:val="22"/>
        </w:rPr>
        <w:t xml:space="preserve"> par heure </w:t>
      </w:r>
      <w:r w:rsidR="00D62316">
        <w:rPr>
          <w:rFonts w:ascii="Arial" w:hAnsi="Arial" w:cs="Arial"/>
          <w:szCs w:val="22"/>
        </w:rPr>
        <w:t>pour les postes suivants :</w:t>
      </w:r>
    </w:p>
    <w:p w14:paraId="3E231D2D" w14:textId="77777777" w:rsidR="00D62316" w:rsidRPr="00D62316" w:rsidRDefault="00D62316" w:rsidP="00D62316">
      <w:pPr>
        <w:spacing w:line="276" w:lineRule="auto"/>
        <w:jc w:val="both"/>
        <w:rPr>
          <w:rFonts w:ascii="Arial" w:hAnsi="Arial" w:cs="Arial"/>
          <w:szCs w:val="22"/>
        </w:rPr>
      </w:pPr>
    </w:p>
    <w:p w14:paraId="2E10D408" w14:textId="32C0ADDC" w:rsidR="00B455E4" w:rsidRPr="00D62316" w:rsidRDefault="00671C4A" w:rsidP="00D62316">
      <w:pPr>
        <w:pStyle w:val="Paragraphedeliste"/>
        <w:numPr>
          <w:ilvl w:val="0"/>
          <w:numId w:val="15"/>
        </w:numPr>
        <w:spacing w:line="276" w:lineRule="auto"/>
        <w:jc w:val="both"/>
        <w:rPr>
          <w:rFonts w:ascii="Arial" w:hAnsi="Arial" w:cs="Arial"/>
          <w:szCs w:val="22"/>
        </w:rPr>
      </w:pPr>
      <w:r w:rsidRPr="00D62316">
        <w:rPr>
          <w:rFonts w:ascii="Arial" w:hAnsi="Arial" w:cs="Arial"/>
          <w:szCs w:val="22"/>
        </w:rPr>
        <w:t xml:space="preserve">Agent d’exploitation </w:t>
      </w:r>
      <w:r w:rsidR="00FA2EA8">
        <w:rPr>
          <w:rFonts w:ascii="Arial" w:hAnsi="Arial" w:cs="Arial"/>
          <w:szCs w:val="22"/>
        </w:rPr>
        <w:t>t</w:t>
      </w:r>
      <w:r w:rsidRPr="00D62316">
        <w:rPr>
          <w:rFonts w:ascii="Arial" w:hAnsi="Arial" w:cs="Arial"/>
          <w:szCs w:val="22"/>
        </w:rPr>
        <w:t xml:space="preserve">ransport et </w:t>
      </w:r>
      <w:r w:rsidR="00FA2EA8">
        <w:rPr>
          <w:rFonts w:ascii="Arial" w:hAnsi="Arial" w:cs="Arial"/>
          <w:szCs w:val="22"/>
        </w:rPr>
        <w:t>l</w:t>
      </w:r>
      <w:r w:rsidRPr="00D62316">
        <w:rPr>
          <w:rFonts w:ascii="Arial" w:hAnsi="Arial" w:cs="Arial"/>
          <w:szCs w:val="22"/>
        </w:rPr>
        <w:t>ogistique (H/F</w:t>
      </w:r>
      <w:r w:rsidR="00044ED5" w:rsidRPr="00D62316">
        <w:rPr>
          <w:rFonts w:ascii="Arial" w:hAnsi="Arial" w:cs="Arial"/>
          <w:szCs w:val="22"/>
        </w:rPr>
        <w:t xml:space="preserve">) </w:t>
      </w:r>
      <w:r w:rsidRPr="00D62316">
        <w:rPr>
          <w:rFonts w:ascii="Arial" w:hAnsi="Arial" w:cs="Arial"/>
          <w:szCs w:val="22"/>
        </w:rPr>
        <w:t>chez</w:t>
      </w:r>
      <w:r w:rsidR="009915F0" w:rsidRPr="00D62316">
        <w:rPr>
          <w:rFonts w:ascii="Arial" w:hAnsi="Arial" w:cs="Arial"/>
          <w:szCs w:val="22"/>
        </w:rPr>
        <w:t xml:space="preserve"> </w:t>
      </w:r>
      <w:r w:rsidRPr="00D62316">
        <w:rPr>
          <w:rFonts w:ascii="Arial" w:hAnsi="Arial" w:cs="Arial"/>
          <w:szCs w:val="22"/>
        </w:rPr>
        <w:t>Titi Floris</w:t>
      </w:r>
      <w:r w:rsidR="00B455E4" w:rsidRPr="00D62316">
        <w:rPr>
          <w:rFonts w:ascii="Arial" w:hAnsi="Arial" w:cs="Arial"/>
          <w:szCs w:val="22"/>
        </w:rPr>
        <w:t xml:space="preserve"> : </w:t>
      </w:r>
      <w:r w:rsidRPr="00D62316">
        <w:rPr>
          <w:rFonts w:ascii="Arial" w:hAnsi="Arial" w:cs="Arial"/>
          <w:szCs w:val="22"/>
        </w:rPr>
        <w:t>15,33 € par heure</w:t>
      </w:r>
      <w:r w:rsidR="0031267A" w:rsidRPr="00D62316">
        <w:rPr>
          <w:rFonts w:ascii="Arial" w:hAnsi="Arial" w:cs="Arial"/>
          <w:szCs w:val="22"/>
        </w:rPr>
        <w:tab/>
      </w:r>
    </w:p>
    <w:p w14:paraId="4D678C7B" w14:textId="3D1D74A6" w:rsidR="00671C4A" w:rsidRPr="00B455E4" w:rsidRDefault="00671C4A" w:rsidP="00B455E4">
      <w:pPr>
        <w:pStyle w:val="Paragraphedeliste"/>
        <w:spacing w:line="276" w:lineRule="auto"/>
        <w:jc w:val="both"/>
      </w:pPr>
      <w:r w:rsidRPr="00BE2CDB">
        <w:rPr>
          <w:rFonts w:ascii="Arial" w:hAnsi="Arial" w:cs="Arial"/>
          <w:i/>
          <w:szCs w:val="22"/>
        </w:rPr>
        <w:t>+ 36 % au-dessus de la moyenne nationale</w:t>
      </w:r>
    </w:p>
    <w:p w14:paraId="2789A4C7" w14:textId="77777777" w:rsidR="0031267A" w:rsidRPr="00BE2CDB" w:rsidRDefault="0031267A" w:rsidP="004B2491">
      <w:pPr>
        <w:tabs>
          <w:tab w:val="left" w:pos="2410"/>
        </w:tabs>
        <w:spacing w:line="276" w:lineRule="auto"/>
        <w:jc w:val="both"/>
        <w:rPr>
          <w:rFonts w:ascii="Arial" w:hAnsi="Arial" w:cs="Arial"/>
          <w:szCs w:val="22"/>
        </w:rPr>
      </w:pPr>
    </w:p>
    <w:p w14:paraId="4C5EF4B9" w14:textId="464D5A56" w:rsidR="00B455E4" w:rsidRPr="00D62316" w:rsidRDefault="00671C4A" w:rsidP="00D62316">
      <w:pPr>
        <w:pStyle w:val="Paragraphedeliste"/>
        <w:numPr>
          <w:ilvl w:val="0"/>
          <w:numId w:val="26"/>
        </w:numPr>
        <w:tabs>
          <w:tab w:val="left" w:pos="2410"/>
        </w:tabs>
        <w:spacing w:line="276" w:lineRule="auto"/>
        <w:jc w:val="both"/>
        <w:rPr>
          <w:rFonts w:ascii="Arial" w:hAnsi="Arial" w:cs="Arial"/>
          <w:szCs w:val="22"/>
        </w:rPr>
      </w:pPr>
      <w:r w:rsidRPr="00D62316">
        <w:rPr>
          <w:rFonts w:ascii="Arial" w:hAnsi="Arial" w:cs="Arial"/>
          <w:szCs w:val="22"/>
        </w:rPr>
        <w:t xml:space="preserve">Exploitant </w:t>
      </w:r>
      <w:r w:rsidR="00FA2EA8">
        <w:rPr>
          <w:rFonts w:ascii="Arial" w:hAnsi="Arial" w:cs="Arial"/>
          <w:szCs w:val="22"/>
        </w:rPr>
        <w:t>t</w:t>
      </w:r>
      <w:r w:rsidRPr="00D62316">
        <w:rPr>
          <w:rFonts w:ascii="Arial" w:hAnsi="Arial" w:cs="Arial"/>
          <w:szCs w:val="22"/>
        </w:rPr>
        <w:t>ransport (H/F) chez Titi Floris</w:t>
      </w:r>
      <w:r w:rsidR="00B455E4" w:rsidRPr="00D62316">
        <w:rPr>
          <w:rFonts w:ascii="Arial" w:hAnsi="Arial" w:cs="Arial"/>
          <w:szCs w:val="22"/>
        </w:rPr>
        <w:t xml:space="preserve"> : </w:t>
      </w:r>
      <w:r w:rsidRPr="00D62316">
        <w:rPr>
          <w:rFonts w:ascii="Arial" w:hAnsi="Arial" w:cs="Arial"/>
          <w:szCs w:val="22"/>
        </w:rPr>
        <w:t>12,89 € par heure</w:t>
      </w:r>
      <w:r w:rsidR="0031267A" w:rsidRPr="00D62316">
        <w:rPr>
          <w:rFonts w:ascii="Arial" w:hAnsi="Arial" w:cs="Arial"/>
          <w:szCs w:val="22"/>
        </w:rPr>
        <w:tab/>
      </w:r>
    </w:p>
    <w:p w14:paraId="116E4F9A" w14:textId="7CC5D3E5" w:rsidR="00671C4A" w:rsidRPr="00B455E4" w:rsidRDefault="00671C4A" w:rsidP="00B455E4">
      <w:pPr>
        <w:pStyle w:val="Paragraphedeliste"/>
        <w:tabs>
          <w:tab w:val="left" w:pos="2410"/>
        </w:tabs>
        <w:spacing w:line="276" w:lineRule="auto"/>
        <w:jc w:val="both"/>
        <w:rPr>
          <w:rFonts w:ascii="Arial" w:hAnsi="Arial" w:cs="Arial"/>
          <w:szCs w:val="22"/>
        </w:rPr>
      </w:pPr>
      <w:r w:rsidRPr="00BE2CDB">
        <w:rPr>
          <w:rFonts w:ascii="Arial" w:hAnsi="Arial" w:cs="Arial"/>
          <w:i/>
          <w:szCs w:val="22"/>
        </w:rPr>
        <w:t>+ 10 % au-dessus de la moyenne nationale</w:t>
      </w:r>
    </w:p>
    <w:p w14:paraId="1D4AC4D4" w14:textId="77777777" w:rsidR="00671C4A" w:rsidRPr="0040557D" w:rsidRDefault="00671C4A" w:rsidP="004B2491">
      <w:pPr>
        <w:spacing w:line="276" w:lineRule="auto"/>
        <w:rPr>
          <w:rFonts w:ascii="Arial" w:hAnsi="Arial" w:cs="Arial"/>
        </w:rPr>
      </w:pPr>
    </w:p>
    <w:p w14:paraId="0898A618" w14:textId="032A642A" w:rsidR="00ED1A52" w:rsidRPr="00EC534D" w:rsidRDefault="001B511E" w:rsidP="004B2491">
      <w:pPr>
        <w:spacing w:line="276" w:lineRule="auto"/>
        <w:jc w:val="right"/>
        <w:rPr>
          <w:rStyle w:val="Rfrenceple"/>
          <w:smallCaps w:val="0"/>
        </w:rPr>
      </w:pPr>
      <w:r w:rsidRPr="00EC534D">
        <w:rPr>
          <w:rStyle w:val="Rfrenceple"/>
          <w:i/>
          <w:iCs/>
          <w:smallCaps w:val="0"/>
        </w:rPr>
        <w:t xml:space="preserve">Source : </w:t>
      </w:r>
      <w:hyperlink w:history="1"/>
      <w:r w:rsidR="00044ED5" w:rsidRPr="00EC534D">
        <w:rPr>
          <w:rStyle w:val="Rfrenceple"/>
          <w:i/>
          <w:iCs/>
          <w:smallCaps w:val="0"/>
        </w:rPr>
        <w:t>www.indeed.fr</w:t>
      </w:r>
    </w:p>
    <w:p w14:paraId="4735D22E" w14:textId="36ADC36D" w:rsidR="00E350E8" w:rsidRPr="0040557D" w:rsidRDefault="00E350E8" w:rsidP="004B2491">
      <w:pPr>
        <w:spacing w:line="276" w:lineRule="auto"/>
        <w:jc w:val="right"/>
        <w:rPr>
          <w:rFonts w:ascii="Arial" w:hAnsi="Arial" w:cs="Arial"/>
        </w:rPr>
      </w:pPr>
    </w:p>
    <w:p w14:paraId="20EDACA3" w14:textId="30F4D657" w:rsidR="00AB57B7" w:rsidRPr="004B2491" w:rsidRDefault="006A2DA6" w:rsidP="004B2491">
      <w:pPr>
        <w:pStyle w:val="DocumentOuAnnexe"/>
        <w:pBdr>
          <w:top w:val="none" w:sz="0" w:space="0" w:color="auto"/>
          <w:left w:val="none" w:sz="0" w:space="0" w:color="auto"/>
          <w:bottom w:val="none" w:sz="0" w:space="0" w:color="auto"/>
          <w:right w:val="none" w:sz="0" w:space="0" w:color="auto"/>
        </w:pBdr>
        <w:jc w:val="right"/>
        <w:rPr>
          <w:sz w:val="22"/>
          <w:szCs w:val="22"/>
          <w:u w:val="single"/>
        </w:rPr>
      </w:pPr>
      <w:r w:rsidRPr="004B2491">
        <w:rPr>
          <w:sz w:val="22"/>
          <w:szCs w:val="22"/>
          <w:u w:val="single"/>
        </w:rPr>
        <w:t xml:space="preserve">Document </w:t>
      </w:r>
      <w:r w:rsidR="008160EC" w:rsidRPr="004B2491">
        <w:rPr>
          <w:sz w:val="22"/>
          <w:szCs w:val="22"/>
          <w:u w:val="single"/>
        </w:rPr>
        <w:t>3</w:t>
      </w:r>
    </w:p>
    <w:p w14:paraId="59203764" w14:textId="64EE50D5" w:rsidR="00504D98" w:rsidRPr="00504D98" w:rsidRDefault="006A2DA6" w:rsidP="00504D98">
      <w:pPr>
        <w:pStyle w:val="DocumentOuAnnexe"/>
        <w:pBdr>
          <w:top w:val="none" w:sz="0" w:space="0" w:color="auto"/>
          <w:left w:val="none" w:sz="0" w:space="0" w:color="auto"/>
          <w:bottom w:val="none" w:sz="0" w:space="0" w:color="auto"/>
          <w:right w:val="none" w:sz="0" w:space="0" w:color="auto"/>
        </w:pBdr>
        <w:jc w:val="center"/>
        <w:rPr>
          <w:rStyle w:val="lev"/>
          <w:b/>
          <w:bCs w:val="0"/>
          <w:sz w:val="22"/>
          <w:szCs w:val="22"/>
        </w:rPr>
      </w:pPr>
      <w:r w:rsidRPr="004B2491">
        <w:rPr>
          <w:sz w:val="22"/>
          <w:szCs w:val="22"/>
        </w:rPr>
        <w:t>Titi Floris, une entreprise engagée</w:t>
      </w:r>
    </w:p>
    <w:p w14:paraId="45B6AA7E" w14:textId="458C64FD" w:rsidR="00504D98" w:rsidRPr="00504D98" w:rsidRDefault="00504D98" w:rsidP="00504D98">
      <w:pPr>
        <w:pStyle w:val="Titreparagraphepuce"/>
        <w:numPr>
          <w:ilvl w:val="0"/>
          <w:numId w:val="0"/>
        </w:numPr>
        <w:jc w:val="both"/>
        <w:rPr>
          <w:rStyle w:val="lev"/>
          <w:szCs w:val="22"/>
        </w:rPr>
      </w:pPr>
      <w:r>
        <w:rPr>
          <w:rStyle w:val="lev"/>
          <w:szCs w:val="22"/>
        </w:rPr>
        <w:t>Entreprise responsable, transparente et citoyenne, Titi Floris témoigne de son</w:t>
      </w:r>
      <w:r w:rsidRPr="00504D98">
        <w:rPr>
          <w:rStyle w:val="lev"/>
          <w:szCs w:val="22"/>
        </w:rPr>
        <w:t xml:space="preserve"> </w:t>
      </w:r>
      <w:r>
        <w:rPr>
          <w:rStyle w:val="lev"/>
          <w:szCs w:val="22"/>
        </w:rPr>
        <w:t>engagement au service de ses parties prenantes</w:t>
      </w:r>
      <w:r w:rsidRPr="00504D98">
        <w:rPr>
          <w:rStyle w:val="lev"/>
          <w:szCs w:val="22"/>
        </w:rPr>
        <w:t xml:space="preserve"> </w:t>
      </w:r>
      <w:r>
        <w:rPr>
          <w:rStyle w:val="lev"/>
          <w:szCs w:val="22"/>
        </w:rPr>
        <w:t xml:space="preserve">au travers </w:t>
      </w:r>
      <w:r w:rsidRPr="00504D98">
        <w:rPr>
          <w:rStyle w:val="lev"/>
          <w:szCs w:val="22"/>
        </w:rPr>
        <w:t>de nombreuses actions.</w:t>
      </w:r>
    </w:p>
    <w:p w14:paraId="432EF44E" w14:textId="0F689E66" w:rsidR="006A2DA6" w:rsidRPr="00B52FD6" w:rsidRDefault="001765B0" w:rsidP="004B2491">
      <w:pPr>
        <w:pStyle w:val="Titreparagraphepuce"/>
        <w:rPr>
          <w:rStyle w:val="lev"/>
          <w:sz w:val="28"/>
          <w:szCs w:val="28"/>
        </w:rPr>
      </w:pPr>
      <w:r w:rsidRPr="00B52FD6">
        <w:rPr>
          <w:rStyle w:val="lev"/>
        </w:rPr>
        <w:t>Des intervenants spécialistes</w:t>
      </w:r>
    </w:p>
    <w:p w14:paraId="5BC94822" w14:textId="6BFC8DB4" w:rsidR="00F7118F" w:rsidRPr="00BE2CDB" w:rsidRDefault="00E62F03" w:rsidP="004B2491">
      <w:pPr>
        <w:pStyle w:val="StyleParagrapheIntermdiaire"/>
        <w:spacing w:line="276" w:lineRule="auto"/>
        <w:rPr>
          <w:rFonts w:eastAsia="Times New Roman"/>
          <w:bCs/>
        </w:rPr>
      </w:pPr>
      <w:r w:rsidRPr="00B52FD6">
        <w:rPr>
          <w:bCs/>
        </w:rPr>
        <w:t xml:space="preserve">Début décembre 2018, </w:t>
      </w:r>
      <w:r w:rsidR="008958FB">
        <w:rPr>
          <w:bCs/>
        </w:rPr>
        <w:t>l’entreprise a</w:t>
      </w:r>
      <w:r w:rsidRPr="00B52FD6">
        <w:rPr>
          <w:bCs/>
        </w:rPr>
        <w:t xml:space="preserve"> accueilli</w:t>
      </w:r>
      <w:r w:rsidR="00D62316">
        <w:rPr>
          <w:bCs/>
        </w:rPr>
        <w:t>,</w:t>
      </w:r>
      <w:r w:rsidRPr="00B52FD6">
        <w:rPr>
          <w:bCs/>
        </w:rPr>
        <w:t xml:space="preserve"> au Forum Titi</w:t>
      </w:r>
      <w:r w:rsidR="00D62316">
        <w:rPr>
          <w:bCs/>
        </w:rPr>
        <w:t>,</w:t>
      </w:r>
      <w:r w:rsidRPr="00B52FD6">
        <w:rPr>
          <w:bCs/>
        </w:rPr>
        <w:t xml:space="preserve"> Julie Dachez, diagnostiquée </w:t>
      </w:r>
      <w:r w:rsidR="00D62316">
        <w:rPr>
          <w:bCs/>
        </w:rPr>
        <w:t>« autiste A</w:t>
      </w:r>
      <w:r w:rsidRPr="00B52FD6">
        <w:rPr>
          <w:bCs/>
        </w:rPr>
        <w:t>sperger</w:t>
      </w:r>
      <w:r w:rsidR="00D62316">
        <w:rPr>
          <w:bCs/>
        </w:rPr>
        <w:t> »</w:t>
      </w:r>
      <w:r w:rsidRPr="00B52FD6">
        <w:rPr>
          <w:bCs/>
        </w:rPr>
        <w:t xml:space="preserve"> à seulement 27 ans, pour effectuer une formation à nos conducteurs Titi !</w:t>
      </w:r>
      <w:r w:rsidR="00EB5446" w:rsidRPr="00B52FD6">
        <w:rPr>
          <w:bCs/>
        </w:rPr>
        <w:t xml:space="preserve"> Cette intervenante a informé les conducteurs </w:t>
      </w:r>
      <w:r w:rsidR="00FA2EA8">
        <w:rPr>
          <w:bCs/>
        </w:rPr>
        <w:t>de</w:t>
      </w:r>
      <w:r w:rsidR="00EB5446" w:rsidRPr="00B52FD6">
        <w:rPr>
          <w:bCs/>
        </w:rPr>
        <w:t xml:space="preserve"> son handicap afin qu’ils prennent mieux en charge les personnes transportées</w:t>
      </w:r>
      <w:r w:rsidR="00D62316">
        <w:rPr>
          <w:bCs/>
        </w:rPr>
        <w:t xml:space="preserve"> atteintes</w:t>
      </w:r>
      <w:r w:rsidR="005322F2">
        <w:rPr>
          <w:bCs/>
        </w:rPr>
        <w:t>,</w:t>
      </w:r>
      <w:r w:rsidR="00512BCC">
        <w:rPr>
          <w:bCs/>
        </w:rPr>
        <w:t xml:space="preserve"> comme elle</w:t>
      </w:r>
      <w:r w:rsidR="005322F2">
        <w:rPr>
          <w:bCs/>
        </w:rPr>
        <w:t>,</w:t>
      </w:r>
      <w:r w:rsidR="00D62316">
        <w:rPr>
          <w:bCs/>
        </w:rPr>
        <w:t xml:space="preserve"> du syndrome d’Asperger</w:t>
      </w:r>
      <w:r w:rsidR="00EB5446" w:rsidRPr="00B52FD6">
        <w:rPr>
          <w:bCs/>
        </w:rPr>
        <w:t xml:space="preserve">. </w:t>
      </w:r>
    </w:p>
    <w:p w14:paraId="46C96C27" w14:textId="3E6B20E2" w:rsidR="00F7118F" w:rsidRPr="00B52FD6" w:rsidRDefault="005061A8" w:rsidP="004B2491">
      <w:pPr>
        <w:pStyle w:val="Titreparagraphepuce"/>
        <w:rPr>
          <w:bCs/>
        </w:rPr>
      </w:pPr>
      <w:r w:rsidRPr="00B52FD6">
        <w:rPr>
          <w:rStyle w:val="lev"/>
        </w:rPr>
        <w:lastRenderedPageBreak/>
        <w:t xml:space="preserve">Les dix ans de la </w:t>
      </w:r>
      <w:r w:rsidR="008160EC" w:rsidRPr="00B52FD6">
        <w:rPr>
          <w:rStyle w:val="lev"/>
        </w:rPr>
        <w:t>SCOP</w:t>
      </w:r>
    </w:p>
    <w:p w14:paraId="27ABE067" w14:textId="0D66049F" w:rsidR="00F7118F" w:rsidRPr="00504D98" w:rsidRDefault="00F7118F" w:rsidP="00504D98">
      <w:pPr>
        <w:pStyle w:val="StyleParagrapheIntermdiaire"/>
        <w:spacing w:line="276" w:lineRule="auto"/>
        <w:rPr>
          <w:rStyle w:val="Rfrenceple"/>
          <w:smallCaps w:val="0"/>
          <w:color w:val="auto"/>
        </w:rPr>
      </w:pPr>
      <w:r w:rsidRPr="00C33611">
        <w:t xml:space="preserve">Une journée entière </w:t>
      </w:r>
      <w:r w:rsidR="00504D98">
        <w:t xml:space="preserve">a été organisée </w:t>
      </w:r>
      <w:r w:rsidRPr="00C33611">
        <w:t xml:space="preserve">pour les dix ans de la </w:t>
      </w:r>
      <w:r w:rsidR="009A48B2" w:rsidRPr="00C33611">
        <w:t>SCOP </w:t>
      </w:r>
      <w:r w:rsidRPr="00C33611">
        <w:t>: petit déjeuner, intervention</w:t>
      </w:r>
      <w:r w:rsidR="00504D98">
        <w:t xml:space="preserve"> d’</w:t>
      </w:r>
      <w:r w:rsidRPr="00C33611">
        <w:t>association</w:t>
      </w:r>
      <w:r w:rsidR="00504D98">
        <w:t>s</w:t>
      </w:r>
      <w:r w:rsidRPr="00C33611">
        <w:t xml:space="preserve"> et témoignages, animation</w:t>
      </w:r>
      <w:r w:rsidR="00504D98">
        <w:t>s</w:t>
      </w:r>
      <w:r w:rsidRPr="00C33611">
        <w:t xml:space="preserve"> (humoriste, artistes, initiation au handibasket). </w:t>
      </w:r>
      <w:r w:rsidR="00512BCC">
        <w:t xml:space="preserve">Les </w:t>
      </w:r>
      <w:r w:rsidRPr="00C33611">
        <w:t xml:space="preserve">salariés </w:t>
      </w:r>
      <w:r w:rsidR="00512BCC">
        <w:t>ont participé à</w:t>
      </w:r>
      <w:r w:rsidRPr="00C33611">
        <w:t xml:space="preserve"> l’installation et</w:t>
      </w:r>
      <w:r w:rsidR="00512BCC">
        <w:t xml:space="preserve"> à</w:t>
      </w:r>
      <w:r w:rsidRPr="00C33611">
        <w:t xml:space="preserve"> l’animation. </w:t>
      </w:r>
    </w:p>
    <w:p w14:paraId="2BA783A6" w14:textId="5663D40D" w:rsidR="008918E9" w:rsidRPr="00BE2CDB" w:rsidRDefault="008918E9" w:rsidP="004B2491">
      <w:pPr>
        <w:pStyle w:val="Titre2"/>
      </w:pPr>
      <w:r w:rsidRPr="00B52FD6">
        <w:rPr>
          <w:rStyle w:val="lev"/>
          <w:bCs w:val="0"/>
        </w:rPr>
        <w:t>Courir pour le plaisir</w:t>
      </w:r>
    </w:p>
    <w:p w14:paraId="211D903C" w14:textId="561D8135" w:rsidR="008918E9" w:rsidRPr="00BE2CDB" w:rsidRDefault="008918E9" w:rsidP="00504D98">
      <w:pPr>
        <w:pStyle w:val="StyleParagrapheIntermdiaire"/>
        <w:spacing w:line="276" w:lineRule="auto"/>
      </w:pPr>
      <w:r w:rsidRPr="00B52FD6">
        <w:t>La société est fière de compter parmi ses collaborateurs des personnes qui portent haut les valeurs de solidarité,</w:t>
      </w:r>
      <w:r w:rsidR="00512BCC">
        <w:t xml:space="preserve"> d’</w:t>
      </w:r>
      <w:r w:rsidRPr="00B52FD6">
        <w:t>humanité et</w:t>
      </w:r>
      <w:r w:rsidR="00512BCC">
        <w:t xml:space="preserve"> de</w:t>
      </w:r>
      <w:r w:rsidRPr="00B52FD6">
        <w:t xml:space="preserve"> partage</w:t>
      </w:r>
      <w:r w:rsidR="00512BCC">
        <w:t xml:space="preserve"> : </w:t>
      </w:r>
      <w:r w:rsidR="00EB5446" w:rsidRPr="00B52FD6">
        <w:t>deux équipes de conducteurs accompagnateurs (les Mayennais et les Angevins) ont couru avec chacun une joëlette</w:t>
      </w:r>
      <w:r w:rsidR="00EB5446" w:rsidRPr="00B52FD6">
        <w:rPr>
          <w:rStyle w:val="Appelnotedebasdep"/>
        </w:rPr>
        <w:footnoteReference w:id="2"/>
      </w:r>
      <w:r w:rsidR="000D34B3" w:rsidRPr="00B52FD6">
        <w:t xml:space="preserve"> </w:t>
      </w:r>
      <w:r w:rsidR="00EB5446" w:rsidRPr="00B52FD6">
        <w:t xml:space="preserve">pour permettre à deux jeunes à mobilité réduite de participer à </w:t>
      </w:r>
      <w:r w:rsidR="004501EF">
        <w:t>des</w:t>
      </w:r>
      <w:r w:rsidR="00EB5446" w:rsidRPr="00B52FD6">
        <w:t xml:space="preserve"> course</w:t>
      </w:r>
      <w:r w:rsidR="004501EF">
        <w:t>s à pied</w:t>
      </w:r>
      <w:r w:rsidR="00EB5446" w:rsidRPr="00B52FD6">
        <w:t>.</w:t>
      </w:r>
    </w:p>
    <w:p w14:paraId="2BD15DE3" w14:textId="3A55636E" w:rsidR="00E62F03" w:rsidRPr="00B52FD6" w:rsidRDefault="00E62F03">
      <w:pPr>
        <w:pStyle w:val="Titre2"/>
        <w:rPr>
          <w:rStyle w:val="lev"/>
          <w:rFonts w:ascii="Calibri" w:hAnsi="Calibri" w:cs="Calibri"/>
          <w:bCs w:val="0"/>
          <w:szCs w:val="24"/>
        </w:rPr>
      </w:pPr>
      <w:r w:rsidRPr="00B52FD6">
        <w:rPr>
          <w:rStyle w:val="lev"/>
          <w:bCs w:val="0"/>
        </w:rPr>
        <w:t>Des conducteurs accompagnateurs</w:t>
      </w:r>
      <w:r w:rsidR="001765B0" w:rsidRPr="00B52FD6">
        <w:rPr>
          <w:rStyle w:val="lev"/>
          <w:bCs w:val="0"/>
        </w:rPr>
        <w:t xml:space="preserve"> </w:t>
      </w:r>
      <w:r w:rsidRPr="00B52FD6">
        <w:rPr>
          <w:rStyle w:val="lev"/>
          <w:bCs w:val="0"/>
        </w:rPr>
        <w:t>formés et attentifs</w:t>
      </w:r>
    </w:p>
    <w:p w14:paraId="22A89AF8" w14:textId="2E665887" w:rsidR="00AA1D91" w:rsidRPr="00BE2CDB" w:rsidRDefault="008958FB" w:rsidP="004B2491">
      <w:pPr>
        <w:pStyle w:val="StyleParagrapheIntermdiaire"/>
        <w:spacing w:line="276" w:lineRule="auto"/>
        <w:rPr>
          <w:i/>
        </w:rPr>
      </w:pPr>
      <w:r>
        <w:rPr>
          <w:rStyle w:val="Accentuation"/>
          <w:i w:val="0"/>
          <w:iCs w:val="0"/>
        </w:rPr>
        <w:t>L’entreprise a</w:t>
      </w:r>
      <w:r w:rsidR="00E62F03" w:rsidRPr="00BE2CDB">
        <w:rPr>
          <w:rStyle w:val="Accentuation"/>
          <w:i w:val="0"/>
          <w:iCs w:val="0"/>
        </w:rPr>
        <w:t xml:space="preserve"> une approche véritablement dédiée à la prise en charge des différents publics en situation de handicap et nous nous adaptons au cahier des charges de l’organisateur.</w:t>
      </w:r>
    </w:p>
    <w:p w14:paraId="0AEB98A5" w14:textId="275EF9DA" w:rsidR="00E62F03" w:rsidRPr="00BE2CDB" w:rsidRDefault="008958FB" w:rsidP="004B2491">
      <w:pPr>
        <w:pStyle w:val="StyleParagrapheIntermdiaire"/>
        <w:spacing w:line="276" w:lineRule="auto"/>
      </w:pPr>
      <w:r>
        <w:t>L’entreprise cherche</w:t>
      </w:r>
      <w:r w:rsidR="00E62F03" w:rsidRPr="00BE2CDB">
        <w:t xml:space="preserve"> à développer deux éléments</w:t>
      </w:r>
      <w:r w:rsidR="00E62F03" w:rsidRPr="00C33611">
        <w:t xml:space="preserve"> fondamentaux auprès de nos conducteurs accompagnateurs Titis :</w:t>
      </w:r>
    </w:p>
    <w:p w14:paraId="0B4B9CE1" w14:textId="3CB84934" w:rsidR="00E62F03" w:rsidRPr="00BE2CDB" w:rsidRDefault="00E62F03" w:rsidP="004B2491">
      <w:pPr>
        <w:pStyle w:val="StyleParagrapheIntermdiaire"/>
        <w:numPr>
          <w:ilvl w:val="0"/>
          <w:numId w:val="24"/>
        </w:numPr>
        <w:spacing w:line="276" w:lineRule="auto"/>
      </w:pPr>
      <w:r w:rsidRPr="00B52FD6">
        <w:rPr>
          <w:rStyle w:val="lev"/>
          <w:b w:val="0"/>
          <w:bCs w:val="0"/>
        </w:rPr>
        <w:t>Avoir une approche particulière du transport : « cultiver le savoir</w:t>
      </w:r>
      <w:r w:rsidR="00BE214C" w:rsidRPr="00B52FD6">
        <w:rPr>
          <w:rStyle w:val="lev"/>
          <w:b w:val="0"/>
          <w:bCs w:val="0"/>
        </w:rPr>
        <w:t>-</w:t>
      </w:r>
      <w:r w:rsidRPr="00B52FD6">
        <w:rPr>
          <w:rStyle w:val="lev"/>
          <w:b w:val="0"/>
          <w:bCs w:val="0"/>
        </w:rPr>
        <w:t>être »</w:t>
      </w:r>
      <w:r w:rsidR="004D4F10">
        <w:rPr>
          <w:rStyle w:val="lev"/>
          <w:b w:val="0"/>
          <w:bCs w:val="0"/>
        </w:rPr>
        <w:t>,</w:t>
      </w:r>
      <w:r w:rsidRPr="00BE2CDB">
        <w:br/>
      </w:r>
      <w:r w:rsidR="004D4F10">
        <w:t>p</w:t>
      </w:r>
      <w:r w:rsidR="004D4F10" w:rsidRPr="00BE2CDB">
        <w:t xml:space="preserve">rendre </w:t>
      </w:r>
      <w:r w:rsidRPr="00BE2CDB">
        <w:t>son temps avec les usagers et</w:t>
      </w:r>
      <w:r w:rsidR="00BF0FB4">
        <w:t xml:space="preserve"> les</w:t>
      </w:r>
      <w:r w:rsidRPr="00BE2CDB">
        <w:t xml:space="preserve"> familles. Apprendre à écouter. Accepter et apprécier les personnes telles qu’elles sont. Savoir poser un cadre, des règles dans le véhicule.</w:t>
      </w:r>
    </w:p>
    <w:p w14:paraId="6ECE1A49" w14:textId="5C20080C" w:rsidR="00E62F03" w:rsidRPr="00BE2CDB" w:rsidRDefault="00E62F03" w:rsidP="004B2491">
      <w:pPr>
        <w:pStyle w:val="StyleParagrapheIntermdiaire"/>
        <w:numPr>
          <w:ilvl w:val="0"/>
          <w:numId w:val="24"/>
        </w:numPr>
        <w:spacing w:line="276" w:lineRule="auto"/>
      </w:pPr>
      <w:r w:rsidRPr="00B52FD6">
        <w:rPr>
          <w:rStyle w:val="lev"/>
          <w:b w:val="0"/>
          <w:bCs w:val="0"/>
        </w:rPr>
        <w:t>Dispenser une formation continue appropriée : « acquérir un savoir-faire »</w:t>
      </w:r>
      <w:proofErr w:type="gramStart"/>
      <w:r w:rsidR="001A350C">
        <w:rPr>
          <w:rStyle w:val="lev"/>
          <w:b w:val="0"/>
          <w:bCs w:val="0"/>
        </w:rPr>
        <w:t>,</w:t>
      </w:r>
      <w:proofErr w:type="gramEnd"/>
      <w:r w:rsidRPr="00BE2CDB">
        <w:br/>
      </w:r>
      <w:r w:rsidR="001A350C">
        <w:t>d</w:t>
      </w:r>
      <w:r w:rsidR="001A350C" w:rsidRPr="00BE2CDB">
        <w:t xml:space="preserve">onner </w:t>
      </w:r>
      <w:r w:rsidRPr="00BE2CDB">
        <w:t>une sensibilisation et une meilleure connaissance globale et spécifique des personnes transportées</w:t>
      </w:r>
      <w:r w:rsidR="00BF0FB4">
        <w:t xml:space="preserve">, </w:t>
      </w:r>
      <w:r w:rsidRPr="00BE2CDB">
        <w:t>comprendre l’importance de la parole, mais aussi du non verbal. Comment se comporter, encadrer, échanger suivant la déficience de la personne.</w:t>
      </w:r>
    </w:p>
    <w:p w14:paraId="7C2D1085" w14:textId="77777777" w:rsidR="00F73757" w:rsidRPr="00B52FD6" w:rsidRDefault="00F73757" w:rsidP="004B2491">
      <w:pPr>
        <w:spacing w:line="276" w:lineRule="auto"/>
        <w:ind w:left="360"/>
        <w:jc w:val="right"/>
        <w:rPr>
          <w:rStyle w:val="Rfrenceple"/>
        </w:rPr>
      </w:pPr>
    </w:p>
    <w:p w14:paraId="2A582B7E" w14:textId="6182252B" w:rsidR="00E62F03" w:rsidRPr="00B52FD6" w:rsidRDefault="00EC534D">
      <w:pPr>
        <w:pStyle w:val="Titre2"/>
        <w:rPr>
          <w:rStyle w:val="lev"/>
          <w:rFonts w:ascii="Calibri" w:hAnsi="Calibri" w:cs="Calibri"/>
          <w:bCs w:val="0"/>
          <w:sz w:val="20"/>
          <w:szCs w:val="22"/>
        </w:rPr>
      </w:pPr>
      <w:r>
        <w:rPr>
          <w:rStyle w:val="lev"/>
          <w:bCs w:val="0"/>
        </w:rPr>
        <w:t>Permettre aux</w:t>
      </w:r>
      <w:r w:rsidR="005322F2">
        <w:rPr>
          <w:rStyle w:val="lev"/>
          <w:bCs w:val="0"/>
        </w:rPr>
        <w:t xml:space="preserve"> salariés</w:t>
      </w:r>
      <w:r>
        <w:rPr>
          <w:rStyle w:val="lev"/>
          <w:bCs w:val="0"/>
        </w:rPr>
        <w:t xml:space="preserve"> de t</w:t>
      </w:r>
      <w:r w:rsidR="000240B9" w:rsidRPr="00B52FD6">
        <w:rPr>
          <w:rStyle w:val="lev"/>
          <w:bCs w:val="0"/>
        </w:rPr>
        <w:t xml:space="preserve">rouver du sens à </w:t>
      </w:r>
      <w:r w:rsidR="005322F2">
        <w:rPr>
          <w:rStyle w:val="lev"/>
          <w:bCs w:val="0"/>
        </w:rPr>
        <w:t>leur</w:t>
      </w:r>
      <w:r w:rsidR="000240B9" w:rsidRPr="00B52FD6">
        <w:rPr>
          <w:rStyle w:val="lev"/>
          <w:bCs w:val="0"/>
        </w:rPr>
        <w:t xml:space="preserve"> travail</w:t>
      </w:r>
    </w:p>
    <w:p w14:paraId="5DDB455F" w14:textId="11523299" w:rsidR="000240B9" w:rsidRPr="00C33611" w:rsidRDefault="000240B9" w:rsidP="004B2491">
      <w:pPr>
        <w:pStyle w:val="StyleParagrapheIntermdiaire"/>
        <w:spacing w:line="276" w:lineRule="auto"/>
      </w:pPr>
      <w:r w:rsidRPr="00BE2CDB">
        <w:t>Recrutés pour leurs qualités humaines et leur savoir</w:t>
      </w:r>
      <w:r w:rsidR="00D04A5C">
        <w:t>-</w:t>
      </w:r>
      <w:r w:rsidRPr="00C33611">
        <w:t>être, les conducteurs accompagnateurs suivent au moment de leur embauche, une série de formations (sur le matériel, la sécurité routière, les connaissances du handicap, les premiers secours</w:t>
      </w:r>
      <w:r w:rsidR="005F111F">
        <w:t>, etc.</w:t>
      </w:r>
      <w:r w:rsidR="005F111F" w:rsidRPr="00C33611">
        <w:t xml:space="preserve">) </w:t>
      </w:r>
      <w:r w:rsidRPr="00C33611">
        <w:t xml:space="preserve">pour acquérir le savoir-faire attendu. Responsable des ressources humaines de Titi Floris, Marion Beghaud insiste : </w:t>
      </w:r>
      <w:r w:rsidRPr="004B2491">
        <w:rPr>
          <w:i/>
          <w:iCs/>
        </w:rPr>
        <w:t>« Nous sommes très dépendants de la qualité de nos conducteurs. Ce sont le confort et la sécurité des passagers qui priment. Si les personnes transportées arrivent à destination apeurées ou énervées, la journée va mal se passer. Il faut donc une grande stabilité et un comportement adapté de la part du conducteur accompagnateur »</w:t>
      </w:r>
      <w:r w:rsidR="00BF0FB4">
        <w:t xml:space="preserve">. </w:t>
      </w:r>
      <w:r w:rsidRPr="00C33611">
        <w:t xml:space="preserve">Tout le monde veut trouver du sens à son travail, et la </w:t>
      </w:r>
      <w:r w:rsidR="003878D6">
        <w:t>SCOP</w:t>
      </w:r>
      <w:r w:rsidR="003878D6" w:rsidRPr="00C33611">
        <w:t xml:space="preserve"> </w:t>
      </w:r>
      <w:r w:rsidRPr="00C33611">
        <w:t>est source de bien-être pour les salariés, tout en leur offrant des projets enrichissants et stimulants. […] Pour moi, l’entreprise doit être un acteur citoyen de la vie de la cité.</w:t>
      </w:r>
    </w:p>
    <w:p w14:paraId="1C1A9352" w14:textId="77777777" w:rsidR="001B511E" w:rsidRPr="00EC534D" w:rsidRDefault="001B511E" w:rsidP="001B511E">
      <w:pPr>
        <w:spacing w:before="120" w:line="276" w:lineRule="auto"/>
        <w:ind w:left="357"/>
        <w:jc w:val="right"/>
        <w:rPr>
          <w:rStyle w:val="Rfrenceple"/>
          <w:rFonts w:cs="Arial"/>
          <w:i/>
          <w:iCs/>
          <w:smallCaps w:val="0"/>
          <w:szCs w:val="22"/>
        </w:rPr>
      </w:pPr>
      <w:r w:rsidRPr="00EC534D">
        <w:rPr>
          <w:rStyle w:val="Rfrenceple"/>
          <w:i/>
          <w:iCs/>
          <w:smallCaps w:val="0"/>
        </w:rPr>
        <w:t xml:space="preserve">Source : </w:t>
      </w:r>
      <w:hyperlink w:history="1"/>
      <w:r w:rsidRPr="00EC534D">
        <w:rPr>
          <w:rStyle w:val="Rfrenceple"/>
          <w:i/>
          <w:iCs/>
          <w:smallCaps w:val="0"/>
        </w:rPr>
        <w:t>www.titi-floris.fr</w:t>
      </w:r>
    </w:p>
    <w:p w14:paraId="5651FA99" w14:textId="19B58616" w:rsidR="00F73757" w:rsidRDefault="00F73757">
      <w:pPr>
        <w:rPr>
          <w:rFonts w:ascii="Times New Roman" w:eastAsia="Times New Roman" w:hAnsi="Times New Roman" w:cs="Times New Roman"/>
          <w:sz w:val="24"/>
        </w:rPr>
      </w:pPr>
      <w:r>
        <w:br w:type="page"/>
      </w:r>
    </w:p>
    <w:p w14:paraId="368D0D0B" w14:textId="4169927E" w:rsidR="00BE0E2D" w:rsidRPr="004B2491" w:rsidRDefault="00BE0E2D" w:rsidP="00BE0E2D">
      <w:pPr>
        <w:spacing w:before="120" w:after="120" w:line="276" w:lineRule="auto"/>
        <w:ind w:left="9480" w:hanging="1560"/>
        <w:jc w:val="right"/>
        <w:rPr>
          <w:rFonts w:ascii="Arial" w:hAnsi="Arial" w:cs="Arial"/>
          <w:b/>
          <w:szCs w:val="22"/>
          <w:u w:val="single"/>
        </w:rPr>
      </w:pPr>
      <w:r w:rsidRPr="004B2491">
        <w:rPr>
          <w:rFonts w:ascii="Arial" w:hAnsi="Arial" w:cs="Arial"/>
          <w:b/>
          <w:szCs w:val="22"/>
          <w:u w:val="single"/>
        </w:rPr>
        <w:lastRenderedPageBreak/>
        <w:t xml:space="preserve">Document </w:t>
      </w:r>
      <w:r>
        <w:rPr>
          <w:rFonts w:ascii="Arial" w:hAnsi="Arial" w:cs="Arial"/>
          <w:b/>
          <w:szCs w:val="22"/>
          <w:u w:val="single"/>
        </w:rPr>
        <w:t>4</w:t>
      </w:r>
    </w:p>
    <w:p w14:paraId="4DC26AEE" w14:textId="77777777" w:rsidR="00BE0E2D" w:rsidRDefault="00BE0E2D" w:rsidP="004B2491">
      <w:pPr>
        <w:pStyle w:val="DocumentOuAnnexe"/>
        <w:pBdr>
          <w:top w:val="none" w:sz="0" w:space="0" w:color="auto"/>
          <w:left w:val="none" w:sz="0" w:space="0" w:color="auto"/>
          <w:bottom w:val="none" w:sz="0" w:space="0" w:color="auto"/>
          <w:right w:val="none" w:sz="0" w:space="0" w:color="auto"/>
        </w:pBdr>
        <w:jc w:val="center"/>
        <w:rPr>
          <w:sz w:val="22"/>
          <w:szCs w:val="22"/>
        </w:rPr>
      </w:pPr>
    </w:p>
    <w:p w14:paraId="24D45EB0" w14:textId="15D5FFC8" w:rsidR="000240B9" w:rsidRPr="004B2491" w:rsidRDefault="00EC534D" w:rsidP="004B2491">
      <w:pPr>
        <w:pStyle w:val="DocumentOuAnnexe"/>
        <w:pBdr>
          <w:top w:val="none" w:sz="0" w:space="0" w:color="auto"/>
          <w:left w:val="none" w:sz="0" w:space="0" w:color="auto"/>
          <w:bottom w:val="none" w:sz="0" w:space="0" w:color="auto"/>
          <w:right w:val="none" w:sz="0" w:space="0" w:color="auto"/>
        </w:pBdr>
        <w:jc w:val="center"/>
        <w:rPr>
          <w:sz w:val="22"/>
          <w:szCs w:val="22"/>
        </w:rPr>
      </w:pPr>
      <w:r w:rsidRPr="00EC534D">
        <w:rPr>
          <w:sz w:val="22"/>
          <w:szCs w:val="22"/>
        </w:rPr>
        <w:t>Entretien avec</w:t>
      </w:r>
      <w:r w:rsidR="000240B9" w:rsidRPr="004B2491">
        <w:rPr>
          <w:sz w:val="22"/>
          <w:szCs w:val="22"/>
        </w:rPr>
        <w:t xml:space="preserve"> Boris </w:t>
      </w:r>
      <w:r w:rsidR="00B71BE5" w:rsidRPr="004B2491">
        <w:rPr>
          <w:sz w:val="22"/>
          <w:szCs w:val="22"/>
        </w:rPr>
        <w:t xml:space="preserve">Couilleau </w:t>
      </w:r>
      <w:r w:rsidR="000240B9" w:rsidRPr="004B2491">
        <w:rPr>
          <w:sz w:val="22"/>
          <w:szCs w:val="22"/>
        </w:rPr>
        <w:t>dans le magazine ASH</w:t>
      </w:r>
    </w:p>
    <w:p w14:paraId="2E836619" w14:textId="2CC71CFC" w:rsidR="00E350E8" w:rsidRPr="0040557D" w:rsidRDefault="00816F0D" w:rsidP="004B2491">
      <w:pPr>
        <w:pStyle w:val="StyleParagrapheIntermdiaire"/>
        <w:spacing w:line="276" w:lineRule="auto"/>
        <w:rPr>
          <w:i/>
        </w:rPr>
      </w:pPr>
      <w:r w:rsidRPr="0040557D">
        <w:t xml:space="preserve">Aujourd’hui à la tête d’une flotte de plus de 1 000 véhicules et de 980 conducteurs, il dirige un service de transport et d’accompagnement de personne à mobilité réduite. Ses clients ? Les associations d’aide aux personnes en situation de handicap, les collectivités, le ministère de la Justice, </w:t>
      </w:r>
      <w:r w:rsidR="0069574D">
        <w:t>des personnes en accueil</w:t>
      </w:r>
      <w:r w:rsidRPr="0040557D">
        <w:t xml:space="preserve"> de jour</w:t>
      </w:r>
      <w:r w:rsidR="00700331">
        <w:t xml:space="preserve"> atteintes de la maladie d’</w:t>
      </w:r>
      <w:r w:rsidRPr="0040557D">
        <w:t>Alzheimer, les centres commu</w:t>
      </w:r>
      <w:r w:rsidR="0069574D">
        <w:t>naux d’action sociale, les Ehpad</w:t>
      </w:r>
      <w:r w:rsidRPr="0040557D">
        <w:t xml:space="preserve">. Parmi 3 200 entreprises organisées en France sous la forme de SCOP, </w:t>
      </w:r>
      <w:r w:rsidR="008F6BA6">
        <w:t>Titi</w:t>
      </w:r>
      <w:r w:rsidR="008F6BA6" w:rsidRPr="0040557D">
        <w:t xml:space="preserve"> </w:t>
      </w:r>
      <w:r w:rsidR="008F6BA6">
        <w:t>Floris</w:t>
      </w:r>
      <w:r w:rsidR="008F6BA6" w:rsidRPr="0040557D">
        <w:t xml:space="preserve"> </w:t>
      </w:r>
      <w:r w:rsidRPr="0040557D">
        <w:t xml:space="preserve">est la seule dans son secteur d’activité, face à des concurrents souvent moins soucieux de leur impact social : </w:t>
      </w:r>
      <w:r w:rsidR="00723957">
        <w:t>« </w:t>
      </w:r>
      <w:r w:rsidRPr="0040557D">
        <w:rPr>
          <w:i/>
        </w:rPr>
        <w:t xml:space="preserve">Dans notre métier, c’est à qui respectera le moins la convention collective, </w:t>
      </w:r>
      <w:r w:rsidRPr="00B52FD6">
        <w:rPr>
          <w:iCs/>
        </w:rPr>
        <w:t>regrette l’entrepreneur.</w:t>
      </w:r>
      <w:r w:rsidRPr="0040557D">
        <w:rPr>
          <w:i/>
        </w:rPr>
        <w:t xml:space="preserve"> En dix ans, pas un de nos concurrents en Loire-Atlantique n’a échappé au changement d’actionnaires, entraînant des bouleversements de structures, une dégradation des services, des licenciements [...]</w:t>
      </w:r>
      <w:r w:rsidR="00723957">
        <w:rPr>
          <w:i/>
        </w:rPr>
        <w:t> »</w:t>
      </w:r>
      <w:r w:rsidRPr="0040557D">
        <w:rPr>
          <w:i/>
        </w:rPr>
        <w:t>.</w:t>
      </w:r>
    </w:p>
    <w:p w14:paraId="01F09F0F" w14:textId="196BC045" w:rsidR="00E350E8" w:rsidRPr="0040557D" w:rsidRDefault="00816F0D" w:rsidP="004B2491">
      <w:pPr>
        <w:pStyle w:val="StyleParagrapheIntermdiaire"/>
        <w:spacing w:line="276" w:lineRule="auto"/>
      </w:pPr>
      <w:r w:rsidRPr="0040557D">
        <w:t xml:space="preserve">L’entreprise appartient aux salariés désireux de prendre part au capital, et non à un actionnaire majoritaire. Chaque salarié actionnaire a voix au chapitre, quel que soit le montant investi dans la société. Le fonctionnement est similaire à celui d’une association, avec une assemblée annuelle et l’élection d’un conseil d’administration et de son président. Ce dernier </w:t>
      </w:r>
      <w:r w:rsidR="00BF0FB4">
        <w:t>a</w:t>
      </w:r>
      <w:r w:rsidRPr="0040557D">
        <w:t xml:space="preserve"> l'obligation de communiquer envers les membres de la coopérative. </w:t>
      </w:r>
      <w:r w:rsidR="008C6D39" w:rsidRPr="0040557D">
        <w:t>Quant</w:t>
      </w:r>
      <w:r w:rsidRPr="0040557D">
        <w:t xml:space="preserve"> aux salariés, ils peuvent donner leur avis sur les orientations de l’entreprise. [...] </w:t>
      </w:r>
      <w:r w:rsidR="00B24061">
        <w:t>À</w:t>
      </w:r>
      <w:r w:rsidRPr="0040557D">
        <w:t xml:space="preserve"> ce jour, </w:t>
      </w:r>
      <w:r w:rsidR="008F6BA6">
        <w:t>Titi</w:t>
      </w:r>
      <w:r w:rsidR="008F6BA6" w:rsidRPr="0040557D">
        <w:t xml:space="preserve"> </w:t>
      </w:r>
      <w:r w:rsidR="008F6BA6">
        <w:t>Floris</w:t>
      </w:r>
      <w:r w:rsidR="008F6BA6" w:rsidRPr="0040557D">
        <w:t xml:space="preserve"> </w:t>
      </w:r>
      <w:r w:rsidRPr="0040557D">
        <w:t>appartient à 170 salariés associés, soit à peine 20</w:t>
      </w:r>
      <w:r w:rsidR="007A6D51">
        <w:t> </w:t>
      </w:r>
      <w:r w:rsidRPr="0040557D">
        <w:t>% de l’effectif global de la SCOP qui compte 1</w:t>
      </w:r>
      <w:r w:rsidR="009915F0">
        <w:t> </w:t>
      </w:r>
      <w:r w:rsidRPr="0040557D">
        <w:t xml:space="preserve">050 personnes en CDI. </w:t>
      </w:r>
    </w:p>
    <w:p w14:paraId="0712AAFD" w14:textId="53F6CF11" w:rsidR="00E350E8" w:rsidRPr="0069574D" w:rsidRDefault="001B511E" w:rsidP="00F73757">
      <w:pPr>
        <w:pBdr>
          <w:top w:val="nil"/>
          <w:left w:val="nil"/>
          <w:bottom w:val="nil"/>
          <w:right w:val="nil"/>
          <w:between w:val="nil"/>
        </w:pBdr>
        <w:spacing w:before="240" w:line="276" w:lineRule="auto"/>
        <w:jc w:val="right"/>
        <w:rPr>
          <w:rStyle w:val="Rfrenceple"/>
          <w:i/>
          <w:iCs/>
          <w:smallCaps w:val="0"/>
        </w:rPr>
      </w:pPr>
      <w:r w:rsidRPr="0069574D">
        <w:rPr>
          <w:rStyle w:val="Rfrenceple"/>
          <w:i/>
          <w:iCs/>
          <w:smallCaps w:val="0"/>
        </w:rPr>
        <w:t xml:space="preserve">Source : </w:t>
      </w:r>
      <w:r w:rsidR="00816F0D" w:rsidRPr="0069574D">
        <w:rPr>
          <w:rStyle w:val="Rfrenceple"/>
          <w:i/>
          <w:iCs/>
          <w:smallCaps w:val="0"/>
        </w:rPr>
        <w:t xml:space="preserve">“Trouver du sens à son travail”, </w:t>
      </w:r>
      <w:r w:rsidR="008B4707" w:rsidRPr="0069574D">
        <w:rPr>
          <w:rStyle w:val="Rfrenceple"/>
          <w:i/>
          <w:iCs/>
          <w:smallCaps w:val="0"/>
        </w:rPr>
        <w:t>magazine ASH, 0</w:t>
      </w:r>
      <w:r w:rsidR="00816F0D" w:rsidRPr="0069574D">
        <w:rPr>
          <w:rStyle w:val="Rfrenceple"/>
          <w:i/>
          <w:iCs/>
          <w:smallCaps w:val="0"/>
        </w:rPr>
        <w:t>1/02/</w:t>
      </w:r>
      <w:r w:rsidR="008B4707" w:rsidRPr="0069574D">
        <w:rPr>
          <w:rStyle w:val="Rfrenceple"/>
          <w:i/>
          <w:iCs/>
          <w:smallCaps w:val="0"/>
        </w:rPr>
        <w:t>20</w:t>
      </w:r>
      <w:r w:rsidR="00816F0D" w:rsidRPr="0069574D">
        <w:rPr>
          <w:rStyle w:val="Rfrenceple"/>
          <w:i/>
          <w:iCs/>
          <w:smallCaps w:val="0"/>
        </w:rPr>
        <w:t>19</w:t>
      </w:r>
    </w:p>
    <w:p w14:paraId="3354D791" w14:textId="77777777" w:rsidR="00F73757" w:rsidRPr="004B2491" w:rsidRDefault="00F73757" w:rsidP="004B2491">
      <w:pPr>
        <w:pBdr>
          <w:top w:val="nil"/>
          <w:left w:val="nil"/>
          <w:bottom w:val="nil"/>
          <w:right w:val="nil"/>
          <w:between w:val="nil"/>
        </w:pBdr>
        <w:spacing w:before="240" w:line="276" w:lineRule="auto"/>
        <w:jc w:val="right"/>
        <w:rPr>
          <w:rStyle w:val="Rfrenceple"/>
        </w:rPr>
      </w:pPr>
    </w:p>
    <w:p w14:paraId="4CD59932" w14:textId="77777777" w:rsidR="00AB57B7" w:rsidRPr="004B2491" w:rsidRDefault="000240B9" w:rsidP="004B2491">
      <w:pPr>
        <w:spacing w:before="120" w:after="120" w:line="276" w:lineRule="auto"/>
        <w:ind w:left="9480" w:hanging="1560"/>
        <w:jc w:val="right"/>
        <w:rPr>
          <w:rFonts w:ascii="Arial" w:hAnsi="Arial" w:cs="Arial"/>
          <w:b/>
          <w:szCs w:val="22"/>
          <w:u w:val="single"/>
        </w:rPr>
      </w:pPr>
      <w:r w:rsidRPr="004B2491">
        <w:rPr>
          <w:rFonts w:ascii="Arial" w:hAnsi="Arial" w:cs="Arial"/>
          <w:b/>
          <w:szCs w:val="22"/>
          <w:u w:val="single"/>
        </w:rPr>
        <w:t xml:space="preserve">Document </w:t>
      </w:r>
      <w:r w:rsidR="008160EC" w:rsidRPr="004B2491">
        <w:rPr>
          <w:rFonts w:ascii="Arial" w:hAnsi="Arial" w:cs="Arial"/>
          <w:b/>
          <w:szCs w:val="22"/>
          <w:u w:val="single"/>
        </w:rPr>
        <w:t>5</w:t>
      </w:r>
    </w:p>
    <w:p w14:paraId="58C48D5B" w14:textId="606897AD" w:rsidR="00E350E8" w:rsidRPr="0040557D" w:rsidRDefault="0069574D" w:rsidP="004B2491">
      <w:pPr>
        <w:spacing w:before="120" w:after="120" w:line="276" w:lineRule="auto"/>
        <w:ind w:left="1560" w:hanging="1560"/>
        <w:jc w:val="center"/>
        <w:rPr>
          <w:rFonts w:ascii="Arial" w:hAnsi="Arial" w:cs="Arial"/>
        </w:rPr>
      </w:pPr>
      <w:r>
        <w:rPr>
          <w:rFonts w:ascii="Arial" w:hAnsi="Arial" w:cs="Arial"/>
          <w:b/>
          <w:szCs w:val="22"/>
        </w:rPr>
        <w:t xml:space="preserve">Entretien avec </w:t>
      </w:r>
      <w:r w:rsidR="000240B9" w:rsidRPr="004B2491">
        <w:rPr>
          <w:rFonts w:ascii="Arial" w:hAnsi="Arial" w:cs="Arial"/>
          <w:b/>
          <w:szCs w:val="22"/>
        </w:rPr>
        <w:t xml:space="preserve">Boris </w:t>
      </w:r>
      <w:r w:rsidR="00ED1A52" w:rsidRPr="004B2491">
        <w:rPr>
          <w:rFonts w:ascii="Arial" w:hAnsi="Arial" w:cs="Arial"/>
          <w:b/>
          <w:szCs w:val="22"/>
        </w:rPr>
        <w:t xml:space="preserve">Couilleau </w:t>
      </w:r>
      <w:r>
        <w:rPr>
          <w:rFonts w:ascii="Arial" w:hAnsi="Arial" w:cs="Arial"/>
          <w:b/>
          <w:szCs w:val="22"/>
        </w:rPr>
        <w:t>à R</w:t>
      </w:r>
      <w:r w:rsidR="000240B9" w:rsidRPr="004B2491">
        <w:rPr>
          <w:rFonts w:ascii="Arial" w:hAnsi="Arial" w:cs="Arial"/>
          <w:b/>
          <w:szCs w:val="22"/>
        </w:rPr>
        <w:t>adio Sun</w:t>
      </w:r>
    </w:p>
    <w:p w14:paraId="076FB71A" w14:textId="418FD3A2" w:rsidR="00E350E8" w:rsidRPr="0040557D" w:rsidRDefault="00ED1A52" w:rsidP="004B2491">
      <w:pPr>
        <w:pStyle w:val="StyleParagrapheIntermdiaire"/>
        <w:spacing w:line="276" w:lineRule="auto"/>
      </w:pPr>
      <w:r w:rsidRPr="00733961">
        <w:rPr>
          <w:b/>
          <w:bCs/>
          <w:u w:val="single"/>
        </w:rPr>
        <w:t>Radio Sun</w:t>
      </w:r>
      <w:r w:rsidR="00816F0D" w:rsidRPr="0040557D">
        <w:t xml:space="preserve"> : </w:t>
      </w:r>
      <w:r w:rsidR="00094645">
        <w:t>« </w:t>
      </w:r>
      <w:r w:rsidR="00816F0D" w:rsidRPr="0040557D">
        <w:t xml:space="preserve">Dans un marché extrêmement concurrentiel, comment arrivez-vous à être compétitif face aux autres grands acteurs qui dominent le marché et notamment avec des logiques </w:t>
      </w:r>
      <w:r w:rsidR="007B3CBB">
        <w:rPr>
          <w:i/>
          <w:iCs/>
        </w:rPr>
        <w:t>low-</w:t>
      </w:r>
      <w:r w:rsidR="00816F0D" w:rsidRPr="004B2491">
        <w:rPr>
          <w:i/>
          <w:iCs/>
        </w:rPr>
        <w:t>cost</w:t>
      </w:r>
      <w:r w:rsidR="00816F0D" w:rsidRPr="0040557D">
        <w:t>?</w:t>
      </w:r>
      <w:r w:rsidR="00094645">
        <w:t> »</w:t>
      </w:r>
    </w:p>
    <w:p w14:paraId="15A6D068" w14:textId="7B6C2549" w:rsidR="009D0B8B" w:rsidRDefault="00816F0D" w:rsidP="004B2491">
      <w:pPr>
        <w:pStyle w:val="StyleParagrapheIntermdiaire"/>
        <w:spacing w:line="276" w:lineRule="auto"/>
      </w:pPr>
      <w:r w:rsidRPr="00733961">
        <w:rPr>
          <w:b/>
          <w:bCs/>
          <w:u w:val="single"/>
        </w:rPr>
        <w:t xml:space="preserve">Boris </w:t>
      </w:r>
      <w:r w:rsidR="00ED1A52" w:rsidRPr="00733961">
        <w:rPr>
          <w:b/>
          <w:bCs/>
          <w:u w:val="single"/>
        </w:rPr>
        <w:t>Couilleau</w:t>
      </w:r>
      <w:r w:rsidR="00ED1A52" w:rsidRPr="0040557D">
        <w:t xml:space="preserve"> </w:t>
      </w:r>
      <w:r w:rsidRPr="0040557D">
        <w:t xml:space="preserve">: </w:t>
      </w:r>
      <w:r w:rsidR="00094645">
        <w:t>« </w:t>
      </w:r>
      <w:r w:rsidRPr="0040557D">
        <w:t xml:space="preserve">Effectivement, </w:t>
      </w:r>
      <w:r w:rsidR="00733961">
        <w:t xml:space="preserve">chez Titi Floris, </w:t>
      </w:r>
      <w:r w:rsidRPr="0040557D">
        <w:t xml:space="preserve">un conducteur va être mieux rémunéré que chez la plupart de nos concurrents qui sont plutôt dans le </w:t>
      </w:r>
      <w:r w:rsidRPr="004B2491">
        <w:rPr>
          <w:i/>
          <w:iCs/>
        </w:rPr>
        <w:t>dumping</w:t>
      </w:r>
      <w:r w:rsidRPr="0040557D">
        <w:t xml:space="preserve"> social</w:t>
      </w:r>
      <w:r w:rsidR="000632A1" w:rsidRPr="0040557D">
        <w:rPr>
          <w:rStyle w:val="Appelnotedebasdep"/>
        </w:rPr>
        <w:footnoteReference w:id="3"/>
      </w:r>
      <w:r w:rsidRPr="0040557D">
        <w:t xml:space="preserve"> et </w:t>
      </w:r>
      <w:r w:rsidR="00733961">
        <w:t xml:space="preserve">parfois </w:t>
      </w:r>
      <w:r w:rsidRPr="0040557D">
        <w:t xml:space="preserve">dans le non-respect de la convention collective. Les salariés sont </w:t>
      </w:r>
      <w:r w:rsidR="008C6D39" w:rsidRPr="0040557D">
        <w:t>rémunérés</w:t>
      </w:r>
      <w:r w:rsidRPr="0040557D">
        <w:t xml:space="preserve"> dans le respect de la convention collective au minimum 3</w:t>
      </w:r>
      <w:r w:rsidR="009D0B8B">
        <w:t xml:space="preserve"> </w:t>
      </w:r>
      <w:r w:rsidRPr="0040557D">
        <w:t>h</w:t>
      </w:r>
      <w:r w:rsidR="009D0B8B">
        <w:t>eures</w:t>
      </w:r>
      <w:r w:rsidRPr="0040557D">
        <w:t xml:space="preserve"> par jour, juste au-dessus du SMIC et non à la vacation comme cela peut se faire ailleurs.</w:t>
      </w:r>
      <w:r w:rsidR="009D0B8B">
        <w:t xml:space="preserve"> </w:t>
      </w:r>
      <w:r w:rsidR="008C4F06">
        <w:t>[</w:t>
      </w:r>
      <w:r w:rsidR="009D0B8B">
        <w:t>…</w:t>
      </w:r>
      <w:r w:rsidR="008C4F06">
        <w:t>]</w:t>
      </w:r>
      <w:r w:rsidR="009D0B8B">
        <w:t xml:space="preserve"> </w:t>
      </w:r>
    </w:p>
    <w:p w14:paraId="3ED5CAB6" w14:textId="55BBE2BE" w:rsidR="00E350E8" w:rsidRPr="0040557D" w:rsidRDefault="00816F0D" w:rsidP="004B2491">
      <w:pPr>
        <w:pStyle w:val="StyleParagrapheIntermdiaire"/>
        <w:spacing w:line="276" w:lineRule="auto"/>
      </w:pPr>
      <w:r w:rsidRPr="0040557D">
        <w:t>Cela étant dit</w:t>
      </w:r>
      <w:r w:rsidR="00923511">
        <w:t>,</w:t>
      </w:r>
      <w:r w:rsidRPr="0040557D">
        <w:t xml:space="preserve"> au niveau de l'efficacité administrative, de nos coûts salariaux administratifs, de notre g</w:t>
      </w:r>
      <w:r w:rsidR="009D0B8B">
        <w:t>estion</w:t>
      </w:r>
      <w:r w:rsidR="007D4598" w:rsidRPr="0040557D">
        <w:t>, ê</w:t>
      </w:r>
      <w:r w:rsidRPr="0040557D">
        <w:t xml:space="preserve">tre propriétaire de </w:t>
      </w:r>
      <w:r w:rsidR="009D0B8B">
        <w:t>notre</w:t>
      </w:r>
      <w:r w:rsidRPr="0040557D">
        <w:t xml:space="preserve"> flotte de véhicule</w:t>
      </w:r>
      <w:r w:rsidR="009D0B8B">
        <w:t>s</w:t>
      </w:r>
      <w:r w:rsidRPr="0040557D">
        <w:t xml:space="preserve"> nous permet d’être réactif</w:t>
      </w:r>
      <w:r w:rsidR="00923511">
        <w:t>s</w:t>
      </w:r>
      <w:r w:rsidRPr="0040557D">
        <w:t>. Pour nous, c’est un aspect de notre métier qui ne peut être externalisable car cela nous permet d’être réactif</w:t>
      </w:r>
      <w:r w:rsidR="00923511">
        <w:t>s</w:t>
      </w:r>
      <w:r w:rsidRPr="0040557D">
        <w:t xml:space="preserve"> face à la demande </w:t>
      </w:r>
      <w:r w:rsidR="002F2DD5" w:rsidRPr="0040557D">
        <w:t>des clients. Grâce à l’interna</w:t>
      </w:r>
      <w:r w:rsidRPr="0040557D">
        <w:t>lisation de notre flotte de véhicule</w:t>
      </w:r>
      <w:r w:rsidR="00923511">
        <w:t>s</w:t>
      </w:r>
      <w:r w:rsidRPr="0040557D">
        <w:t>, nous pouvons mieux gérer nos véhicules et</w:t>
      </w:r>
      <w:r w:rsidR="009D0B8B">
        <w:t>,</w:t>
      </w:r>
      <w:r w:rsidRPr="0040557D">
        <w:t xml:space="preserve"> par exemple</w:t>
      </w:r>
      <w:r w:rsidR="009D0B8B">
        <w:t>,</w:t>
      </w:r>
      <w:r w:rsidRPr="0040557D">
        <w:t xml:space="preserve"> louer nos véhicules lors des moments creux. L’acti</w:t>
      </w:r>
      <w:r w:rsidR="00063BBA" w:rsidRPr="0040557D">
        <w:t>vité de transport en elle-même est</w:t>
      </w:r>
      <w:r w:rsidRPr="0040557D">
        <w:t xml:space="preserve"> </w:t>
      </w:r>
      <w:r w:rsidR="00063BBA" w:rsidRPr="0040557D">
        <w:t>difficile à rentabiliser</w:t>
      </w:r>
      <w:r w:rsidR="009D0B8B">
        <w:t> : i</w:t>
      </w:r>
      <w:r w:rsidRPr="0040557D">
        <w:t>l faut développer d’autre</w:t>
      </w:r>
      <w:r w:rsidR="00923511">
        <w:t>s</w:t>
      </w:r>
      <w:r w:rsidRPr="0040557D">
        <w:t xml:space="preserve"> moyens pour </w:t>
      </w:r>
      <w:r w:rsidRPr="0040557D">
        <w:lastRenderedPageBreak/>
        <w:t xml:space="preserve">assurer la pérennité de l’organisation. </w:t>
      </w:r>
      <w:r w:rsidR="005F0B5A">
        <w:t>Par ailleurs</w:t>
      </w:r>
      <w:r w:rsidRPr="0040557D">
        <w:t>, nous revendons les véhicules à court terme, ce qui nous permet d’assurer une plus-value.</w:t>
      </w:r>
    </w:p>
    <w:p w14:paraId="2ACE7C57" w14:textId="23F67E66" w:rsidR="00E350E8" w:rsidRPr="0040557D" w:rsidRDefault="00816F0D" w:rsidP="004B2491">
      <w:pPr>
        <w:pStyle w:val="StyleParagrapheIntermdiaire"/>
        <w:spacing w:line="276" w:lineRule="auto"/>
      </w:pPr>
      <w:r w:rsidRPr="0040557D">
        <w:t>Nous ne sommes pas toujours les moins chers évidemment</w:t>
      </w:r>
      <w:r w:rsidR="00923511">
        <w:t>,</w:t>
      </w:r>
      <w:r w:rsidRPr="0040557D">
        <w:t xml:space="preserve"> mais nous </w:t>
      </w:r>
      <w:r w:rsidR="009D0B8B">
        <w:t>savons que si nous vendons</w:t>
      </w:r>
      <w:r w:rsidRPr="0040557D">
        <w:t xml:space="preserve">, </w:t>
      </w:r>
      <w:r w:rsidR="009D0B8B">
        <w:t>nous ne perdrons pas</w:t>
      </w:r>
      <w:r w:rsidRPr="0040557D">
        <w:t xml:space="preserve"> beaucoup d'argent, </w:t>
      </w:r>
      <w:r w:rsidR="009D0B8B">
        <w:t xml:space="preserve">nous n’en </w:t>
      </w:r>
      <w:r w:rsidR="00BE0E2D">
        <w:t xml:space="preserve">gagnerons </w:t>
      </w:r>
      <w:r w:rsidR="009D0B8B">
        <w:t xml:space="preserve">pas </w:t>
      </w:r>
      <w:r w:rsidRPr="0040557D">
        <w:t>beaucoup</w:t>
      </w:r>
      <w:r w:rsidR="009D0B8B">
        <w:t xml:space="preserve"> non plus,</w:t>
      </w:r>
      <w:r w:rsidRPr="0040557D">
        <w:t xml:space="preserve"> mais </w:t>
      </w:r>
      <w:r w:rsidR="009D0B8B">
        <w:t>nous savons</w:t>
      </w:r>
      <w:r w:rsidRPr="0040557D">
        <w:t xml:space="preserve"> que notre prix est juste</w:t>
      </w:r>
      <w:r w:rsidR="00BE0E2D">
        <w:t>.</w:t>
      </w:r>
      <w:r w:rsidR="00094645">
        <w:t> </w:t>
      </w:r>
      <w:r w:rsidR="00ED26D1" w:rsidRPr="0040557D">
        <w:t>Puis, il y a l'implication et l'engagement</w:t>
      </w:r>
      <w:r w:rsidR="00ED26D1">
        <w:t xml:space="preserve"> de nos salariés</w:t>
      </w:r>
      <w:r w:rsidR="00ED26D1" w:rsidRPr="0040557D">
        <w:t xml:space="preserve"> ainsi que la qualité du travail fait. Nous arrivons à </w:t>
      </w:r>
      <w:r w:rsidR="00ED26D1">
        <w:t>obtenir</w:t>
      </w:r>
      <w:r w:rsidR="00ED26D1" w:rsidRPr="0040557D">
        <w:t xml:space="preserve"> un rapport qualité</w:t>
      </w:r>
      <w:r w:rsidR="00ED26D1">
        <w:t>-</w:t>
      </w:r>
      <w:r w:rsidR="00ED26D1" w:rsidRPr="0040557D">
        <w:t>prix performant.</w:t>
      </w:r>
      <w:r w:rsidR="00094645">
        <w:t>»</w:t>
      </w:r>
    </w:p>
    <w:p w14:paraId="2350AE2E" w14:textId="6FB90EE0" w:rsidR="00E350E8" w:rsidRPr="009D0B8B" w:rsidRDefault="001B511E" w:rsidP="004B2491">
      <w:pPr>
        <w:spacing w:before="120" w:line="276" w:lineRule="auto"/>
        <w:jc w:val="right"/>
        <w:rPr>
          <w:rStyle w:val="Rfrenceple"/>
          <w:i/>
          <w:iCs/>
          <w:smallCaps w:val="0"/>
        </w:rPr>
      </w:pPr>
      <w:r w:rsidRPr="009D0B8B">
        <w:rPr>
          <w:rStyle w:val="Rfrenceple"/>
          <w:i/>
          <w:iCs/>
          <w:smallCaps w:val="0"/>
        </w:rPr>
        <w:t>Source : d</w:t>
      </w:r>
      <w:r w:rsidR="00D6490B" w:rsidRPr="009D0B8B">
        <w:rPr>
          <w:rStyle w:val="Rfrenceple"/>
          <w:i/>
          <w:iCs/>
          <w:smallCaps w:val="0"/>
        </w:rPr>
        <w:t>’après un</w:t>
      </w:r>
      <w:r w:rsidR="009D0B8B">
        <w:rPr>
          <w:rStyle w:val="Rfrenceple"/>
          <w:i/>
          <w:iCs/>
          <w:smallCaps w:val="0"/>
        </w:rPr>
        <w:t xml:space="preserve"> entretien sur </w:t>
      </w:r>
      <w:r w:rsidR="00816F0D" w:rsidRPr="009D0B8B">
        <w:rPr>
          <w:rStyle w:val="Rfrenceple"/>
          <w:i/>
          <w:iCs/>
          <w:smallCaps w:val="0"/>
        </w:rPr>
        <w:t xml:space="preserve">Radio Sun, du </w:t>
      </w:r>
      <w:r w:rsidR="008B4707" w:rsidRPr="009D0B8B">
        <w:rPr>
          <w:rStyle w:val="Rfrenceple"/>
          <w:i/>
          <w:iCs/>
          <w:smallCaps w:val="0"/>
        </w:rPr>
        <w:t>0</w:t>
      </w:r>
      <w:r w:rsidR="00816F0D" w:rsidRPr="009D0B8B">
        <w:rPr>
          <w:rStyle w:val="Rfrenceple"/>
          <w:i/>
          <w:iCs/>
          <w:smallCaps w:val="0"/>
        </w:rPr>
        <w:t>4/02/</w:t>
      </w:r>
      <w:r w:rsidR="008C6D39" w:rsidRPr="009D0B8B">
        <w:rPr>
          <w:rStyle w:val="Rfrenceple"/>
          <w:i/>
          <w:iCs/>
          <w:smallCaps w:val="0"/>
        </w:rPr>
        <w:t>2020</w:t>
      </w:r>
    </w:p>
    <w:p w14:paraId="4D8CA469" w14:textId="59F90F43" w:rsidR="0008169E" w:rsidRDefault="0008169E">
      <w:pPr>
        <w:spacing w:line="276" w:lineRule="auto"/>
        <w:rPr>
          <w:rFonts w:ascii="Arial" w:hAnsi="Arial" w:cs="Arial"/>
        </w:rPr>
      </w:pPr>
      <w:bookmarkStart w:id="6" w:name="_heading=h.vs0bp3ph66vu" w:colFirst="0" w:colLast="0"/>
      <w:bookmarkEnd w:id="6"/>
    </w:p>
    <w:p w14:paraId="42CB5408" w14:textId="0D6396D1" w:rsidR="00AB57B7" w:rsidRDefault="00AB57B7">
      <w:pPr>
        <w:spacing w:line="276" w:lineRule="auto"/>
        <w:rPr>
          <w:rFonts w:ascii="Arial" w:hAnsi="Arial" w:cs="Arial"/>
        </w:rPr>
      </w:pPr>
    </w:p>
    <w:p w14:paraId="00F4CA52" w14:textId="77777777" w:rsidR="00AB57B7" w:rsidRPr="004B2491" w:rsidRDefault="008160EC" w:rsidP="004B2491">
      <w:pPr>
        <w:pStyle w:val="DocumentOuAnnexe"/>
        <w:pBdr>
          <w:top w:val="none" w:sz="0" w:space="0" w:color="auto"/>
          <w:left w:val="none" w:sz="0" w:space="0" w:color="auto"/>
          <w:bottom w:val="none" w:sz="0" w:space="0" w:color="auto"/>
          <w:right w:val="none" w:sz="0" w:space="0" w:color="auto"/>
        </w:pBdr>
        <w:jc w:val="right"/>
        <w:rPr>
          <w:sz w:val="22"/>
          <w:szCs w:val="22"/>
          <w:u w:val="single"/>
        </w:rPr>
      </w:pPr>
      <w:r w:rsidRPr="004B2491">
        <w:rPr>
          <w:sz w:val="22"/>
          <w:szCs w:val="22"/>
          <w:u w:val="single"/>
        </w:rPr>
        <w:t>Document 6</w:t>
      </w:r>
    </w:p>
    <w:p w14:paraId="095B81DD" w14:textId="773B42D3" w:rsidR="008160EC" w:rsidRPr="00B17DB4" w:rsidRDefault="008160EC" w:rsidP="00B17DB4">
      <w:pPr>
        <w:spacing w:before="120" w:after="120" w:line="276" w:lineRule="auto"/>
        <w:ind w:left="1560" w:hanging="1560"/>
        <w:jc w:val="center"/>
        <w:rPr>
          <w:rFonts w:ascii="Arial" w:hAnsi="Arial" w:cs="Arial"/>
          <w:b/>
          <w:szCs w:val="22"/>
        </w:rPr>
      </w:pPr>
      <w:r w:rsidRPr="00B17DB4">
        <w:rPr>
          <w:rFonts w:ascii="Arial" w:hAnsi="Arial" w:cs="Arial"/>
          <w:b/>
          <w:szCs w:val="22"/>
        </w:rPr>
        <w:t>Titi Floris, une entreprise au service de tous</w:t>
      </w:r>
    </w:p>
    <w:p w14:paraId="1691B61B" w14:textId="77777777" w:rsidR="008160EC" w:rsidRPr="00B52FD6" w:rsidRDefault="008160EC" w:rsidP="004B2491">
      <w:pPr>
        <w:pStyle w:val="StyleParagrapheIntermdiaire"/>
        <w:spacing w:line="276" w:lineRule="auto"/>
      </w:pPr>
      <w:r w:rsidRPr="00B52FD6">
        <w:t>La société nantaise s'efforce de revisiter les usages d'un métier réputé pour ses faibles salaires et une constante guerre des prix.</w:t>
      </w:r>
    </w:p>
    <w:p w14:paraId="6F03F3D6" w14:textId="377F7FFB" w:rsidR="008160EC" w:rsidRPr="00923511" w:rsidRDefault="008160EC" w:rsidP="004B2491">
      <w:pPr>
        <w:pStyle w:val="StyleParagrapheIntermdiaire"/>
        <w:spacing w:line="276" w:lineRule="auto"/>
        <w:rPr>
          <w:rFonts w:eastAsia="Times New Roman"/>
        </w:rPr>
      </w:pPr>
      <w:r w:rsidRPr="00923511">
        <w:rPr>
          <w:rFonts w:eastAsia="Times New Roman"/>
        </w:rPr>
        <w:t xml:space="preserve">Ornées de couleurs vives, les voitures de Titi Floris ne passent pas inaperçues. </w:t>
      </w:r>
      <w:r w:rsidRPr="00923511">
        <w:rPr>
          <w:rFonts w:eastAsia="Times New Roman"/>
          <w:i/>
        </w:rPr>
        <w:t>« Cette visibilité est voulue dans un métier un peu caché »</w:t>
      </w:r>
      <w:r w:rsidRPr="00923511">
        <w:rPr>
          <w:rFonts w:eastAsia="Times New Roman"/>
        </w:rPr>
        <w:t xml:space="preserve">, explique Boris Couilleau, fondateur de cette société coopérative spécialisée dans le transport de personnes handicapées. Diplômé de l'école de commerce Audencia, ce quadragénaire a travaillé dans le conseil et la banque avant de lancer Titi Floris en 2006. </w:t>
      </w:r>
      <w:r w:rsidRPr="00923511">
        <w:rPr>
          <w:rFonts w:eastAsia="Times New Roman"/>
          <w:i/>
        </w:rPr>
        <w:t>« Le statut coopératif, que je ne connaissais pas, a répondu à mes attentes »,</w:t>
      </w:r>
      <w:r w:rsidRPr="00923511">
        <w:rPr>
          <w:rFonts w:eastAsia="Times New Roman"/>
        </w:rPr>
        <w:t xml:space="preserve"> raconte l'entrepreneur, évoquant </w:t>
      </w:r>
      <w:r w:rsidRPr="00923511">
        <w:rPr>
          <w:rFonts w:eastAsia="Times New Roman"/>
          <w:i/>
        </w:rPr>
        <w:t>« un actionnariat local, direct</w:t>
      </w:r>
      <w:r w:rsidR="00094645" w:rsidRPr="00923511">
        <w:rPr>
          <w:rFonts w:eastAsia="Times New Roman"/>
          <w:i/>
        </w:rPr>
        <w:t> </w:t>
      </w:r>
      <w:r w:rsidRPr="00923511">
        <w:rPr>
          <w:rFonts w:eastAsia="Times New Roman"/>
          <w:i/>
        </w:rPr>
        <w:t>»</w:t>
      </w:r>
      <w:r w:rsidR="00E70706" w:rsidRPr="00923511">
        <w:rPr>
          <w:rFonts w:eastAsia="Times New Roman"/>
          <w:i/>
        </w:rPr>
        <w:t>.</w:t>
      </w:r>
      <w:r w:rsidRPr="00923511">
        <w:rPr>
          <w:rFonts w:eastAsia="Times New Roman"/>
        </w:rPr>
        <w:t xml:space="preserve"> Titi Floris a connu un essor rapide, doublant de volume au cours des quatre dernières années.</w:t>
      </w:r>
    </w:p>
    <w:p w14:paraId="05AE4445" w14:textId="77777777" w:rsidR="008160EC" w:rsidRPr="00B52FD6" w:rsidRDefault="008160EC" w:rsidP="004B2491">
      <w:pPr>
        <w:pStyle w:val="StyleParagrapheIntermdiaire"/>
        <w:spacing w:line="276" w:lineRule="auto"/>
      </w:pPr>
      <w:r w:rsidRPr="00B52FD6">
        <w:t>Proximité</w:t>
      </w:r>
    </w:p>
    <w:p w14:paraId="097DB15C" w14:textId="34B03599" w:rsidR="008160EC" w:rsidRPr="004B2491" w:rsidRDefault="008160EC" w:rsidP="004B2491">
      <w:pPr>
        <w:pStyle w:val="StyleParagrapheIntermdiaire"/>
        <w:spacing w:line="276" w:lineRule="auto"/>
        <w:rPr>
          <w:i/>
          <w:iCs/>
        </w:rPr>
      </w:pPr>
      <w:r w:rsidRPr="004B2491">
        <w:t xml:space="preserve">[…] Le transport de personnes handicapées </w:t>
      </w:r>
      <w:r w:rsidRPr="004B2491">
        <w:rPr>
          <w:i/>
          <w:iCs/>
        </w:rPr>
        <w:t>« s'est développé sur un modèle low cost »</w:t>
      </w:r>
      <w:r w:rsidRPr="004B2491">
        <w:t xml:space="preserve">, explique Boris Couilleau, qui décrit un marché soumis à une forte concurrence, avec des salaires très bas et des pratiques parfois décriées. </w:t>
      </w:r>
      <w:r w:rsidRPr="004B2491">
        <w:rPr>
          <w:i/>
          <w:iCs/>
        </w:rPr>
        <w:t>« Nous voulons tirer vers le haut ces métiers peu rémunérés et peu qualifiés »</w:t>
      </w:r>
      <w:r w:rsidRPr="004B2491">
        <w:t>, indique le dirigeant, qui mise sur la proximité, avec 10 agences et beaucoup d'innovation sociale</w:t>
      </w:r>
      <w:r w:rsidRPr="004B2491">
        <w:rPr>
          <w:i/>
          <w:iCs/>
        </w:rPr>
        <w:t>. « Nous essayons,</w:t>
      </w:r>
      <w:r w:rsidRPr="004B2491">
        <w:t xml:space="preserve"> dit-il, </w:t>
      </w:r>
      <w:r w:rsidRPr="004B2491">
        <w:rPr>
          <w:i/>
          <w:iCs/>
        </w:rPr>
        <w:t>de rassembler les salariés, de les suivre, de recruter tous types de profil, de créer des moments d'échange, de travailler sur la formation, la prévention, la double compétence entre le transport de personnes et la livraison en journée... »</w:t>
      </w:r>
      <w:r w:rsidR="00B15C38">
        <w:rPr>
          <w:i/>
          <w:iCs/>
        </w:rPr>
        <w:t xml:space="preserve">. </w:t>
      </w:r>
    </w:p>
    <w:p w14:paraId="3609C2EE" w14:textId="295BFCA5" w:rsidR="008160EC" w:rsidRPr="004B2491" w:rsidRDefault="008160EC" w:rsidP="004B2491">
      <w:pPr>
        <w:pStyle w:val="StyleParagrapheIntermdiaire"/>
        <w:spacing w:line="276" w:lineRule="auto"/>
      </w:pPr>
      <w:r w:rsidRPr="004B2491">
        <w:t xml:space="preserve">L'entreprise a travaillé </w:t>
      </w:r>
      <w:r w:rsidRPr="004B2491">
        <w:rPr>
          <w:i/>
          <w:iCs/>
        </w:rPr>
        <w:t>« sur l'organisation, sur des charges de structure réduites »</w:t>
      </w:r>
      <w:r w:rsidRPr="004B2491">
        <w:t>, mais aussi sur une maîtrise de son parc de véhicules dont elle fait une activité de négoce. Une diversification dans le VTC</w:t>
      </w:r>
      <w:r w:rsidR="00923511">
        <w:rPr>
          <w:rStyle w:val="Appelnotedebasdep"/>
        </w:rPr>
        <w:footnoteReference w:id="4"/>
      </w:r>
      <w:r w:rsidRPr="004B2491">
        <w:t xml:space="preserve"> est envisagée </w:t>
      </w:r>
      <w:r w:rsidRPr="004B2491">
        <w:rPr>
          <w:i/>
          <w:iCs/>
        </w:rPr>
        <w:t>« mais toujours dans un cadre de salariat »,</w:t>
      </w:r>
      <w:r w:rsidRPr="004B2491">
        <w:t xml:space="preserve"> ainsi qu'une activité d'autopartage, à l'étude avec le strasbourgeois Citiz. L'entreprise a également développé une activité immobilière, transformant un ancien magasin de la périphérie nantaise en « tiers lieu » avec espaces de </w:t>
      </w:r>
      <w:r w:rsidRPr="004B2491">
        <w:rPr>
          <w:i/>
          <w:iCs/>
        </w:rPr>
        <w:t>co</w:t>
      </w:r>
      <w:r w:rsidR="00733961">
        <w:rPr>
          <w:i/>
          <w:iCs/>
        </w:rPr>
        <w:t>travail</w:t>
      </w:r>
      <w:r w:rsidR="00733961">
        <w:rPr>
          <w:rStyle w:val="Appelnotedebasdep"/>
          <w:i/>
          <w:iCs/>
        </w:rPr>
        <w:footnoteReference w:id="5"/>
      </w:r>
      <w:r w:rsidR="00733961">
        <w:rPr>
          <w:i/>
          <w:iCs/>
        </w:rPr>
        <w:t xml:space="preserve">, </w:t>
      </w:r>
      <w:r w:rsidRPr="004B2491">
        <w:t xml:space="preserve">conférences et hébergement d'entreprises de l'économie sociale et solidaire dont la première coopérative funéraire de France. Elle travaille aussi à la création d'un restaurant solidaire où le service sera assuré par des </w:t>
      </w:r>
      <w:hyperlink r:id="rId12">
        <w:r w:rsidRPr="004B2491">
          <w:t>handicapés</w:t>
        </w:r>
      </w:hyperlink>
      <w:r w:rsidRPr="004B2491">
        <w:t>.</w:t>
      </w:r>
    </w:p>
    <w:p w14:paraId="0BE686B0" w14:textId="4226DFC9" w:rsidR="008160EC" w:rsidRPr="0040557D" w:rsidRDefault="008B4707" w:rsidP="00B17DB4">
      <w:pPr>
        <w:spacing w:before="120" w:line="276" w:lineRule="auto"/>
        <w:jc w:val="right"/>
        <w:rPr>
          <w:rFonts w:ascii="Arial" w:hAnsi="Arial" w:cs="Arial"/>
        </w:rPr>
      </w:pPr>
      <w:r w:rsidRPr="008C4F06">
        <w:rPr>
          <w:rStyle w:val="Rfrenceple"/>
          <w:i/>
          <w:iCs/>
          <w:smallCaps w:val="0"/>
        </w:rPr>
        <w:t xml:space="preserve">Source : </w:t>
      </w:r>
      <w:hyperlink r:id="rId13">
        <w:r w:rsidR="008160EC" w:rsidRPr="008C4F06">
          <w:rPr>
            <w:rStyle w:val="Rfrenceple"/>
            <w:i/>
            <w:iCs/>
            <w:smallCaps w:val="0"/>
          </w:rPr>
          <w:t>www.lesechos.fr</w:t>
        </w:r>
      </w:hyperlink>
      <w:r w:rsidR="008160EC" w:rsidRPr="008C4F06">
        <w:rPr>
          <w:rStyle w:val="Rfrenceple"/>
          <w:i/>
          <w:iCs/>
          <w:smallCaps w:val="0"/>
        </w:rPr>
        <w:t>, 31</w:t>
      </w:r>
      <w:r w:rsidRPr="008C4F06">
        <w:rPr>
          <w:rStyle w:val="Rfrenceple"/>
          <w:i/>
          <w:iCs/>
          <w:smallCaps w:val="0"/>
        </w:rPr>
        <w:t>/03/</w:t>
      </w:r>
      <w:r w:rsidR="008160EC" w:rsidRPr="008C4F06">
        <w:rPr>
          <w:rStyle w:val="Rfrenceple"/>
          <w:i/>
          <w:iCs/>
          <w:smallCaps w:val="0"/>
        </w:rPr>
        <w:t>2018</w:t>
      </w:r>
    </w:p>
    <w:p w14:paraId="7CD282E3" w14:textId="77777777" w:rsidR="005D260C" w:rsidRDefault="005D260C" w:rsidP="005D260C">
      <w:pPr>
        <w:jc w:val="right"/>
        <w:rPr>
          <w:rFonts w:ascii="Arial" w:hAnsi="Arial" w:cs="Arial"/>
        </w:rPr>
      </w:pPr>
    </w:p>
    <w:p w14:paraId="24D5C894" w14:textId="77777777" w:rsidR="005D260C" w:rsidRDefault="005D260C" w:rsidP="005D260C">
      <w:pPr>
        <w:jc w:val="right"/>
        <w:rPr>
          <w:rFonts w:ascii="Arial" w:hAnsi="Arial" w:cs="Arial"/>
        </w:rPr>
      </w:pPr>
    </w:p>
    <w:p w14:paraId="072E5D50" w14:textId="2980B7D1" w:rsidR="00B13E5E" w:rsidRDefault="00B13E5E">
      <w:pPr>
        <w:rPr>
          <w:rFonts w:ascii="Arial" w:hAnsi="Arial" w:cs="Arial"/>
        </w:rPr>
      </w:pPr>
      <w:r>
        <w:rPr>
          <w:rFonts w:ascii="Arial" w:hAnsi="Arial" w:cs="Arial"/>
        </w:rPr>
        <w:br w:type="page"/>
      </w:r>
    </w:p>
    <w:p w14:paraId="4A18A6FD" w14:textId="77777777" w:rsidR="005D260C" w:rsidRDefault="005D260C" w:rsidP="005D260C">
      <w:pPr>
        <w:jc w:val="right"/>
        <w:rPr>
          <w:rFonts w:ascii="Arial" w:hAnsi="Arial" w:cs="Arial"/>
        </w:rPr>
      </w:pPr>
    </w:p>
    <w:p w14:paraId="41976237" w14:textId="6863FACF" w:rsidR="00322558" w:rsidRPr="004B2491" w:rsidRDefault="00322558" w:rsidP="00322558">
      <w:pPr>
        <w:pStyle w:val="DocumentOuAnnexe"/>
        <w:pBdr>
          <w:top w:val="none" w:sz="0" w:space="0" w:color="auto"/>
          <w:left w:val="none" w:sz="0" w:space="0" w:color="auto"/>
          <w:bottom w:val="none" w:sz="0" w:space="0" w:color="auto"/>
          <w:right w:val="none" w:sz="0" w:space="0" w:color="auto"/>
        </w:pBdr>
        <w:jc w:val="right"/>
        <w:rPr>
          <w:sz w:val="22"/>
          <w:szCs w:val="22"/>
          <w:u w:val="single"/>
        </w:rPr>
      </w:pPr>
      <w:r w:rsidRPr="004B2491">
        <w:rPr>
          <w:sz w:val="22"/>
          <w:szCs w:val="22"/>
          <w:u w:val="single"/>
        </w:rPr>
        <w:t>Doc</w:t>
      </w:r>
      <w:r>
        <w:rPr>
          <w:sz w:val="22"/>
          <w:szCs w:val="22"/>
          <w:u w:val="single"/>
        </w:rPr>
        <w:t>ument 7</w:t>
      </w:r>
    </w:p>
    <w:p w14:paraId="6CE39147" w14:textId="77777777" w:rsidR="008640B9" w:rsidRDefault="008640B9" w:rsidP="00322558">
      <w:pPr>
        <w:pStyle w:val="DocumentOuAnnexe"/>
        <w:pBdr>
          <w:top w:val="none" w:sz="0" w:space="0" w:color="auto"/>
          <w:left w:val="none" w:sz="0" w:space="0" w:color="auto"/>
          <w:bottom w:val="none" w:sz="0" w:space="0" w:color="auto"/>
          <w:right w:val="none" w:sz="0" w:space="0" w:color="auto"/>
        </w:pBdr>
        <w:jc w:val="center"/>
        <w:rPr>
          <w:sz w:val="22"/>
          <w:szCs w:val="22"/>
        </w:rPr>
      </w:pPr>
    </w:p>
    <w:p w14:paraId="679FA0E2" w14:textId="6BFD3B94" w:rsidR="00322558" w:rsidRPr="004B2491" w:rsidRDefault="00322558" w:rsidP="00322558">
      <w:pPr>
        <w:pStyle w:val="DocumentOuAnnexe"/>
        <w:pBdr>
          <w:top w:val="none" w:sz="0" w:space="0" w:color="auto"/>
          <w:left w:val="none" w:sz="0" w:space="0" w:color="auto"/>
          <w:bottom w:val="none" w:sz="0" w:space="0" w:color="auto"/>
          <w:right w:val="none" w:sz="0" w:space="0" w:color="auto"/>
        </w:pBdr>
        <w:jc w:val="center"/>
        <w:rPr>
          <w:b w:val="0"/>
          <w:sz w:val="22"/>
          <w:szCs w:val="22"/>
        </w:rPr>
      </w:pPr>
      <w:r w:rsidRPr="004B2491">
        <w:rPr>
          <w:sz w:val="22"/>
          <w:szCs w:val="22"/>
        </w:rPr>
        <w:t>Extrait du compte de résultat de Titi Floris</w:t>
      </w:r>
      <w:r>
        <w:rPr>
          <w:sz w:val="22"/>
          <w:szCs w:val="22"/>
        </w:rPr>
        <w:t xml:space="preserve"> en euros</w:t>
      </w:r>
      <w:r w:rsidRPr="004B2491">
        <w:rPr>
          <w:sz w:val="22"/>
          <w:szCs w:val="22"/>
        </w:rPr>
        <w:t xml:space="preserve"> (2019)</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1953"/>
        <w:gridCol w:w="7"/>
        <w:gridCol w:w="2618"/>
        <w:gridCol w:w="1659"/>
      </w:tblGrid>
      <w:tr w:rsidR="00322558" w:rsidRPr="0040557D" w14:paraId="1DEEF6F4" w14:textId="77777777" w:rsidTr="00905028">
        <w:trPr>
          <w:trHeight w:val="300"/>
          <w:jc w:val="center"/>
        </w:trPr>
        <w:tc>
          <w:tcPr>
            <w:tcW w:w="5216" w:type="dxa"/>
            <w:gridSpan w:val="3"/>
            <w:shd w:val="clear" w:color="auto" w:fill="auto"/>
            <w:vAlign w:val="center"/>
          </w:tcPr>
          <w:p w14:paraId="71EBF430" w14:textId="77777777" w:rsidR="00322558" w:rsidRPr="008A4A02" w:rsidRDefault="00322558" w:rsidP="00905028">
            <w:pPr>
              <w:spacing w:line="276" w:lineRule="auto"/>
              <w:jc w:val="center"/>
              <w:rPr>
                <w:rFonts w:ascii="Arial" w:eastAsia="Times New Roman" w:hAnsi="Arial" w:cs="Arial"/>
                <w:b/>
                <w:color w:val="000000"/>
                <w:szCs w:val="22"/>
              </w:rPr>
            </w:pPr>
            <w:r w:rsidRPr="008A4A02">
              <w:rPr>
                <w:rFonts w:ascii="Arial" w:eastAsia="Times New Roman" w:hAnsi="Arial" w:cs="Arial"/>
                <w:b/>
                <w:color w:val="000000"/>
                <w:szCs w:val="22"/>
              </w:rPr>
              <w:t>CHARGES D’EXPLOITATION</w:t>
            </w:r>
          </w:p>
        </w:tc>
        <w:tc>
          <w:tcPr>
            <w:tcW w:w="4277" w:type="dxa"/>
            <w:gridSpan w:val="2"/>
            <w:vAlign w:val="bottom"/>
          </w:tcPr>
          <w:p w14:paraId="0403B979" w14:textId="77777777" w:rsidR="00322558" w:rsidRPr="008A4A02" w:rsidRDefault="00322558" w:rsidP="00905028">
            <w:pPr>
              <w:spacing w:line="276" w:lineRule="auto"/>
              <w:ind w:left="47" w:hanging="47"/>
              <w:jc w:val="center"/>
              <w:rPr>
                <w:rFonts w:ascii="Arial" w:eastAsia="Times New Roman" w:hAnsi="Arial" w:cs="Arial"/>
                <w:b/>
                <w:color w:val="000000"/>
                <w:szCs w:val="22"/>
              </w:rPr>
            </w:pPr>
            <w:r w:rsidRPr="008A4A02">
              <w:rPr>
                <w:rFonts w:ascii="Arial" w:eastAsia="Times New Roman" w:hAnsi="Arial" w:cs="Arial"/>
                <w:b/>
                <w:color w:val="000000"/>
                <w:szCs w:val="22"/>
              </w:rPr>
              <w:t>PRODUITS D’EXPLOITATION</w:t>
            </w:r>
          </w:p>
        </w:tc>
      </w:tr>
      <w:tr w:rsidR="00322558" w:rsidRPr="00745EC4" w14:paraId="4C2E97FB" w14:textId="77777777" w:rsidTr="00905028">
        <w:trPr>
          <w:trHeight w:val="759"/>
          <w:jc w:val="center"/>
        </w:trPr>
        <w:tc>
          <w:tcPr>
            <w:tcW w:w="3256" w:type="dxa"/>
            <w:shd w:val="clear" w:color="auto" w:fill="auto"/>
            <w:vAlign w:val="center"/>
            <w:hideMark/>
          </w:tcPr>
          <w:p w14:paraId="7384B79E" w14:textId="77777777" w:rsidR="00322558" w:rsidRPr="008A4A02" w:rsidRDefault="00322558" w:rsidP="00905028">
            <w:pPr>
              <w:spacing w:line="276" w:lineRule="auto"/>
              <w:rPr>
                <w:rFonts w:ascii="Arial" w:eastAsia="Times New Roman" w:hAnsi="Arial" w:cs="Arial"/>
                <w:color w:val="000000"/>
                <w:szCs w:val="22"/>
              </w:rPr>
            </w:pPr>
            <w:r w:rsidRPr="008A4A02">
              <w:rPr>
                <w:rFonts w:ascii="Arial" w:eastAsia="Times New Roman" w:hAnsi="Arial" w:cs="Arial"/>
                <w:color w:val="000000"/>
                <w:szCs w:val="22"/>
              </w:rPr>
              <w:t>Consommations de l'exercice en provenance de tiers (consommations intermédiaires)</w:t>
            </w:r>
          </w:p>
        </w:tc>
        <w:tc>
          <w:tcPr>
            <w:tcW w:w="1953" w:type="dxa"/>
            <w:shd w:val="clear" w:color="auto" w:fill="auto"/>
            <w:noWrap/>
            <w:vAlign w:val="center"/>
            <w:hideMark/>
          </w:tcPr>
          <w:p w14:paraId="45852574" w14:textId="77777777" w:rsidR="00322558" w:rsidRPr="008A4A02" w:rsidRDefault="00322558" w:rsidP="00905028">
            <w:pPr>
              <w:spacing w:line="276" w:lineRule="auto"/>
              <w:jc w:val="center"/>
              <w:rPr>
                <w:rFonts w:ascii="Arial" w:eastAsia="Times New Roman" w:hAnsi="Arial" w:cs="Arial"/>
                <w:color w:val="000000"/>
                <w:szCs w:val="22"/>
              </w:rPr>
            </w:pPr>
            <w:r w:rsidRPr="008A4A02">
              <w:rPr>
                <w:rFonts w:ascii="Arial" w:eastAsia="Times New Roman" w:hAnsi="Arial" w:cs="Arial"/>
                <w:color w:val="000000"/>
                <w:szCs w:val="22"/>
              </w:rPr>
              <w:t>8 643 146</w:t>
            </w:r>
          </w:p>
        </w:tc>
        <w:tc>
          <w:tcPr>
            <w:tcW w:w="2625" w:type="dxa"/>
            <w:gridSpan w:val="2"/>
            <w:vAlign w:val="center"/>
          </w:tcPr>
          <w:p w14:paraId="1FFAB320" w14:textId="77777777" w:rsidR="00322558" w:rsidRPr="008A4A02" w:rsidRDefault="00322558" w:rsidP="00905028">
            <w:pPr>
              <w:spacing w:line="276" w:lineRule="auto"/>
              <w:rPr>
                <w:rFonts w:ascii="Arial" w:eastAsia="Times New Roman" w:hAnsi="Arial" w:cs="Arial"/>
                <w:color w:val="000000"/>
                <w:szCs w:val="22"/>
              </w:rPr>
            </w:pPr>
            <w:r w:rsidRPr="008A4A02">
              <w:rPr>
                <w:rFonts w:ascii="Arial" w:eastAsia="Times New Roman" w:hAnsi="Arial" w:cs="Arial"/>
                <w:color w:val="000000"/>
                <w:szCs w:val="22"/>
              </w:rPr>
              <w:t xml:space="preserve">Production de l'exercice </w:t>
            </w:r>
          </w:p>
        </w:tc>
        <w:tc>
          <w:tcPr>
            <w:tcW w:w="1659" w:type="dxa"/>
            <w:vAlign w:val="center"/>
          </w:tcPr>
          <w:p w14:paraId="6FB6A040" w14:textId="77777777" w:rsidR="00322558" w:rsidRPr="008A4A02" w:rsidRDefault="00322558" w:rsidP="00905028">
            <w:pPr>
              <w:spacing w:line="276" w:lineRule="auto"/>
              <w:ind w:left="47" w:hanging="47"/>
              <w:jc w:val="center"/>
              <w:rPr>
                <w:rFonts w:ascii="Arial" w:eastAsia="Times New Roman" w:hAnsi="Arial" w:cs="Arial"/>
                <w:color w:val="000000"/>
                <w:szCs w:val="22"/>
              </w:rPr>
            </w:pPr>
            <w:r w:rsidRPr="008A4A02">
              <w:rPr>
                <w:rFonts w:ascii="Arial" w:eastAsia="Times New Roman" w:hAnsi="Arial" w:cs="Arial"/>
                <w:color w:val="000000"/>
                <w:szCs w:val="22"/>
              </w:rPr>
              <w:t>26 103 295</w:t>
            </w:r>
          </w:p>
        </w:tc>
      </w:tr>
      <w:tr w:rsidR="00322558" w:rsidRPr="00745EC4" w14:paraId="17080E10" w14:textId="77777777" w:rsidTr="00905028">
        <w:trPr>
          <w:trHeight w:val="300"/>
          <w:jc w:val="center"/>
        </w:trPr>
        <w:tc>
          <w:tcPr>
            <w:tcW w:w="3256" w:type="dxa"/>
            <w:shd w:val="clear" w:color="000000" w:fill="FFFFFF"/>
            <w:noWrap/>
            <w:vAlign w:val="center"/>
          </w:tcPr>
          <w:p w14:paraId="32896535" w14:textId="77777777" w:rsidR="00322558" w:rsidRPr="008A4A02" w:rsidRDefault="00322558" w:rsidP="00905028">
            <w:pPr>
              <w:spacing w:line="276" w:lineRule="auto"/>
              <w:rPr>
                <w:rFonts w:ascii="Arial" w:eastAsia="Times New Roman" w:hAnsi="Arial" w:cs="Arial"/>
                <w:color w:val="000000"/>
                <w:szCs w:val="22"/>
              </w:rPr>
            </w:pPr>
            <w:r w:rsidRPr="008A4A02">
              <w:rPr>
                <w:rFonts w:ascii="Arial" w:eastAsia="Times New Roman" w:hAnsi="Arial" w:cs="Arial"/>
                <w:color w:val="000000"/>
                <w:szCs w:val="22"/>
              </w:rPr>
              <w:t>Impôts et taxes</w:t>
            </w:r>
          </w:p>
        </w:tc>
        <w:tc>
          <w:tcPr>
            <w:tcW w:w="1953" w:type="dxa"/>
            <w:shd w:val="clear" w:color="auto" w:fill="auto"/>
            <w:noWrap/>
            <w:vAlign w:val="center"/>
          </w:tcPr>
          <w:p w14:paraId="5BFC60BE" w14:textId="77777777" w:rsidR="00322558" w:rsidRPr="008A4A02" w:rsidRDefault="00322558" w:rsidP="00905028">
            <w:pPr>
              <w:spacing w:line="276" w:lineRule="auto"/>
              <w:jc w:val="center"/>
              <w:rPr>
                <w:rFonts w:ascii="Arial" w:eastAsia="Times New Roman" w:hAnsi="Arial" w:cs="Arial"/>
                <w:color w:val="000000"/>
                <w:szCs w:val="22"/>
              </w:rPr>
            </w:pPr>
            <w:r w:rsidRPr="008A4A02">
              <w:rPr>
                <w:rFonts w:ascii="Arial" w:eastAsia="Times New Roman" w:hAnsi="Arial" w:cs="Arial"/>
                <w:color w:val="000000"/>
                <w:szCs w:val="22"/>
              </w:rPr>
              <w:t>349 739</w:t>
            </w:r>
          </w:p>
        </w:tc>
        <w:tc>
          <w:tcPr>
            <w:tcW w:w="2625" w:type="dxa"/>
            <w:gridSpan w:val="2"/>
            <w:vAlign w:val="center"/>
          </w:tcPr>
          <w:p w14:paraId="7C184597" w14:textId="77777777" w:rsidR="00322558" w:rsidRPr="008A4A02" w:rsidRDefault="00322558" w:rsidP="00905028">
            <w:pPr>
              <w:spacing w:line="276" w:lineRule="auto"/>
              <w:rPr>
                <w:rFonts w:ascii="Arial" w:eastAsia="Times New Roman" w:hAnsi="Arial" w:cs="Arial"/>
                <w:color w:val="000000"/>
                <w:szCs w:val="22"/>
              </w:rPr>
            </w:pPr>
            <w:r w:rsidRPr="008A4A02">
              <w:rPr>
                <w:rFonts w:ascii="Arial" w:eastAsia="Times New Roman" w:hAnsi="Arial" w:cs="Arial"/>
                <w:color w:val="000000"/>
                <w:szCs w:val="22"/>
              </w:rPr>
              <w:t>Subventions d'exploitation</w:t>
            </w:r>
          </w:p>
        </w:tc>
        <w:tc>
          <w:tcPr>
            <w:tcW w:w="1659" w:type="dxa"/>
            <w:vAlign w:val="center"/>
          </w:tcPr>
          <w:p w14:paraId="4A32B9A0" w14:textId="77777777" w:rsidR="00322558" w:rsidRPr="008A4A02" w:rsidRDefault="00322558" w:rsidP="00905028">
            <w:pPr>
              <w:spacing w:line="276" w:lineRule="auto"/>
              <w:ind w:left="47" w:hanging="47"/>
              <w:jc w:val="center"/>
              <w:rPr>
                <w:rFonts w:ascii="Arial" w:eastAsia="Times New Roman" w:hAnsi="Arial" w:cs="Arial"/>
                <w:color w:val="000000"/>
                <w:szCs w:val="22"/>
              </w:rPr>
            </w:pPr>
            <w:r w:rsidRPr="008A4A02">
              <w:rPr>
                <w:rFonts w:ascii="Arial" w:eastAsia="Times New Roman" w:hAnsi="Arial" w:cs="Arial"/>
                <w:color w:val="000000"/>
                <w:szCs w:val="22"/>
              </w:rPr>
              <w:t>0</w:t>
            </w:r>
          </w:p>
        </w:tc>
      </w:tr>
      <w:tr w:rsidR="00322558" w:rsidRPr="00745EC4" w14:paraId="206D6B50" w14:textId="77777777" w:rsidTr="00905028">
        <w:trPr>
          <w:trHeight w:val="315"/>
          <w:jc w:val="center"/>
        </w:trPr>
        <w:tc>
          <w:tcPr>
            <w:tcW w:w="3256" w:type="dxa"/>
            <w:shd w:val="clear" w:color="000000" w:fill="FFFFFF"/>
            <w:noWrap/>
            <w:vAlign w:val="center"/>
          </w:tcPr>
          <w:p w14:paraId="2B10349C" w14:textId="77777777" w:rsidR="00322558" w:rsidRPr="008A4A02" w:rsidRDefault="00322558" w:rsidP="00905028">
            <w:pPr>
              <w:spacing w:line="276" w:lineRule="auto"/>
              <w:rPr>
                <w:rFonts w:ascii="Arial" w:eastAsia="Times New Roman" w:hAnsi="Arial" w:cs="Arial"/>
                <w:color w:val="000000"/>
                <w:szCs w:val="22"/>
              </w:rPr>
            </w:pPr>
            <w:r w:rsidRPr="008A4A02">
              <w:rPr>
                <w:rFonts w:ascii="Arial" w:eastAsia="Times New Roman" w:hAnsi="Arial" w:cs="Arial"/>
                <w:color w:val="000000"/>
                <w:szCs w:val="22"/>
              </w:rPr>
              <w:t>Charges de personnel</w:t>
            </w:r>
          </w:p>
        </w:tc>
        <w:tc>
          <w:tcPr>
            <w:tcW w:w="1953" w:type="dxa"/>
            <w:shd w:val="clear" w:color="auto" w:fill="auto"/>
            <w:noWrap/>
            <w:vAlign w:val="center"/>
          </w:tcPr>
          <w:p w14:paraId="27BF1260" w14:textId="77777777" w:rsidR="00322558" w:rsidRPr="008A4A02" w:rsidRDefault="00322558" w:rsidP="00905028">
            <w:pPr>
              <w:spacing w:line="276" w:lineRule="auto"/>
              <w:jc w:val="center"/>
              <w:rPr>
                <w:rFonts w:ascii="Arial" w:eastAsia="Times New Roman" w:hAnsi="Arial" w:cs="Arial"/>
                <w:color w:val="000000"/>
                <w:szCs w:val="22"/>
              </w:rPr>
            </w:pPr>
            <w:r w:rsidRPr="008A4A02">
              <w:rPr>
                <w:rFonts w:ascii="Arial" w:eastAsia="Times New Roman" w:hAnsi="Arial" w:cs="Arial"/>
                <w:color w:val="000000"/>
                <w:szCs w:val="22"/>
              </w:rPr>
              <w:t>15 648 828</w:t>
            </w:r>
          </w:p>
        </w:tc>
        <w:tc>
          <w:tcPr>
            <w:tcW w:w="2625" w:type="dxa"/>
            <w:gridSpan w:val="2"/>
            <w:vAlign w:val="center"/>
          </w:tcPr>
          <w:p w14:paraId="6830AE36" w14:textId="77777777" w:rsidR="00322558" w:rsidRPr="008A4A02" w:rsidRDefault="00322558" w:rsidP="00905028">
            <w:pPr>
              <w:spacing w:line="276" w:lineRule="auto"/>
              <w:rPr>
                <w:rFonts w:ascii="Arial" w:eastAsia="Times New Roman" w:hAnsi="Arial" w:cs="Arial"/>
                <w:color w:val="000000"/>
                <w:szCs w:val="22"/>
              </w:rPr>
            </w:pPr>
            <w:r w:rsidRPr="008A4A02">
              <w:rPr>
                <w:rFonts w:ascii="Arial" w:eastAsia="Times New Roman" w:hAnsi="Arial" w:cs="Arial"/>
                <w:color w:val="000000"/>
                <w:szCs w:val="22"/>
              </w:rPr>
              <w:t>Reprises sur charges</w:t>
            </w:r>
          </w:p>
        </w:tc>
        <w:tc>
          <w:tcPr>
            <w:tcW w:w="1659" w:type="dxa"/>
            <w:vAlign w:val="center"/>
          </w:tcPr>
          <w:p w14:paraId="2E983671" w14:textId="77777777" w:rsidR="00322558" w:rsidRPr="008A4A02" w:rsidRDefault="00322558" w:rsidP="00905028">
            <w:pPr>
              <w:spacing w:line="276" w:lineRule="auto"/>
              <w:ind w:left="47" w:hanging="47"/>
              <w:jc w:val="center"/>
              <w:rPr>
                <w:rFonts w:ascii="Arial" w:eastAsia="Times New Roman" w:hAnsi="Arial" w:cs="Arial"/>
                <w:color w:val="000000"/>
                <w:szCs w:val="22"/>
              </w:rPr>
            </w:pPr>
            <w:r w:rsidRPr="008A4A02">
              <w:rPr>
                <w:rFonts w:ascii="Arial" w:eastAsia="Times New Roman" w:hAnsi="Arial" w:cs="Arial"/>
                <w:color w:val="000000"/>
                <w:szCs w:val="22"/>
              </w:rPr>
              <w:t>0</w:t>
            </w:r>
          </w:p>
        </w:tc>
      </w:tr>
      <w:tr w:rsidR="00322558" w:rsidRPr="00745EC4" w14:paraId="3CBD1190" w14:textId="77777777" w:rsidTr="00905028">
        <w:trPr>
          <w:trHeight w:val="315"/>
          <w:jc w:val="center"/>
        </w:trPr>
        <w:tc>
          <w:tcPr>
            <w:tcW w:w="3256" w:type="dxa"/>
            <w:shd w:val="clear" w:color="000000" w:fill="FFFFFF"/>
            <w:noWrap/>
            <w:vAlign w:val="center"/>
          </w:tcPr>
          <w:p w14:paraId="20BAA2DF" w14:textId="77777777" w:rsidR="00322558" w:rsidRPr="008A4A02" w:rsidRDefault="00322558" w:rsidP="00905028">
            <w:pPr>
              <w:spacing w:line="276" w:lineRule="auto"/>
              <w:rPr>
                <w:rFonts w:ascii="Arial" w:eastAsia="Times New Roman" w:hAnsi="Arial" w:cs="Arial"/>
                <w:color w:val="000000"/>
                <w:szCs w:val="22"/>
              </w:rPr>
            </w:pPr>
            <w:r w:rsidRPr="008A4A02">
              <w:rPr>
                <w:rFonts w:ascii="Arial" w:eastAsia="Times New Roman" w:hAnsi="Arial" w:cs="Arial"/>
                <w:color w:val="000000"/>
                <w:szCs w:val="22"/>
              </w:rPr>
              <w:t>Dotations aux amortissements et prov</w:t>
            </w:r>
            <w:r>
              <w:rPr>
                <w:rFonts w:ascii="Arial" w:eastAsia="Times New Roman" w:hAnsi="Arial" w:cs="Arial"/>
                <w:color w:val="000000"/>
                <w:szCs w:val="22"/>
              </w:rPr>
              <w:t>isions</w:t>
            </w:r>
          </w:p>
        </w:tc>
        <w:tc>
          <w:tcPr>
            <w:tcW w:w="1953" w:type="dxa"/>
            <w:shd w:val="clear" w:color="auto" w:fill="auto"/>
            <w:noWrap/>
            <w:vAlign w:val="center"/>
          </w:tcPr>
          <w:p w14:paraId="33071171" w14:textId="77777777" w:rsidR="00322558" w:rsidRPr="008A4A02" w:rsidRDefault="00322558" w:rsidP="00905028">
            <w:pPr>
              <w:spacing w:line="276" w:lineRule="auto"/>
              <w:jc w:val="center"/>
              <w:rPr>
                <w:rFonts w:ascii="Arial" w:eastAsia="Times New Roman" w:hAnsi="Arial" w:cs="Arial"/>
                <w:color w:val="000000"/>
                <w:szCs w:val="22"/>
              </w:rPr>
            </w:pPr>
            <w:r w:rsidRPr="008A4A02">
              <w:rPr>
                <w:rFonts w:ascii="Arial" w:eastAsia="Times New Roman" w:hAnsi="Arial" w:cs="Arial"/>
                <w:color w:val="000000"/>
                <w:szCs w:val="22"/>
              </w:rPr>
              <w:t>1 132 302</w:t>
            </w:r>
          </w:p>
        </w:tc>
        <w:tc>
          <w:tcPr>
            <w:tcW w:w="2625" w:type="dxa"/>
            <w:gridSpan w:val="2"/>
            <w:vAlign w:val="center"/>
          </w:tcPr>
          <w:p w14:paraId="3134DA05" w14:textId="77777777" w:rsidR="00322558" w:rsidRPr="008A4A02" w:rsidRDefault="00322558" w:rsidP="00905028">
            <w:pPr>
              <w:spacing w:line="276" w:lineRule="auto"/>
              <w:rPr>
                <w:rFonts w:ascii="Arial" w:eastAsia="Times New Roman" w:hAnsi="Arial" w:cs="Arial"/>
                <w:color w:val="000000"/>
                <w:szCs w:val="22"/>
              </w:rPr>
            </w:pPr>
            <w:r w:rsidRPr="008A4A02">
              <w:rPr>
                <w:rFonts w:ascii="Arial" w:eastAsia="Times New Roman" w:hAnsi="Arial" w:cs="Arial"/>
                <w:color w:val="000000"/>
                <w:szCs w:val="22"/>
              </w:rPr>
              <w:t>Reprises sur charges</w:t>
            </w:r>
          </w:p>
        </w:tc>
        <w:tc>
          <w:tcPr>
            <w:tcW w:w="1659" w:type="dxa"/>
            <w:vAlign w:val="center"/>
          </w:tcPr>
          <w:p w14:paraId="539CAD9C" w14:textId="77777777" w:rsidR="00322558" w:rsidRPr="008A4A02" w:rsidRDefault="00322558" w:rsidP="00905028">
            <w:pPr>
              <w:spacing w:line="276" w:lineRule="auto"/>
              <w:ind w:left="47" w:hanging="47"/>
              <w:jc w:val="center"/>
              <w:rPr>
                <w:rFonts w:ascii="Arial" w:eastAsia="Times New Roman" w:hAnsi="Arial" w:cs="Arial"/>
                <w:color w:val="000000"/>
                <w:szCs w:val="22"/>
              </w:rPr>
            </w:pPr>
            <w:r w:rsidRPr="008A4A02">
              <w:rPr>
                <w:rFonts w:ascii="Arial" w:eastAsia="Times New Roman" w:hAnsi="Arial" w:cs="Arial"/>
                <w:color w:val="000000"/>
                <w:szCs w:val="22"/>
              </w:rPr>
              <w:t>231 665</w:t>
            </w:r>
          </w:p>
        </w:tc>
      </w:tr>
      <w:tr w:rsidR="00322558" w:rsidRPr="00745EC4" w14:paraId="1E626DB8" w14:textId="77777777" w:rsidTr="00905028">
        <w:trPr>
          <w:trHeight w:val="315"/>
          <w:jc w:val="center"/>
        </w:trPr>
        <w:tc>
          <w:tcPr>
            <w:tcW w:w="3256" w:type="dxa"/>
            <w:shd w:val="clear" w:color="000000" w:fill="FFFFFF"/>
            <w:noWrap/>
            <w:vAlign w:val="center"/>
            <w:hideMark/>
          </w:tcPr>
          <w:p w14:paraId="3C579DA0" w14:textId="77777777" w:rsidR="00322558" w:rsidRPr="008A4A02" w:rsidRDefault="00322558" w:rsidP="00905028">
            <w:pPr>
              <w:spacing w:line="276" w:lineRule="auto"/>
              <w:rPr>
                <w:rFonts w:ascii="Arial" w:eastAsia="Times New Roman" w:hAnsi="Arial" w:cs="Arial"/>
                <w:color w:val="000000"/>
                <w:szCs w:val="22"/>
              </w:rPr>
            </w:pPr>
            <w:r w:rsidRPr="008A4A02">
              <w:rPr>
                <w:rFonts w:ascii="Arial" w:eastAsia="Times New Roman" w:hAnsi="Arial" w:cs="Arial"/>
                <w:color w:val="000000"/>
                <w:szCs w:val="22"/>
              </w:rPr>
              <w:t>Autres charges d’exploitation</w:t>
            </w:r>
          </w:p>
        </w:tc>
        <w:tc>
          <w:tcPr>
            <w:tcW w:w="1953" w:type="dxa"/>
            <w:shd w:val="clear" w:color="auto" w:fill="auto"/>
            <w:noWrap/>
            <w:vAlign w:val="center"/>
          </w:tcPr>
          <w:p w14:paraId="0846D493" w14:textId="77777777" w:rsidR="00322558" w:rsidRPr="008A4A02" w:rsidRDefault="00322558" w:rsidP="00905028">
            <w:pPr>
              <w:spacing w:line="276" w:lineRule="auto"/>
              <w:jc w:val="center"/>
              <w:rPr>
                <w:rFonts w:ascii="Arial" w:eastAsia="Times New Roman" w:hAnsi="Arial" w:cs="Arial"/>
                <w:color w:val="000000"/>
                <w:szCs w:val="22"/>
              </w:rPr>
            </w:pPr>
            <w:r w:rsidRPr="008A4A02">
              <w:rPr>
                <w:rFonts w:ascii="Arial" w:eastAsia="Times New Roman" w:hAnsi="Arial" w:cs="Arial"/>
                <w:color w:val="000000"/>
                <w:szCs w:val="22"/>
              </w:rPr>
              <w:t>15 759</w:t>
            </w:r>
          </w:p>
        </w:tc>
        <w:tc>
          <w:tcPr>
            <w:tcW w:w="2625" w:type="dxa"/>
            <w:gridSpan w:val="2"/>
            <w:vAlign w:val="center"/>
          </w:tcPr>
          <w:p w14:paraId="2055CFE4" w14:textId="77777777" w:rsidR="00322558" w:rsidRPr="008A4A02" w:rsidRDefault="00322558" w:rsidP="00905028">
            <w:pPr>
              <w:spacing w:line="276" w:lineRule="auto"/>
              <w:rPr>
                <w:rFonts w:ascii="Arial" w:eastAsia="Times New Roman" w:hAnsi="Arial" w:cs="Arial"/>
                <w:color w:val="000000"/>
                <w:szCs w:val="22"/>
              </w:rPr>
            </w:pPr>
            <w:r w:rsidRPr="008A4A02">
              <w:rPr>
                <w:rFonts w:ascii="Arial" w:eastAsia="Times New Roman" w:hAnsi="Arial" w:cs="Arial"/>
                <w:color w:val="000000"/>
                <w:szCs w:val="22"/>
              </w:rPr>
              <w:t>Autres produits d’exploitation</w:t>
            </w:r>
          </w:p>
        </w:tc>
        <w:tc>
          <w:tcPr>
            <w:tcW w:w="1659" w:type="dxa"/>
            <w:vAlign w:val="center"/>
          </w:tcPr>
          <w:p w14:paraId="1715120E" w14:textId="77777777" w:rsidR="00322558" w:rsidRPr="008A4A02" w:rsidRDefault="00322558" w:rsidP="00905028">
            <w:pPr>
              <w:spacing w:line="276" w:lineRule="auto"/>
              <w:ind w:left="47" w:hanging="47"/>
              <w:jc w:val="center"/>
              <w:rPr>
                <w:rFonts w:ascii="Arial" w:eastAsia="Times New Roman" w:hAnsi="Arial" w:cs="Arial"/>
                <w:color w:val="000000"/>
                <w:szCs w:val="22"/>
              </w:rPr>
            </w:pPr>
            <w:r w:rsidRPr="008A4A02">
              <w:rPr>
                <w:rFonts w:ascii="Arial" w:eastAsia="Times New Roman" w:hAnsi="Arial" w:cs="Arial"/>
                <w:color w:val="000000"/>
                <w:szCs w:val="22"/>
              </w:rPr>
              <w:t>411 575</w:t>
            </w:r>
          </w:p>
        </w:tc>
      </w:tr>
      <w:tr w:rsidR="00322558" w:rsidRPr="0040557D" w14:paraId="7F469A67" w14:textId="77777777" w:rsidTr="00905028">
        <w:trPr>
          <w:trHeight w:val="300"/>
          <w:jc w:val="center"/>
        </w:trPr>
        <w:tc>
          <w:tcPr>
            <w:tcW w:w="3256" w:type="dxa"/>
            <w:shd w:val="clear" w:color="000000" w:fill="FFFFFF"/>
            <w:noWrap/>
            <w:vAlign w:val="bottom"/>
          </w:tcPr>
          <w:p w14:paraId="4117DC06" w14:textId="77777777" w:rsidR="00322558" w:rsidRPr="008A4A02" w:rsidRDefault="00322558" w:rsidP="00905028">
            <w:pPr>
              <w:spacing w:line="276" w:lineRule="auto"/>
              <w:jc w:val="right"/>
              <w:rPr>
                <w:rFonts w:ascii="Arial" w:eastAsia="Times New Roman" w:hAnsi="Arial" w:cs="Arial"/>
                <w:b/>
                <w:bCs/>
                <w:color w:val="000000"/>
                <w:szCs w:val="22"/>
              </w:rPr>
            </w:pPr>
            <w:r w:rsidRPr="008A4A02">
              <w:rPr>
                <w:rFonts w:ascii="Arial" w:eastAsia="Times New Roman" w:hAnsi="Arial" w:cs="Arial"/>
                <w:b/>
                <w:bCs/>
                <w:color w:val="000000"/>
                <w:szCs w:val="22"/>
              </w:rPr>
              <w:t>TOTAL</w:t>
            </w:r>
          </w:p>
        </w:tc>
        <w:tc>
          <w:tcPr>
            <w:tcW w:w="1953" w:type="dxa"/>
            <w:shd w:val="clear" w:color="auto" w:fill="auto"/>
            <w:noWrap/>
            <w:vAlign w:val="center"/>
          </w:tcPr>
          <w:p w14:paraId="4B60A427" w14:textId="77777777" w:rsidR="00322558" w:rsidRPr="008A4A02" w:rsidRDefault="00322558" w:rsidP="00905028">
            <w:pPr>
              <w:spacing w:line="276" w:lineRule="auto"/>
              <w:jc w:val="center"/>
              <w:rPr>
                <w:rFonts w:ascii="Arial" w:eastAsia="Times New Roman" w:hAnsi="Arial" w:cs="Arial"/>
                <w:b/>
                <w:color w:val="000000"/>
                <w:szCs w:val="22"/>
              </w:rPr>
            </w:pPr>
            <w:r w:rsidRPr="004B2491">
              <w:rPr>
                <w:rFonts w:ascii="Arial" w:eastAsia="Times New Roman" w:hAnsi="Arial" w:cs="Arial"/>
                <w:b/>
                <w:color w:val="000000"/>
                <w:szCs w:val="22"/>
              </w:rPr>
              <w:t>25 789 774</w:t>
            </w:r>
          </w:p>
        </w:tc>
        <w:tc>
          <w:tcPr>
            <w:tcW w:w="2625" w:type="dxa"/>
            <w:gridSpan w:val="2"/>
            <w:vAlign w:val="bottom"/>
          </w:tcPr>
          <w:p w14:paraId="55863B11" w14:textId="77777777" w:rsidR="00322558" w:rsidRPr="008A4A02" w:rsidRDefault="00322558" w:rsidP="00905028">
            <w:pPr>
              <w:spacing w:line="276" w:lineRule="auto"/>
              <w:jc w:val="right"/>
              <w:rPr>
                <w:rFonts w:ascii="Arial" w:eastAsia="Times New Roman" w:hAnsi="Arial" w:cs="Arial"/>
                <w:color w:val="000000"/>
                <w:szCs w:val="22"/>
              </w:rPr>
            </w:pPr>
            <w:r w:rsidRPr="008A4A02">
              <w:rPr>
                <w:rFonts w:ascii="Arial" w:eastAsia="Times New Roman" w:hAnsi="Arial" w:cs="Arial"/>
                <w:b/>
                <w:bCs/>
                <w:color w:val="000000"/>
                <w:szCs w:val="22"/>
              </w:rPr>
              <w:t>TOTAL</w:t>
            </w:r>
          </w:p>
        </w:tc>
        <w:tc>
          <w:tcPr>
            <w:tcW w:w="1659" w:type="dxa"/>
            <w:vAlign w:val="center"/>
          </w:tcPr>
          <w:p w14:paraId="1994DF48" w14:textId="77777777" w:rsidR="00322558" w:rsidRPr="008A4A02" w:rsidRDefault="00322558" w:rsidP="00905028">
            <w:pPr>
              <w:spacing w:line="276" w:lineRule="auto"/>
              <w:ind w:left="47" w:hanging="47"/>
              <w:jc w:val="center"/>
              <w:rPr>
                <w:rFonts w:ascii="Arial" w:eastAsia="Times New Roman" w:hAnsi="Arial" w:cs="Arial"/>
                <w:b/>
                <w:color w:val="000000"/>
                <w:szCs w:val="22"/>
              </w:rPr>
            </w:pPr>
            <w:r w:rsidRPr="004B2491">
              <w:rPr>
                <w:rFonts w:ascii="Arial" w:eastAsia="Times New Roman" w:hAnsi="Arial" w:cs="Arial"/>
                <w:b/>
                <w:color w:val="000000"/>
                <w:szCs w:val="22"/>
              </w:rPr>
              <w:t>26 746 535</w:t>
            </w:r>
          </w:p>
        </w:tc>
      </w:tr>
    </w:tbl>
    <w:p w14:paraId="529E6C09" w14:textId="2970E68D" w:rsidR="00322558" w:rsidRDefault="00322558" w:rsidP="00322558">
      <w:pPr>
        <w:spacing w:before="120" w:after="160" w:line="276" w:lineRule="auto"/>
        <w:jc w:val="right"/>
        <w:rPr>
          <w:rStyle w:val="Rfrenceple"/>
          <w:i/>
          <w:iCs/>
          <w:smallCaps w:val="0"/>
        </w:rPr>
      </w:pPr>
      <w:r w:rsidRPr="008C4F06">
        <w:rPr>
          <w:rStyle w:val="Rfrenceple"/>
          <w:i/>
          <w:iCs/>
          <w:smallCaps w:val="0"/>
        </w:rPr>
        <w:t>Source : d’après les documents comptables de Titi Floris</w:t>
      </w:r>
    </w:p>
    <w:p w14:paraId="6B498084" w14:textId="357176A6" w:rsidR="00B13E5E" w:rsidRDefault="00B13E5E" w:rsidP="00B13E5E">
      <w:pPr>
        <w:spacing w:before="120" w:after="160" w:line="276" w:lineRule="auto"/>
        <w:rPr>
          <w:rStyle w:val="Rfrenceple"/>
        </w:rPr>
      </w:pPr>
    </w:p>
    <w:p w14:paraId="5CE19991" w14:textId="77777777" w:rsidR="008640B9" w:rsidRDefault="008640B9" w:rsidP="00B13E5E">
      <w:pPr>
        <w:spacing w:before="120" w:after="160" w:line="276" w:lineRule="auto"/>
        <w:rPr>
          <w:rStyle w:val="Rfrenceple"/>
        </w:rPr>
      </w:pPr>
    </w:p>
    <w:p w14:paraId="399EF305" w14:textId="40E35CDF" w:rsidR="00B13E5E" w:rsidRPr="00E05B88" w:rsidRDefault="00B13E5E" w:rsidP="00E05B88">
      <w:pPr>
        <w:pStyle w:val="DocumentOuAnnexe"/>
        <w:pBdr>
          <w:top w:val="none" w:sz="0" w:space="0" w:color="auto"/>
          <w:left w:val="none" w:sz="0" w:space="0" w:color="auto"/>
          <w:bottom w:val="none" w:sz="0" w:space="0" w:color="auto"/>
          <w:right w:val="none" w:sz="0" w:space="0" w:color="auto"/>
        </w:pBdr>
        <w:jc w:val="right"/>
        <w:rPr>
          <w:sz w:val="22"/>
          <w:szCs w:val="22"/>
          <w:u w:val="single"/>
        </w:rPr>
      </w:pPr>
      <w:r w:rsidRPr="00E05B88">
        <w:rPr>
          <w:sz w:val="22"/>
          <w:szCs w:val="22"/>
          <w:u w:val="single"/>
        </w:rPr>
        <w:t>Document 8</w:t>
      </w:r>
    </w:p>
    <w:p w14:paraId="21903C99" w14:textId="77777777" w:rsidR="008640B9" w:rsidRDefault="008640B9" w:rsidP="00B13E5E">
      <w:pPr>
        <w:pStyle w:val="DocumentOuAnnexe"/>
        <w:pBdr>
          <w:top w:val="none" w:sz="0" w:space="0" w:color="auto"/>
          <w:left w:val="none" w:sz="0" w:space="0" w:color="auto"/>
          <w:bottom w:val="none" w:sz="0" w:space="0" w:color="auto"/>
          <w:right w:val="none" w:sz="0" w:space="0" w:color="auto"/>
        </w:pBdr>
        <w:jc w:val="center"/>
        <w:rPr>
          <w:sz w:val="22"/>
          <w:szCs w:val="22"/>
        </w:rPr>
      </w:pPr>
    </w:p>
    <w:p w14:paraId="5456D2E6" w14:textId="71493C03" w:rsidR="00B13E5E" w:rsidRPr="00E05B88" w:rsidRDefault="00B13E5E" w:rsidP="00E05B88">
      <w:pPr>
        <w:pStyle w:val="DocumentOuAnnexe"/>
        <w:pBdr>
          <w:top w:val="none" w:sz="0" w:space="0" w:color="auto"/>
          <w:left w:val="none" w:sz="0" w:space="0" w:color="auto"/>
          <w:bottom w:val="none" w:sz="0" w:space="0" w:color="auto"/>
          <w:right w:val="none" w:sz="0" w:space="0" w:color="auto"/>
        </w:pBdr>
        <w:jc w:val="center"/>
        <w:rPr>
          <w:sz w:val="22"/>
          <w:szCs w:val="22"/>
        </w:rPr>
      </w:pPr>
      <w:r w:rsidRPr="00E05B88">
        <w:rPr>
          <w:sz w:val="22"/>
          <w:szCs w:val="22"/>
        </w:rPr>
        <w:t xml:space="preserve">Bilan fonctionnel de Titi Floris </w:t>
      </w:r>
      <w:r w:rsidR="008640B9" w:rsidRPr="00E05B88">
        <w:rPr>
          <w:sz w:val="22"/>
          <w:szCs w:val="22"/>
        </w:rPr>
        <w:t>(exercice 2019)</w:t>
      </w:r>
    </w:p>
    <w:tbl>
      <w:tblPr>
        <w:tblW w:w="9214" w:type="dxa"/>
        <w:jc w:val="center"/>
        <w:tblCellMar>
          <w:left w:w="70" w:type="dxa"/>
          <w:right w:w="70" w:type="dxa"/>
        </w:tblCellMar>
        <w:tblLook w:val="04A0" w:firstRow="1" w:lastRow="0" w:firstColumn="1" w:lastColumn="0" w:noHBand="0" w:noVBand="1"/>
      </w:tblPr>
      <w:tblGrid>
        <w:gridCol w:w="3001"/>
        <w:gridCol w:w="1276"/>
        <w:gridCol w:w="3520"/>
        <w:gridCol w:w="1417"/>
      </w:tblGrid>
      <w:tr w:rsidR="00B13E5E" w:rsidRPr="005D260C" w14:paraId="31EA774A" w14:textId="77777777" w:rsidTr="00E05B88">
        <w:trPr>
          <w:trHeight w:val="624"/>
          <w:jc w:val="center"/>
        </w:trPr>
        <w:tc>
          <w:tcPr>
            <w:tcW w:w="4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4FFB8" w14:textId="6BB2D982" w:rsidR="00B13E5E" w:rsidRPr="00E05B88" w:rsidRDefault="00B13E5E" w:rsidP="00E05B88">
            <w:pPr>
              <w:jc w:val="center"/>
              <w:rPr>
                <w:rFonts w:ascii="Arial" w:eastAsia="Times New Roman" w:hAnsi="Arial" w:cs="Arial"/>
                <w:b/>
                <w:bCs/>
                <w:sz w:val="20"/>
                <w:szCs w:val="20"/>
              </w:rPr>
            </w:pPr>
            <w:r w:rsidRPr="00E05B88">
              <w:rPr>
                <w:rFonts w:ascii="Arial" w:eastAsia="Times New Roman" w:hAnsi="Arial" w:cs="Arial"/>
                <w:b/>
                <w:bCs/>
                <w:sz w:val="20"/>
                <w:szCs w:val="20"/>
              </w:rPr>
              <w:t>ACTIF</w:t>
            </w:r>
          </w:p>
          <w:p w14:paraId="008F5BB1" w14:textId="474F3BC0" w:rsidR="00B13E5E" w:rsidRPr="00E05B88" w:rsidRDefault="00B13E5E" w:rsidP="00E05B88">
            <w:pPr>
              <w:jc w:val="center"/>
              <w:rPr>
                <w:rFonts w:ascii="Arial" w:eastAsia="Times New Roman" w:hAnsi="Arial" w:cs="Arial"/>
                <w:b/>
                <w:bCs/>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D4722" w14:textId="3AC46D2E" w:rsidR="00B13E5E" w:rsidRPr="00E05B88" w:rsidRDefault="00B13E5E" w:rsidP="00E05B88">
            <w:pPr>
              <w:jc w:val="center"/>
              <w:rPr>
                <w:rFonts w:ascii="Arial" w:eastAsia="Times New Roman" w:hAnsi="Arial" w:cs="Arial"/>
                <w:b/>
                <w:bCs/>
                <w:sz w:val="20"/>
                <w:szCs w:val="20"/>
              </w:rPr>
            </w:pPr>
            <w:r w:rsidRPr="00E05B88">
              <w:rPr>
                <w:rFonts w:ascii="Arial" w:eastAsia="Times New Roman" w:hAnsi="Arial" w:cs="Arial"/>
                <w:b/>
                <w:bCs/>
                <w:sz w:val="20"/>
                <w:szCs w:val="20"/>
              </w:rPr>
              <w:t>PASSIF</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98E07" w14:textId="45B40167" w:rsidR="00B13E5E" w:rsidRPr="005D260C" w:rsidRDefault="00B13E5E" w:rsidP="00E05B88">
            <w:pPr>
              <w:jc w:val="center"/>
              <w:rPr>
                <w:rFonts w:ascii="Arial" w:eastAsia="Times New Roman" w:hAnsi="Arial" w:cs="Arial"/>
                <w:b/>
                <w:bCs/>
                <w:i/>
                <w:iCs/>
                <w:sz w:val="20"/>
                <w:szCs w:val="20"/>
              </w:rPr>
            </w:pPr>
          </w:p>
        </w:tc>
      </w:tr>
      <w:tr w:rsidR="00B13E5E" w:rsidRPr="005D260C" w14:paraId="4164B0C0" w14:textId="77777777" w:rsidTr="00E05B88">
        <w:trPr>
          <w:trHeight w:val="284"/>
          <w:jc w:val="center"/>
        </w:trPr>
        <w:tc>
          <w:tcPr>
            <w:tcW w:w="3001" w:type="dxa"/>
            <w:tcBorders>
              <w:top w:val="single" w:sz="4" w:space="0" w:color="auto"/>
              <w:left w:val="single" w:sz="8" w:space="0" w:color="auto"/>
              <w:bottom w:val="nil"/>
              <w:right w:val="single" w:sz="4" w:space="0" w:color="auto"/>
            </w:tcBorders>
            <w:shd w:val="clear" w:color="auto" w:fill="auto"/>
            <w:noWrap/>
            <w:vAlign w:val="center"/>
            <w:hideMark/>
          </w:tcPr>
          <w:p w14:paraId="0AEF1612" w14:textId="77777777"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EMPLOIS STABLES</w:t>
            </w:r>
          </w:p>
        </w:tc>
        <w:tc>
          <w:tcPr>
            <w:tcW w:w="1276" w:type="dxa"/>
            <w:tcBorders>
              <w:top w:val="single" w:sz="4" w:space="0" w:color="auto"/>
              <w:left w:val="single" w:sz="4" w:space="0" w:color="auto"/>
              <w:bottom w:val="nil"/>
              <w:right w:val="single" w:sz="8" w:space="0" w:color="auto"/>
            </w:tcBorders>
            <w:shd w:val="clear" w:color="auto" w:fill="auto"/>
            <w:noWrap/>
            <w:vAlign w:val="center"/>
            <w:hideMark/>
          </w:tcPr>
          <w:p w14:paraId="3D6EEBBA" w14:textId="77777777" w:rsidR="00B13E5E" w:rsidRPr="00A812F1" w:rsidRDefault="00B13E5E" w:rsidP="00905028">
            <w:pPr>
              <w:jc w:val="right"/>
              <w:rPr>
                <w:rFonts w:ascii="Arial" w:eastAsia="Times New Roman" w:hAnsi="Arial" w:cs="Arial"/>
                <w:color w:val="000000"/>
                <w:szCs w:val="22"/>
              </w:rPr>
            </w:pPr>
            <w:r w:rsidRPr="00A812F1">
              <w:rPr>
                <w:rFonts w:ascii="Arial" w:eastAsia="Times New Roman" w:hAnsi="Arial" w:cs="Arial"/>
                <w:color w:val="000000"/>
                <w:szCs w:val="22"/>
              </w:rPr>
              <w:t>6 213 686</w:t>
            </w:r>
          </w:p>
        </w:tc>
        <w:tc>
          <w:tcPr>
            <w:tcW w:w="3520" w:type="dxa"/>
            <w:tcBorders>
              <w:top w:val="single" w:sz="4" w:space="0" w:color="auto"/>
              <w:left w:val="nil"/>
              <w:bottom w:val="nil"/>
              <w:right w:val="single" w:sz="4" w:space="0" w:color="auto"/>
            </w:tcBorders>
            <w:shd w:val="clear" w:color="auto" w:fill="auto"/>
            <w:noWrap/>
            <w:vAlign w:val="center"/>
            <w:hideMark/>
          </w:tcPr>
          <w:p w14:paraId="6356139D" w14:textId="77777777"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RESSOURCES STABLES</w:t>
            </w:r>
          </w:p>
        </w:tc>
        <w:tc>
          <w:tcPr>
            <w:tcW w:w="1417" w:type="dxa"/>
            <w:tcBorders>
              <w:top w:val="single" w:sz="4" w:space="0" w:color="auto"/>
              <w:left w:val="single" w:sz="4" w:space="0" w:color="auto"/>
              <w:bottom w:val="nil"/>
              <w:right w:val="single" w:sz="8" w:space="0" w:color="auto"/>
            </w:tcBorders>
            <w:shd w:val="clear" w:color="auto" w:fill="auto"/>
            <w:noWrap/>
            <w:vAlign w:val="center"/>
            <w:hideMark/>
          </w:tcPr>
          <w:p w14:paraId="162FC351" w14:textId="53C9FBE1" w:rsidR="00B13E5E" w:rsidRPr="00A812F1" w:rsidRDefault="00B13E5E" w:rsidP="00905028">
            <w:pPr>
              <w:jc w:val="right"/>
              <w:rPr>
                <w:rFonts w:ascii="Arial" w:eastAsia="Times New Roman" w:hAnsi="Arial" w:cs="Arial"/>
                <w:color w:val="000000"/>
                <w:szCs w:val="22"/>
              </w:rPr>
            </w:pPr>
            <w:r w:rsidRPr="00A812F1">
              <w:rPr>
                <w:rFonts w:ascii="Arial" w:eastAsia="Times New Roman" w:hAnsi="Arial" w:cs="Arial"/>
                <w:color w:val="000000"/>
                <w:szCs w:val="22"/>
              </w:rPr>
              <w:t>7 659 137</w:t>
            </w:r>
          </w:p>
        </w:tc>
      </w:tr>
      <w:tr w:rsidR="00B13E5E" w:rsidRPr="005D260C" w14:paraId="4DF6CF53" w14:textId="77777777" w:rsidTr="00E05B88">
        <w:trPr>
          <w:trHeight w:val="236"/>
          <w:jc w:val="center"/>
        </w:trPr>
        <w:tc>
          <w:tcPr>
            <w:tcW w:w="3001" w:type="dxa"/>
            <w:tcBorders>
              <w:top w:val="nil"/>
              <w:left w:val="single" w:sz="8" w:space="0" w:color="auto"/>
              <w:bottom w:val="nil"/>
              <w:right w:val="single" w:sz="4" w:space="0" w:color="auto"/>
            </w:tcBorders>
            <w:shd w:val="clear" w:color="auto" w:fill="auto"/>
            <w:noWrap/>
            <w:vAlign w:val="center"/>
            <w:hideMark/>
          </w:tcPr>
          <w:p w14:paraId="4EDD83AD" w14:textId="77777777"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 </w:t>
            </w:r>
          </w:p>
        </w:tc>
        <w:tc>
          <w:tcPr>
            <w:tcW w:w="1276" w:type="dxa"/>
            <w:tcBorders>
              <w:top w:val="nil"/>
              <w:left w:val="single" w:sz="4" w:space="0" w:color="auto"/>
              <w:bottom w:val="nil"/>
              <w:right w:val="single" w:sz="8" w:space="0" w:color="auto"/>
            </w:tcBorders>
            <w:shd w:val="clear" w:color="auto" w:fill="auto"/>
            <w:noWrap/>
            <w:vAlign w:val="center"/>
            <w:hideMark/>
          </w:tcPr>
          <w:p w14:paraId="6BBA00D1" w14:textId="77777777"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 </w:t>
            </w:r>
          </w:p>
        </w:tc>
        <w:tc>
          <w:tcPr>
            <w:tcW w:w="3520" w:type="dxa"/>
            <w:tcBorders>
              <w:top w:val="nil"/>
              <w:left w:val="nil"/>
              <w:bottom w:val="nil"/>
              <w:right w:val="single" w:sz="4" w:space="0" w:color="auto"/>
            </w:tcBorders>
            <w:shd w:val="clear" w:color="auto" w:fill="auto"/>
            <w:noWrap/>
            <w:vAlign w:val="center"/>
            <w:hideMark/>
          </w:tcPr>
          <w:p w14:paraId="59BE314F" w14:textId="77777777" w:rsidR="00B13E5E" w:rsidRPr="00A812F1" w:rsidRDefault="00B13E5E" w:rsidP="00905028">
            <w:pPr>
              <w:rPr>
                <w:rFonts w:ascii="Arial" w:eastAsia="Times New Roman" w:hAnsi="Arial" w:cs="Arial"/>
                <w:color w:val="000000"/>
                <w:szCs w:val="22"/>
              </w:rPr>
            </w:pPr>
          </w:p>
        </w:tc>
        <w:tc>
          <w:tcPr>
            <w:tcW w:w="1417" w:type="dxa"/>
            <w:tcBorders>
              <w:top w:val="nil"/>
              <w:left w:val="single" w:sz="4" w:space="0" w:color="auto"/>
              <w:bottom w:val="nil"/>
              <w:right w:val="single" w:sz="8" w:space="0" w:color="auto"/>
            </w:tcBorders>
            <w:shd w:val="clear" w:color="auto" w:fill="auto"/>
            <w:noWrap/>
            <w:vAlign w:val="center"/>
            <w:hideMark/>
          </w:tcPr>
          <w:p w14:paraId="0E0E198C" w14:textId="77777777"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 </w:t>
            </w:r>
          </w:p>
        </w:tc>
      </w:tr>
      <w:tr w:rsidR="00B13E5E" w:rsidRPr="005D260C" w14:paraId="4041D128" w14:textId="77777777" w:rsidTr="00E05B88">
        <w:trPr>
          <w:trHeight w:val="284"/>
          <w:jc w:val="center"/>
        </w:trPr>
        <w:tc>
          <w:tcPr>
            <w:tcW w:w="3001" w:type="dxa"/>
            <w:tcBorders>
              <w:top w:val="nil"/>
              <w:left w:val="single" w:sz="8" w:space="0" w:color="auto"/>
              <w:bottom w:val="nil"/>
              <w:right w:val="single" w:sz="4" w:space="0" w:color="auto"/>
            </w:tcBorders>
            <w:shd w:val="clear" w:color="auto" w:fill="auto"/>
            <w:noWrap/>
            <w:vAlign w:val="center"/>
            <w:hideMark/>
          </w:tcPr>
          <w:p w14:paraId="107C773A" w14:textId="77777777"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ACTIF CIRCULANT</w:t>
            </w:r>
          </w:p>
        </w:tc>
        <w:tc>
          <w:tcPr>
            <w:tcW w:w="1276" w:type="dxa"/>
            <w:tcBorders>
              <w:top w:val="nil"/>
              <w:left w:val="single" w:sz="4" w:space="0" w:color="auto"/>
              <w:bottom w:val="nil"/>
              <w:right w:val="single" w:sz="8" w:space="0" w:color="auto"/>
            </w:tcBorders>
            <w:shd w:val="clear" w:color="auto" w:fill="auto"/>
            <w:noWrap/>
            <w:vAlign w:val="center"/>
            <w:hideMark/>
          </w:tcPr>
          <w:p w14:paraId="3C2E5CB9" w14:textId="77777777" w:rsidR="00B13E5E" w:rsidRPr="00A812F1" w:rsidRDefault="00B13E5E" w:rsidP="00905028">
            <w:pPr>
              <w:jc w:val="right"/>
              <w:rPr>
                <w:rFonts w:ascii="Arial" w:eastAsia="Times New Roman" w:hAnsi="Arial" w:cs="Arial"/>
                <w:color w:val="000000"/>
                <w:szCs w:val="22"/>
              </w:rPr>
            </w:pPr>
            <w:r w:rsidRPr="00A812F1">
              <w:rPr>
                <w:rFonts w:ascii="Arial" w:eastAsia="Times New Roman" w:hAnsi="Arial" w:cs="Arial"/>
                <w:color w:val="000000"/>
                <w:szCs w:val="22"/>
              </w:rPr>
              <w:t>6 034 394</w:t>
            </w:r>
          </w:p>
        </w:tc>
        <w:tc>
          <w:tcPr>
            <w:tcW w:w="3520" w:type="dxa"/>
            <w:tcBorders>
              <w:top w:val="nil"/>
              <w:left w:val="nil"/>
              <w:bottom w:val="nil"/>
              <w:right w:val="single" w:sz="4" w:space="0" w:color="auto"/>
            </w:tcBorders>
            <w:shd w:val="clear" w:color="auto" w:fill="auto"/>
            <w:noWrap/>
            <w:vAlign w:val="center"/>
            <w:hideMark/>
          </w:tcPr>
          <w:p w14:paraId="59A7FCF2" w14:textId="77777777"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DETTES CIRCULANT</w:t>
            </w:r>
          </w:p>
        </w:tc>
        <w:tc>
          <w:tcPr>
            <w:tcW w:w="1417" w:type="dxa"/>
            <w:tcBorders>
              <w:top w:val="nil"/>
              <w:left w:val="single" w:sz="4" w:space="0" w:color="auto"/>
              <w:bottom w:val="nil"/>
              <w:right w:val="single" w:sz="8" w:space="0" w:color="auto"/>
            </w:tcBorders>
            <w:shd w:val="clear" w:color="auto" w:fill="auto"/>
            <w:noWrap/>
            <w:vAlign w:val="center"/>
            <w:hideMark/>
          </w:tcPr>
          <w:p w14:paraId="3848145C" w14:textId="77777777" w:rsidR="00B13E5E" w:rsidRPr="00A812F1" w:rsidRDefault="00B13E5E" w:rsidP="00905028">
            <w:pPr>
              <w:jc w:val="right"/>
              <w:rPr>
                <w:rFonts w:ascii="Arial" w:eastAsia="Times New Roman" w:hAnsi="Arial" w:cs="Arial"/>
                <w:color w:val="000000"/>
                <w:szCs w:val="22"/>
              </w:rPr>
            </w:pPr>
            <w:r w:rsidRPr="00A812F1">
              <w:rPr>
                <w:rFonts w:ascii="Arial" w:eastAsia="Times New Roman" w:hAnsi="Arial" w:cs="Arial"/>
                <w:color w:val="000000"/>
                <w:szCs w:val="22"/>
              </w:rPr>
              <w:t>3 953 512</w:t>
            </w:r>
          </w:p>
        </w:tc>
      </w:tr>
      <w:tr w:rsidR="00B13E5E" w:rsidRPr="005D260C" w14:paraId="53258E96" w14:textId="77777777" w:rsidTr="00E05B88">
        <w:trPr>
          <w:trHeight w:val="248"/>
          <w:jc w:val="center"/>
        </w:trPr>
        <w:tc>
          <w:tcPr>
            <w:tcW w:w="3001" w:type="dxa"/>
            <w:tcBorders>
              <w:top w:val="nil"/>
              <w:left w:val="single" w:sz="8" w:space="0" w:color="auto"/>
              <w:bottom w:val="nil"/>
              <w:right w:val="single" w:sz="4" w:space="0" w:color="auto"/>
            </w:tcBorders>
            <w:shd w:val="clear" w:color="auto" w:fill="auto"/>
            <w:noWrap/>
            <w:vAlign w:val="center"/>
            <w:hideMark/>
          </w:tcPr>
          <w:p w14:paraId="3801CD2A" w14:textId="77777777" w:rsidR="00B13E5E" w:rsidRPr="00A812F1" w:rsidRDefault="00B13E5E" w:rsidP="00905028">
            <w:pPr>
              <w:rPr>
                <w:rFonts w:ascii="Arial" w:eastAsia="Times New Roman" w:hAnsi="Arial" w:cs="Arial"/>
                <w:color w:val="000000"/>
                <w:szCs w:val="22"/>
              </w:rPr>
            </w:pPr>
          </w:p>
        </w:tc>
        <w:tc>
          <w:tcPr>
            <w:tcW w:w="1276" w:type="dxa"/>
            <w:tcBorders>
              <w:top w:val="nil"/>
              <w:left w:val="single" w:sz="4" w:space="0" w:color="auto"/>
              <w:bottom w:val="nil"/>
              <w:right w:val="single" w:sz="8" w:space="0" w:color="auto"/>
            </w:tcBorders>
            <w:shd w:val="clear" w:color="auto" w:fill="auto"/>
            <w:noWrap/>
            <w:vAlign w:val="center"/>
            <w:hideMark/>
          </w:tcPr>
          <w:p w14:paraId="076BAC19" w14:textId="77777777"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 </w:t>
            </w:r>
          </w:p>
        </w:tc>
        <w:tc>
          <w:tcPr>
            <w:tcW w:w="3520" w:type="dxa"/>
            <w:tcBorders>
              <w:top w:val="nil"/>
              <w:left w:val="nil"/>
              <w:bottom w:val="nil"/>
              <w:right w:val="single" w:sz="4" w:space="0" w:color="auto"/>
            </w:tcBorders>
            <w:shd w:val="clear" w:color="auto" w:fill="auto"/>
            <w:noWrap/>
            <w:vAlign w:val="center"/>
            <w:hideMark/>
          </w:tcPr>
          <w:p w14:paraId="48B5E38B" w14:textId="77777777" w:rsidR="00B13E5E" w:rsidRPr="00A812F1" w:rsidRDefault="00B13E5E" w:rsidP="00905028">
            <w:pPr>
              <w:rPr>
                <w:rFonts w:ascii="Arial" w:eastAsia="Times New Roman" w:hAnsi="Arial" w:cs="Arial"/>
                <w:color w:val="000000"/>
                <w:szCs w:val="22"/>
              </w:rPr>
            </w:pPr>
          </w:p>
        </w:tc>
        <w:tc>
          <w:tcPr>
            <w:tcW w:w="1417" w:type="dxa"/>
            <w:tcBorders>
              <w:top w:val="nil"/>
              <w:left w:val="single" w:sz="4" w:space="0" w:color="auto"/>
              <w:bottom w:val="nil"/>
              <w:right w:val="single" w:sz="8" w:space="0" w:color="auto"/>
            </w:tcBorders>
            <w:shd w:val="clear" w:color="auto" w:fill="auto"/>
            <w:noWrap/>
            <w:vAlign w:val="center"/>
            <w:hideMark/>
          </w:tcPr>
          <w:p w14:paraId="330EA03A" w14:textId="77777777"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 </w:t>
            </w:r>
          </w:p>
        </w:tc>
      </w:tr>
      <w:tr w:rsidR="00B13E5E" w:rsidRPr="005D260C" w14:paraId="3C1FC4A9" w14:textId="77777777" w:rsidTr="00E05B88">
        <w:trPr>
          <w:trHeight w:val="284"/>
          <w:jc w:val="center"/>
        </w:trPr>
        <w:tc>
          <w:tcPr>
            <w:tcW w:w="3001" w:type="dxa"/>
            <w:tcBorders>
              <w:top w:val="nil"/>
              <w:left w:val="single" w:sz="8" w:space="0" w:color="auto"/>
              <w:bottom w:val="nil"/>
              <w:right w:val="single" w:sz="4" w:space="0" w:color="auto"/>
            </w:tcBorders>
            <w:shd w:val="clear" w:color="auto" w:fill="auto"/>
            <w:noWrap/>
            <w:vAlign w:val="center"/>
            <w:hideMark/>
          </w:tcPr>
          <w:p w14:paraId="62DBEF33" w14:textId="27B5DEB0"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TRÉSORERIE ACTIF</w:t>
            </w:r>
          </w:p>
        </w:tc>
        <w:tc>
          <w:tcPr>
            <w:tcW w:w="1276" w:type="dxa"/>
            <w:tcBorders>
              <w:top w:val="nil"/>
              <w:left w:val="single" w:sz="4" w:space="0" w:color="auto"/>
              <w:bottom w:val="nil"/>
              <w:right w:val="single" w:sz="8" w:space="0" w:color="auto"/>
            </w:tcBorders>
            <w:shd w:val="clear" w:color="auto" w:fill="auto"/>
            <w:noWrap/>
            <w:vAlign w:val="center"/>
            <w:hideMark/>
          </w:tcPr>
          <w:p w14:paraId="4ECC2D81" w14:textId="77777777" w:rsidR="00B13E5E" w:rsidRPr="00A812F1" w:rsidRDefault="00B13E5E" w:rsidP="00905028">
            <w:pPr>
              <w:jc w:val="right"/>
              <w:rPr>
                <w:rFonts w:ascii="Arial" w:eastAsia="Times New Roman" w:hAnsi="Arial" w:cs="Arial"/>
                <w:color w:val="000000"/>
                <w:szCs w:val="22"/>
              </w:rPr>
            </w:pPr>
            <w:r w:rsidRPr="00A812F1">
              <w:rPr>
                <w:rFonts w:ascii="Arial" w:eastAsia="Times New Roman" w:hAnsi="Arial" w:cs="Arial"/>
                <w:color w:val="000000"/>
                <w:szCs w:val="22"/>
              </w:rPr>
              <w:t>26 167</w:t>
            </w:r>
          </w:p>
        </w:tc>
        <w:tc>
          <w:tcPr>
            <w:tcW w:w="3520" w:type="dxa"/>
            <w:tcBorders>
              <w:top w:val="nil"/>
              <w:left w:val="nil"/>
              <w:bottom w:val="nil"/>
              <w:right w:val="single" w:sz="4" w:space="0" w:color="auto"/>
            </w:tcBorders>
            <w:shd w:val="clear" w:color="auto" w:fill="auto"/>
            <w:noWrap/>
            <w:vAlign w:val="center"/>
            <w:hideMark/>
          </w:tcPr>
          <w:p w14:paraId="09FA9472" w14:textId="072CD6A4"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TRÉSORERIE PASSIF</w:t>
            </w:r>
          </w:p>
        </w:tc>
        <w:tc>
          <w:tcPr>
            <w:tcW w:w="1417" w:type="dxa"/>
            <w:tcBorders>
              <w:top w:val="nil"/>
              <w:left w:val="single" w:sz="4" w:space="0" w:color="auto"/>
              <w:bottom w:val="nil"/>
              <w:right w:val="single" w:sz="8" w:space="0" w:color="auto"/>
            </w:tcBorders>
            <w:shd w:val="clear" w:color="auto" w:fill="auto"/>
            <w:noWrap/>
            <w:vAlign w:val="center"/>
            <w:hideMark/>
          </w:tcPr>
          <w:p w14:paraId="1FC74E9E" w14:textId="77777777" w:rsidR="00B13E5E" w:rsidRPr="00A812F1" w:rsidRDefault="00B13E5E" w:rsidP="00905028">
            <w:pPr>
              <w:jc w:val="right"/>
              <w:rPr>
                <w:rFonts w:ascii="Arial" w:eastAsia="Times New Roman" w:hAnsi="Arial" w:cs="Arial"/>
                <w:color w:val="000000"/>
                <w:szCs w:val="22"/>
              </w:rPr>
            </w:pPr>
            <w:r>
              <w:rPr>
                <w:rFonts w:ascii="Arial" w:eastAsia="Times New Roman" w:hAnsi="Arial" w:cs="Arial"/>
                <w:color w:val="000000"/>
                <w:szCs w:val="22"/>
              </w:rPr>
              <w:t>661 597</w:t>
            </w:r>
          </w:p>
        </w:tc>
      </w:tr>
      <w:tr w:rsidR="00B13E5E" w:rsidRPr="005D260C" w14:paraId="553D97A2" w14:textId="77777777" w:rsidTr="00E05B88">
        <w:trPr>
          <w:trHeight w:val="248"/>
          <w:jc w:val="center"/>
        </w:trPr>
        <w:tc>
          <w:tcPr>
            <w:tcW w:w="3001" w:type="dxa"/>
            <w:tcBorders>
              <w:top w:val="nil"/>
              <w:left w:val="single" w:sz="8" w:space="0" w:color="auto"/>
              <w:bottom w:val="nil"/>
              <w:right w:val="single" w:sz="4" w:space="0" w:color="auto"/>
            </w:tcBorders>
            <w:shd w:val="clear" w:color="auto" w:fill="auto"/>
            <w:noWrap/>
            <w:vAlign w:val="center"/>
            <w:hideMark/>
          </w:tcPr>
          <w:p w14:paraId="29C86941" w14:textId="77777777" w:rsidR="00B13E5E" w:rsidRPr="005D260C" w:rsidRDefault="00B13E5E" w:rsidP="00905028">
            <w:pPr>
              <w:rPr>
                <w:rFonts w:ascii="Arial" w:eastAsia="Times New Roman" w:hAnsi="Arial" w:cs="Arial"/>
                <w:sz w:val="20"/>
                <w:szCs w:val="20"/>
              </w:rPr>
            </w:pPr>
            <w:r w:rsidRPr="005D260C">
              <w:rPr>
                <w:rFonts w:ascii="Arial" w:eastAsia="Times New Roman" w:hAnsi="Arial" w:cs="Arial"/>
                <w:sz w:val="20"/>
                <w:szCs w:val="20"/>
              </w:rPr>
              <w:t> </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14:paraId="63247348" w14:textId="77777777" w:rsidR="00B13E5E" w:rsidRPr="005D260C" w:rsidRDefault="00B13E5E" w:rsidP="00905028">
            <w:pPr>
              <w:rPr>
                <w:rFonts w:ascii="Arial" w:eastAsia="Times New Roman" w:hAnsi="Arial" w:cs="Arial"/>
                <w:b/>
                <w:bCs/>
                <w:i/>
                <w:iCs/>
                <w:sz w:val="20"/>
                <w:szCs w:val="20"/>
              </w:rPr>
            </w:pPr>
            <w:r w:rsidRPr="005D260C">
              <w:rPr>
                <w:rFonts w:ascii="Arial" w:eastAsia="Times New Roman" w:hAnsi="Arial" w:cs="Arial"/>
                <w:b/>
                <w:bCs/>
                <w:i/>
                <w:iCs/>
                <w:sz w:val="20"/>
                <w:szCs w:val="20"/>
              </w:rPr>
              <w:t> </w:t>
            </w:r>
          </w:p>
        </w:tc>
        <w:tc>
          <w:tcPr>
            <w:tcW w:w="3520" w:type="dxa"/>
            <w:tcBorders>
              <w:top w:val="nil"/>
              <w:left w:val="nil"/>
              <w:bottom w:val="nil"/>
              <w:right w:val="single" w:sz="4" w:space="0" w:color="auto"/>
            </w:tcBorders>
            <w:shd w:val="clear" w:color="auto" w:fill="auto"/>
            <w:noWrap/>
            <w:vAlign w:val="center"/>
            <w:hideMark/>
          </w:tcPr>
          <w:p w14:paraId="08678779" w14:textId="77777777" w:rsidR="00B13E5E" w:rsidRPr="00A812F1" w:rsidRDefault="00B13E5E" w:rsidP="00905028">
            <w:pPr>
              <w:rPr>
                <w:rFonts w:ascii="Arial" w:eastAsia="Times New Roman" w:hAnsi="Arial" w:cs="Arial"/>
                <w:color w:val="000000"/>
                <w:szCs w:val="22"/>
              </w:rPr>
            </w:pP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14:paraId="48CC008A" w14:textId="77777777" w:rsidR="00B13E5E" w:rsidRPr="00A812F1" w:rsidRDefault="00B13E5E" w:rsidP="00905028">
            <w:pPr>
              <w:rPr>
                <w:rFonts w:ascii="Arial" w:eastAsia="Times New Roman" w:hAnsi="Arial" w:cs="Arial"/>
                <w:color w:val="000000"/>
                <w:szCs w:val="22"/>
              </w:rPr>
            </w:pPr>
            <w:r w:rsidRPr="00A812F1">
              <w:rPr>
                <w:rFonts w:ascii="Arial" w:eastAsia="Times New Roman" w:hAnsi="Arial" w:cs="Arial"/>
                <w:color w:val="000000"/>
                <w:szCs w:val="22"/>
              </w:rPr>
              <w:t> </w:t>
            </w:r>
          </w:p>
        </w:tc>
      </w:tr>
      <w:tr w:rsidR="00B13E5E" w:rsidRPr="005D260C" w14:paraId="7DB0D10E" w14:textId="77777777" w:rsidTr="00E05B88">
        <w:trPr>
          <w:trHeight w:val="295"/>
          <w:jc w:val="center"/>
        </w:trPr>
        <w:tc>
          <w:tcPr>
            <w:tcW w:w="3001" w:type="dxa"/>
            <w:tcBorders>
              <w:top w:val="single" w:sz="8" w:space="0" w:color="auto"/>
              <w:left w:val="single" w:sz="8" w:space="0" w:color="auto"/>
              <w:bottom w:val="single" w:sz="8" w:space="0" w:color="auto"/>
              <w:right w:val="nil"/>
            </w:tcBorders>
            <w:shd w:val="clear" w:color="auto" w:fill="auto"/>
            <w:noWrap/>
            <w:vAlign w:val="center"/>
            <w:hideMark/>
          </w:tcPr>
          <w:p w14:paraId="36EEF21A" w14:textId="77777777" w:rsidR="00B13E5E" w:rsidRPr="005D260C" w:rsidRDefault="00B13E5E" w:rsidP="00905028">
            <w:pPr>
              <w:rPr>
                <w:rFonts w:ascii="Arial" w:eastAsia="Times New Roman" w:hAnsi="Arial" w:cs="Arial"/>
                <w:b/>
                <w:bCs/>
                <w:sz w:val="20"/>
                <w:szCs w:val="20"/>
              </w:rPr>
            </w:pPr>
            <w:r w:rsidRPr="005D260C">
              <w:rPr>
                <w:rFonts w:ascii="Arial" w:eastAsia="Times New Roman" w:hAnsi="Arial" w:cs="Arial"/>
                <w:b/>
                <w:bCs/>
                <w:sz w:val="20"/>
                <w:szCs w:val="20"/>
              </w:rPr>
              <w:t>TOTAL</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23E5D8" w14:textId="77777777" w:rsidR="00B13E5E" w:rsidRPr="005D260C" w:rsidRDefault="00B13E5E" w:rsidP="00905028">
            <w:pPr>
              <w:jc w:val="right"/>
              <w:rPr>
                <w:rFonts w:ascii="Arial" w:eastAsia="Times New Roman" w:hAnsi="Arial" w:cs="Arial"/>
                <w:b/>
                <w:bCs/>
                <w:sz w:val="20"/>
                <w:szCs w:val="20"/>
              </w:rPr>
            </w:pPr>
            <w:r>
              <w:rPr>
                <w:rFonts w:ascii="Arial" w:eastAsia="Times New Roman" w:hAnsi="Arial" w:cs="Arial"/>
                <w:b/>
                <w:bCs/>
                <w:sz w:val="20"/>
                <w:szCs w:val="20"/>
              </w:rPr>
              <w:t>12 274 247</w:t>
            </w:r>
          </w:p>
        </w:tc>
        <w:tc>
          <w:tcPr>
            <w:tcW w:w="3520" w:type="dxa"/>
            <w:tcBorders>
              <w:top w:val="single" w:sz="8" w:space="0" w:color="auto"/>
              <w:left w:val="nil"/>
              <w:bottom w:val="single" w:sz="8" w:space="0" w:color="auto"/>
              <w:right w:val="nil"/>
            </w:tcBorders>
            <w:shd w:val="clear" w:color="auto" w:fill="auto"/>
            <w:noWrap/>
            <w:vAlign w:val="center"/>
            <w:hideMark/>
          </w:tcPr>
          <w:p w14:paraId="3635541B" w14:textId="77777777" w:rsidR="00B13E5E" w:rsidRPr="005D260C" w:rsidRDefault="00B13E5E" w:rsidP="00905028">
            <w:pPr>
              <w:rPr>
                <w:rFonts w:ascii="Arial" w:eastAsia="Times New Roman" w:hAnsi="Arial" w:cs="Arial"/>
                <w:b/>
                <w:bCs/>
                <w:sz w:val="20"/>
                <w:szCs w:val="20"/>
              </w:rPr>
            </w:pPr>
            <w:r w:rsidRPr="005D260C">
              <w:rPr>
                <w:rFonts w:ascii="Arial" w:eastAsia="Times New Roman" w:hAnsi="Arial" w:cs="Arial"/>
                <w:b/>
                <w:bCs/>
                <w:sz w:val="20"/>
                <w:szCs w:val="20"/>
              </w:rPr>
              <w:t>TOTAL</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D96DA" w14:textId="06D0CBD2" w:rsidR="00B13E5E" w:rsidRPr="005D260C" w:rsidRDefault="00B13E5E" w:rsidP="00905028">
            <w:pPr>
              <w:jc w:val="right"/>
              <w:rPr>
                <w:rFonts w:ascii="Arial" w:eastAsia="Times New Roman" w:hAnsi="Arial" w:cs="Arial"/>
                <w:b/>
                <w:bCs/>
                <w:sz w:val="20"/>
                <w:szCs w:val="20"/>
              </w:rPr>
            </w:pPr>
            <w:r>
              <w:rPr>
                <w:rFonts w:ascii="Arial" w:eastAsia="Times New Roman" w:hAnsi="Arial" w:cs="Arial"/>
                <w:b/>
                <w:bCs/>
                <w:sz w:val="20"/>
                <w:szCs w:val="20"/>
              </w:rPr>
              <w:t>12 </w:t>
            </w:r>
            <w:r w:rsidR="00F14193">
              <w:rPr>
                <w:rFonts w:ascii="Arial" w:eastAsia="Times New Roman" w:hAnsi="Arial" w:cs="Arial"/>
                <w:b/>
                <w:bCs/>
                <w:sz w:val="20"/>
                <w:szCs w:val="20"/>
              </w:rPr>
              <w:t>2</w:t>
            </w:r>
            <w:r>
              <w:rPr>
                <w:rFonts w:ascii="Arial" w:eastAsia="Times New Roman" w:hAnsi="Arial" w:cs="Arial"/>
                <w:b/>
                <w:bCs/>
                <w:sz w:val="20"/>
                <w:szCs w:val="20"/>
              </w:rPr>
              <w:t>74 247</w:t>
            </w:r>
          </w:p>
        </w:tc>
      </w:tr>
    </w:tbl>
    <w:p w14:paraId="0350F835" w14:textId="0862DE92" w:rsidR="00322558" w:rsidRPr="00B17DB4" w:rsidRDefault="00C83277" w:rsidP="00322558">
      <w:pPr>
        <w:pStyle w:val="DocumentOuAnnexe"/>
        <w:pBdr>
          <w:top w:val="none" w:sz="0" w:space="0" w:color="auto"/>
          <w:left w:val="none" w:sz="0" w:space="0" w:color="auto"/>
          <w:bottom w:val="none" w:sz="0" w:space="0" w:color="auto"/>
          <w:right w:val="none" w:sz="0" w:space="0" w:color="auto"/>
        </w:pBdr>
        <w:jc w:val="left"/>
        <w:rPr>
          <w:b w:val="0"/>
          <w:sz w:val="22"/>
          <w:szCs w:val="22"/>
        </w:rPr>
      </w:pPr>
      <w:r>
        <w:rPr>
          <w:b w:val="0"/>
          <w:sz w:val="22"/>
          <w:szCs w:val="22"/>
        </w:rPr>
        <w:t>F</w:t>
      </w:r>
      <w:r w:rsidRPr="00B17DB4">
        <w:rPr>
          <w:b w:val="0"/>
          <w:sz w:val="22"/>
          <w:szCs w:val="22"/>
        </w:rPr>
        <w:t>onds de roulement net global (</w:t>
      </w:r>
      <w:r w:rsidR="00322558" w:rsidRPr="00B17DB4">
        <w:rPr>
          <w:b w:val="0"/>
          <w:sz w:val="22"/>
          <w:szCs w:val="22"/>
        </w:rPr>
        <w:t>FRNG</w:t>
      </w:r>
      <w:r w:rsidRPr="00B17DB4">
        <w:rPr>
          <w:b w:val="0"/>
          <w:sz w:val="22"/>
          <w:szCs w:val="22"/>
        </w:rPr>
        <w:t>)</w:t>
      </w:r>
      <w:r w:rsidR="00322558" w:rsidRPr="00B17DB4">
        <w:rPr>
          <w:b w:val="0"/>
          <w:sz w:val="22"/>
          <w:szCs w:val="22"/>
        </w:rPr>
        <w:t xml:space="preserve"> 2018 : 1 427</w:t>
      </w:r>
      <w:r w:rsidR="0005027F" w:rsidRPr="00B17DB4">
        <w:rPr>
          <w:b w:val="0"/>
          <w:sz w:val="22"/>
          <w:szCs w:val="22"/>
        </w:rPr>
        <w:t> </w:t>
      </w:r>
      <w:r w:rsidR="00322558" w:rsidRPr="00B17DB4">
        <w:rPr>
          <w:b w:val="0"/>
          <w:sz w:val="22"/>
          <w:szCs w:val="22"/>
        </w:rPr>
        <w:t>487</w:t>
      </w:r>
      <w:r w:rsidR="0005027F" w:rsidRPr="00B17DB4">
        <w:rPr>
          <w:b w:val="0"/>
          <w:sz w:val="22"/>
          <w:szCs w:val="22"/>
        </w:rPr>
        <w:t xml:space="preserve"> euros</w:t>
      </w:r>
    </w:p>
    <w:p w14:paraId="544EAEF1" w14:textId="4FD5389D" w:rsidR="00322558" w:rsidRPr="00B17DB4" w:rsidRDefault="00C83277" w:rsidP="00322558">
      <w:pPr>
        <w:pStyle w:val="DocumentOuAnnexe"/>
        <w:pBdr>
          <w:top w:val="none" w:sz="0" w:space="0" w:color="auto"/>
          <w:left w:val="none" w:sz="0" w:space="0" w:color="auto"/>
          <w:bottom w:val="none" w:sz="0" w:space="0" w:color="auto"/>
          <w:right w:val="none" w:sz="0" w:space="0" w:color="auto"/>
        </w:pBdr>
        <w:jc w:val="left"/>
        <w:rPr>
          <w:b w:val="0"/>
          <w:sz w:val="22"/>
          <w:szCs w:val="22"/>
        </w:rPr>
      </w:pPr>
      <w:r>
        <w:rPr>
          <w:b w:val="0"/>
          <w:sz w:val="22"/>
          <w:szCs w:val="22"/>
        </w:rPr>
        <w:t>B</w:t>
      </w:r>
      <w:r w:rsidRPr="00C83277">
        <w:rPr>
          <w:b w:val="0"/>
          <w:sz w:val="22"/>
          <w:szCs w:val="22"/>
        </w:rPr>
        <w:t>esoin en fonds de roulement</w:t>
      </w:r>
      <w:r>
        <w:rPr>
          <w:b w:val="0"/>
          <w:sz w:val="22"/>
          <w:szCs w:val="22"/>
        </w:rPr>
        <w:t xml:space="preserve"> (BFR)</w:t>
      </w:r>
      <w:r w:rsidRPr="00C83277">
        <w:rPr>
          <w:b w:val="0"/>
          <w:sz w:val="22"/>
          <w:szCs w:val="22"/>
        </w:rPr>
        <w:t xml:space="preserve"> </w:t>
      </w:r>
      <w:r w:rsidR="00322558" w:rsidRPr="00B17DB4">
        <w:rPr>
          <w:b w:val="0"/>
          <w:sz w:val="22"/>
          <w:szCs w:val="22"/>
        </w:rPr>
        <w:t>2018 : 1 594</w:t>
      </w:r>
      <w:r w:rsidR="0005027F" w:rsidRPr="00B17DB4">
        <w:rPr>
          <w:b w:val="0"/>
          <w:sz w:val="22"/>
          <w:szCs w:val="22"/>
        </w:rPr>
        <w:t> </w:t>
      </w:r>
      <w:r w:rsidR="00322558" w:rsidRPr="00B17DB4">
        <w:rPr>
          <w:b w:val="0"/>
          <w:sz w:val="22"/>
          <w:szCs w:val="22"/>
        </w:rPr>
        <w:t>763</w:t>
      </w:r>
      <w:r w:rsidR="0005027F" w:rsidRPr="00B17DB4">
        <w:rPr>
          <w:b w:val="0"/>
          <w:sz w:val="22"/>
          <w:szCs w:val="22"/>
        </w:rPr>
        <w:t xml:space="preserve"> euros</w:t>
      </w:r>
    </w:p>
    <w:p w14:paraId="699A3B67" w14:textId="4B6FC094" w:rsidR="00322558" w:rsidRPr="00B17DB4" w:rsidRDefault="00C83277" w:rsidP="00322558">
      <w:pPr>
        <w:pStyle w:val="DocumentOuAnnexe"/>
        <w:pBdr>
          <w:top w:val="none" w:sz="0" w:space="0" w:color="auto"/>
          <w:left w:val="none" w:sz="0" w:space="0" w:color="auto"/>
          <w:bottom w:val="none" w:sz="0" w:space="0" w:color="auto"/>
          <w:right w:val="none" w:sz="0" w:space="0" w:color="auto"/>
        </w:pBdr>
        <w:jc w:val="left"/>
        <w:rPr>
          <w:b w:val="0"/>
          <w:sz w:val="22"/>
          <w:szCs w:val="22"/>
        </w:rPr>
      </w:pPr>
      <w:r>
        <w:rPr>
          <w:b w:val="0"/>
          <w:sz w:val="22"/>
          <w:szCs w:val="22"/>
        </w:rPr>
        <w:t>Trésorerie nette (</w:t>
      </w:r>
      <w:r w:rsidR="00322558" w:rsidRPr="00B17DB4">
        <w:rPr>
          <w:b w:val="0"/>
          <w:sz w:val="22"/>
          <w:szCs w:val="22"/>
        </w:rPr>
        <w:t>TN</w:t>
      </w:r>
      <w:r>
        <w:rPr>
          <w:b w:val="0"/>
          <w:sz w:val="22"/>
          <w:szCs w:val="22"/>
        </w:rPr>
        <w:t>)</w:t>
      </w:r>
      <w:r w:rsidR="00322558" w:rsidRPr="00B17DB4">
        <w:rPr>
          <w:b w:val="0"/>
          <w:sz w:val="22"/>
          <w:szCs w:val="22"/>
        </w:rPr>
        <w:t xml:space="preserve"> 2018 : - 167 276 </w:t>
      </w:r>
      <w:r w:rsidR="0005027F" w:rsidRPr="00B17DB4">
        <w:rPr>
          <w:b w:val="0"/>
          <w:sz w:val="22"/>
          <w:szCs w:val="22"/>
        </w:rPr>
        <w:t>euros</w:t>
      </w:r>
    </w:p>
    <w:p w14:paraId="0F3598F7" w14:textId="5E68CFB6" w:rsidR="0005027F" w:rsidRDefault="0005027F">
      <w:pPr>
        <w:rPr>
          <w:rFonts w:ascii="Arial" w:hAnsi="Arial" w:cs="Arial"/>
        </w:rPr>
      </w:pPr>
      <w:r>
        <w:rPr>
          <w:rFonts w:ascii="Arial" w:hAnsi="Arial" w:cs="Arial"/>
        </w:rPr>
        <w:br w:type="page"/>
      </w:r>
    </w:p>
    <w:p w14:paraId="75F55580" w14:textId="77777777" w:rsidR="00322558" w:rsidRDefault="00322558" w:rsidP="005D260C">
      <w:pPr>
        <w:jc w:val="right"/>
        <w:rPr>
          <w:rFonts w:ascii="Arial" w:hAnsi="Arial" w:cs="Arial"/>
        </w:rPr>
      </w:pPr>
    </w:p>
    <w:p w14:paraId="2739914D" w14:textId="41E9C071" w:rsidR="00AB57B7" w:rsidRPr="004B2491" w:rsidRDefault="00B24CA5" w:rsidP="00B17DB4">
      <w:pPr>
        <w:jc w:val="right"/>
        <w:rPr>
          <w:rFonts w:ascii="Arial" w:hAnsi="Arial" w:cs="Arial"/>
          <w:b/>
          <w:szCs w:val="22"/>
          <w:u w:val="single"/>
        </w:rPr>
      </w:pPr>
      <w:r w:rsidRPr="004B2491">
        <w:rPr>
          <w:rFonts w:ascii="Arial" w:hAnsi="Arial" w:cs="Arial"/>
          <w:b/>
          <w:szCs w:val="22"/>
          <w:u w:val="single"/>
        </w:rPr>
        <w:t>Document </w:t>
      </w:r>
      <w:r w:rsidR="00322558">
        <w:rPr>
          <w:rFonts w:ascii="Arial" w:hAnsi="Arial" w:cs="Arial"/>
          <w:b/>
          <w:szCs w:val="22"/>
          <w:u w:val="single"/>
        </w:rPr>
        <w:t>9</w:t>
      </w:r>
    </w:p>
    <w:p w14:paraId="2E9609EE" w14:textId="5346FA02" w:rsidR="008160EC" w:rsidRDefault="007B3CBB" w:rsidP="004B2491">
      <w:pPr>
        <w:spacing w:before="120" w:after="120" w:line="276" w:lineRule="auto"/>
        <w:ind w:left="1560" w:hanging="1560"/>
        <w:jc w:val="center"/>
        <w:rPr>
          <w:rFonts w:ascii="Arial" w:hAnsi="Arial" w:cs="Arial"/>
          <w:b/>
          <w:szCs w:val="22"/>
        </w:rPr>
      </w:pPr>
      <w:r>
        <w:rPr>
          <w:rFonts w:ascii="Arial" w:hAnsi="Arial" w:cs="Arial"/>
          <w:b/>
          <w:szCs w:val="22"/>
        </w:rPr>
        <w:t>É</w:t>
      </w:r>
      <w:r w:rsidR="00B24CA5" w:rsidRPr="004B2491">
        <w:rPr>
          <w:rFonts w:ascii="Arial" w:hAnsi="Arial" w:cs="Arial"/>
          <w:b/>
          <w:szCs w:val="22"/>
        </w:rPr>
        <w:t>léments d’un diagnostic financier de Titi Floris</w:t>
      </w:r>
    </w:p>
    <w:p w14:paraId="64F203F4" w14:textId="7306A1DF" w:rsidR="00733961" w:rsidRDefault="00733961" w:rsidP="004B2491">
      <w:pPr>
        <w:spacing w:before="120" w:after="120" w:line="276" w:lineRule="auto"/>
        <w:ind w:left="1560" w:hanging="1560"/>
        <w:jc w:val="center"/>
        <w:rPr>
          <w:rFonts w:ascii="Arial" w:hAnsi="Arial" w:cs="Arial"/>
          <w:b/>
          <w:szCs w:val="22"/>
        </w:rPr>
      </w:pPr>
    </w:p>
    <w:tbl>
      <w:tblPr>
        <w:tblStyle w:val="Grilledutableau"/>
        <w:tblW w:w="0" w:type="auto"/>
        <w:jc w:val="center"/>
        <w:tblLook w:val="04A0" w:firstRow="1" w:lastRow="0" w:firstColumn="1" w:lastColumn="0" w:noHBand="0" w:noVBand="1"/>
      </w:tblPr>
      <w:tblGrid>
        <w:gridCol w:w="4170"/>
        <w:gridCol w:w="4124"/>
      </w:tblGrid>
      <w:tr w:rsidR="00733961" w14:paraId="654C9994" w14:textId="77777777" w:rsidTr="00663875">
        <w:trPr>
          <w:jc w:val="center"/>
        </w:trPr>
        <w:tc>
          <w:tcPr>
            <w:tcW w:w="4170" w:type="dxa"/>
          </w:tcPr>
          <w:p w14:paraId="2F01CA5F" w14:textId="25C56968" w:rsidR="00733961" w:rsidRDefault="00CF38F1" w:rsidP="004B2491">
            <w:pPr>
              <w:spacing w:before="120" w:after="120" w:line="276" w:lineRule="auto"/>
              <w:jc w:val="center"/>
              <w:rPr>
                <w:rFonts w:ascii="Arial" w:hAnsi="Arial" w:cs="Arial"/>
                <w:b/>
                <w:szCs w:val="22"/>
              </w:rPr>
            </w:pPr>
            <w:r>
              <w:rPr>
                <w:rFonts w:ascii="Arial" w:hAnsi="Arial" w:cs="Arial"/>
                <w:b/>
                <w:szCs w:val="22"/>
              </w:rPr>
              <w:t>R</w:t>
            </w:r>
            <w:r w:rsidR="00733961">
              <w:rPr>
                <w:rFonts w:ascii="Arial" w:hAnsi="Arial" w:cs="Arial"/>
                <w:b/>
                <w:szCs w:val="22"/>
              </w:rPr>
              <w:t>atios</w:t>
            </w:r>
          </w:p>
        </w:tc>
        <w:tc>
          <w:tcPr>
            <w:tcW w:w="4124" w:type="dxa"/>
          </w:tcPr>
          <w:p w14:paraId="72BD5AAD" w14:textId="2CFD74FC" w:rsidR="00733961" w:rsidRDefault="00733961" w:rsidP="004B2491">
            <w:pPr>
              <w:spacing w:before="120" w:after="120" w:line="276" w:lineRule="auto"/>
              <w:jc w:val="center"/>
              <w:rPr>
                <w:rFonts w:ascii="Arial" w:hAnsi="Arial" w:cs="Arial"/>
                <w:b/>
                <w:szCs w:val="22"/>
              </w:rPr>
            </w:pPr>
            <w:r>
              <w:rPr>
                <w:rFonts w:ascii="Arial" w:hAnsi="Arial" w:cs="Arial"/>
                <w:b/>
                <w:szCs w:val="22"/>
              </w:rPr>
              <w:t>Valeur du ratio pour Titi Floris</w:t>
            </w:r>
          </w:p>
        </w:tc>
      </w:tr>
      <w:tr w:rsidR="00733961" w14:paraId="4C6F73D5" w14:textId="77777777" w:rsidTr="00663875">
        <w:trPr>
          <w:jc w:val="center"/>
        </w:trPr>
        <w:tc>
          <w:tcPr>
            <w:tcW w:w="4170" w:type="dxa"/>
          </w:tcPr>
          <w:p w14:paraId="46ACB0FC" w14:textId="05555ECE" w:rsidR="00733961" w:rsidRPr="00663875" w:rsidRDefault="00733961" w:rsidP="004B2491">
            <w:pPr>
              <w:spacing w:before="120" w:after="120" w:line="276" w:lineRule="auto"/>
              <w:jc w:val="center"/>
              <w:rPr>
                <w:rFonts w:ascii="Arial" w:hAnsi="Arial" w:cs="Arial"/>
                <w:b/>
                <w:szCs w:val="22"/>
              </w:rPr>
            </w:pPr>
            <w:r w:rsidRPr="00663875">
              <w:rPr>
                <w:rFonts w:eastAsia="Times New Roman"/>
                <w:b/>
                <w:bCs/>
                <w:color w:val="000000" w:themeColor="text1"/>
                <w:szCs w:val="22"/>
              </w:rPr>
              <w:t>Production de l'exercice</w:t>
            </w:r>
          </w:p>
        </w:tc>
        <w:tc>
          <w:tcPr>
            <w:tcW w:w="4124" w:type="dxa"/>
          </w:tcPr>
          <w:p w14:paraId="6A0E94CD" w14:textId="2BE27EBD" w:rsidR="00733961" w:rsidRPr="00663875" w:rsidRDefault="00733961" w:rsidP="004B2491">
            <w:pPr>
              <w:spacing w:before="120" w:after="120" w:line="276" w:lineRule="auto"/>
              <w:jc w:val="center"/>
              <w:rPr>
                <w:rFonts w:ascii="Arial" w:hAnsi="Arial" w:cs="Arial"/>
                <w:b/>
                <w:szCs w:val="22"/>
              </w:rPr>
            </w:pPr>
            <w:r w:rsidRPr="00663875">
              <w:rPr>
                <w:rFonts w:eastAsia="Times New Roman"/>
                <w:color w:val="000000" w:themeColor="text1"/>
                <w:szCs w:val="22"/>
              </w:rPr>
              <w:t>26 103 295,00 €</w:t>
            </w:r>
          </w:p>
        </w:tc>
      </w:tr>
      <w:tr w:rsidR="00733961" w14:paraId="472BDB0D" w14:textId="77777777" w:rsidTr="00663875">
        <w:trPr>
          <w:jc w:val="center"/>
        </w:trPr>
        <w:tc>
          <w:tcPr>
            <w:tcW w:w="4170" w:type="dxa"/>
          </w:tcPr>
          <w:p w14:paraId="6ABB99C7" w14:textId="1F1686DC" w:rsidR="00733961" w:rsidRPr="00663875" w:rsidRDefault="00733961" w:rsidP="00733961">
            <w:pPr>
              <w:spacing w:before="120" w:after="120" w:line="276" w:lineRule="auto"/>
              <w:jc w:val="center"/>
              <w:rPr>
                <w:rFonts w:ascii="Arial" w:hAnsi="Arial" w:cs="Arial"/>
                <w:b/>
                <w:szCs w:val="22"/>
              </w:rPr>
            </w:pPr>
            <w:r w:rsidRPr="00663875">
              <w:rPr>
                <w:rFonts w:eastAsia="Times New Roman"/>
                <w:b/>
                <w:bCs/>
                <w:color w:val="000000" w:themeColor="text1"/>
                <w:szCs w:val="22"/>
              </w:rPr>
              <w:t>Valeur ajoutée</w:t>
            </w:r>
            <w:r w:rsidR="008276E0" w:rsidRPr="00663875">
              <w:rPr>
                <w:rFonts w:eastAsia="Times New Roman"/>
                <w:b/>
                <w:bCs/>
                <w:color w:val="000000" w:themeColor="text1"/>
                <w:szCs w:val="22"/>
              </w:rPr>
              <w:t xml:space="preserve"> (VA)</w:t>
            </w:r>
          </w:p>
        </w:tc>
        <w:tc>
          <w:tcPr>
            <w:tcW w:w="4124" w:type="dxa"/>
            <w:vAlign w:val="center"/>
          </w:tcPr>
          <w:p w14:paraId="3A075A9C" w14:textId="7E55CD70" w:rsidR="00733961" w:rsidRPr="00663875" w:rsidRDefault="00733961" w:rsidP="00733961">
            <w:pPr>
              <w:spacing w:before="120" w:after="120" w:line="276" w:lineRule="auto"/>
              <w:jc w:val="center"/>
              <w:rPr>
                <w:rFonts w:ascii="Arial" w:hAnsi="Arial" w:cs="Arial"/>
                <w:b/>
                <w:szCs w:val="22"/>
              </w:rPr>
            </w:pPr>
            <w:r w:rsidRPr="00663875">
              <w:rPr>
                <w:rFonts w:eastAsia="Times New Roman"/>
                <w:color w:val="000000" w:themeColor="text1"/>
                <w:szCs w:val="22"/>
              </w:rPr>
              <w:t>17 460 149,00 €</w:t>
            </w:r>
          </w:p>
        </w:tc>
      </w:tr>
      <w:tr w:rsidR="00733961" w14:paraId="1E5332EB" w14:textId="77777777" w:rsidTr="00663875">
        <w:trPr>
          <w:jc w:val="center"/>
        </w:trPr>
        <w:tc>
          <w:tcPr>
            <w:tcW w:w="4170" w:type="dxa"/>
          </w:tcPr>
          <w:p w14:paraId="787F6D64" w14:textId="1F1BE1CE" w:rsidR="00733961" w:rsidRPr="00663875" w:rsidRDefault="00733961" w:rsidP="008276E0">
            <w:pPr>
              <w:spacing w:before="120" w:after="120" w:line="276" w:lineRule="auto"/>
              <w:jc w:val="center"/>
              <w:rPr>
                <w:rFonts w:ascii="Arial" w:hAnsi="Arial" w:cs="Arial"/>
                <w:b/>
                <w:szCs w:val="22"/>
              </w:rPr>
            </w:pPr>
            <w:r w:rsidRPr="00663875">
              <w:rPr>
                <w:rFonts w:eastAsia="Times New Roman"/>
                <w:b/>
                <w:bCs/>
                <w:color w:val="000000" w:themeColor="text1"/>
                <w:szCs w:val="22"/>
              </w:rPr>
              <w:t xml:space="preserve">Excédent </w:t>
            </w:r>
            <w:r w:rsidR="008276E0" w:rsidRPr="00663875">
              <w:rPr>
                <w:rFonts w:eastAsia="Times New Roman"/>
                <w:b/>
                <w:bCs/>
                <w:color w:val="000000" w:themeColor="text1"/>
                <w:szCs w:val="22"/>
              </w:rPr>
              <w:t xml:space="preserve">brut d'exploitation </w:t>
            </w:r>
            <w:r w:rsidRPr="00663875">
              <w:rPr>
                <w:rFonts w:eastAsia="Times New Roman"/>
                <w:b/>
                <w:bCs/>
                <w:color w:val="000000" w:themeColor="text1"/>
                <w:szCs w:val="22"/>
              </w:rPr>
              <w:t>(</w:t>
            </w:r>
            <w:r w:rsidR="008276E0" w:rsidRPr="00663875">
              <w:rPr>
                <w:rFonts w:eastAsia="Times New Roman"/>
                <w:b/>
                <w:bCs/>
                <w:color w:val="000000" w:themeColor="text1"/>
                <w:szCs w:val="22"/>
              </w:rPr>
              <w:t xml:space="preserve">EBE) </w:t>
            </w:r>
            <w:r w:rsidRPr="00663875">
              <w:rPr>
                <w:rFonts w:eastAsia="Times New Roman"/>
                <w:b/>
                <w:bCs/>
                <w:color w:val="000000" w:themeColor="text1"/>
                <w:szCs w:val="22"/>
              </w:rPr>
              <w:t xml:space="preserve">ou Insuffisance </w:t>
            </w:r>
            <w:r w:rsidR="0005027F" w:rsidRPr="00663875">
              <w:rPr>
                <w:rFonts w:eastAsia="Times New Roman"/>
                <w:b/>
                <w:bCs/>
                <w:color w:val="000000" w:themeColor="text1"/>
                <w:szCs w:val="22"/>
              </w:rPr>
              <w:t>brute d'exploitation</w:t>
            </w:r>
          </w:p>
        </w:tc>
        <w:tc>
          <w:tcPr>
            <w:tcW w:w="4124" w:type="dxa"/>
          </w:tcPr>
          <w:p w14:paraId="4B949634" w14:textId="44600945" w:rsidR="00733961" w:rsidRPr="00663875" w:rsidRDefault="00733961" w:rsidP="00733961">
            <w:pPr>
              <w:spacing w:before="120" w:after="120" w:line="276" w:lineRule="auto"/>
              <w:jc w:val="center"/>
              <w:rPr>
                <w:rFonts w:ascii="Arial" w:hAnsi="Arial" w:cs="Arial"/>
                <w:b/>
                <w:szCs w:val="22"/>
              </w:rPr>
            </w:pPr>
            <w:r w:rsidRPr="00663875">
              <w:rPr>
                <w:rFonts w:eastAsia="Times New Roman"/>
                <w:color w:val="000000" w:themeColor="text1"/>
                <w:szCs w:val="22"/>
              </w:rPr>
              <w:t>1 461 582,00 €</w:t>
            </w:r>
          </w:p>
        </w:tc>
      </w:tr>
      <w:tr w:rsidR="00733961" w14:paraId="0D73AD21" w14:textId="77777777" w:rsidTr="00663875">
        <w:trPr>
          <w:jc w:val="center"/>
        </w:trPr>
        <w:tc>
          <w:tcPr>
            <w:tcW w:w="4170" w:type="dxa"/>
            <w:vAlign w:val="center"/>
          </w:tcPr>
          <w:p w14:paraId="78D515AB" w14:textId="7464B7A5" w:rsidR="00733961" w:rsidRPr="00663875" w:rsidRDefault="00733961" w:rsidP="00733961">
            <w:pPr>
              <w:spacing w:before="120" w:after="120" w:line="276" w:lineRule="auto"/>
              <w:jc w:val="center"/>
              <w:rPr>
                <w:rFonts w:ascii="Arial" w:hAnsi="Arial" w:cs="Arial"/>
                <w:b/>
                <w:szCs w:val="22"/>
              </w:rPr>
            </w:pPr>
            <w:r w:rsidRPr="00663875">
              <w:rPr>
                <w:rFonts w:eastAsia="Times New Roman"/>
                <w:b/>
                <w:bCs/>
                <w:color w:val="000000" w:themeColor="text1"/>
                <w:szCs w:val="22"/>
              </w:rPr>
              <w:t>Résultat d'exploitation</w:t>
            </w:r>
          </w:p>
        </w:tc>
        <w:tc>
          <w:tcPr>
            <w:tcW w:w="4124" w:type="dxa"/>
            <w:vAlign w:val="center"/>
          </w:tcPr>
          <w:p w14:paraId="21AD3915" w14:textId="56E636DE" w:rsidR="00733961" w:rsidRPr="00663875" w:rsidRDefault="00733961" w:rsidP="00733961">
            <w:pPr>
              <w:spacing w:before="120" w:after="120" w:line="276" w:lineRule="auto"/>
              <w:jc w:val="center"/>
              <w:rPr>
                <w:rFonts w:ascii="Arial" w:hAnsi="Arial" w:cs="Arial"/>
                <w:b/>
                <w:szCs w:val="22"/>
              </w:rPr>
            </w:pPr>
            <w:r w:rsidRPr="00663875">
              <w:rPr>
                <w:rFonts w:eastAsia="Times New Roman"/>
                <w:color w:val="000000" w:themeColor="text1"/>
                <w:szCs w:val="22"/>
              </w:rPr>
              <w:t>956 761,00 €</w:t>
            </w:r>
          </w:p>
        </w:tc>
      </w:tr>
      <w:tr w:rsidR="00733961" w14:paraId="1A1ECE13" w14:textId="77777777" w:rsidTr="00663875">
        <w:trPr>
          <w:jc w:val="center"/>
        </w:trPr>
        <w:tc>
          <w:tcPr>
            <w:tcW w:w="4170" w:type="dxa"/>
            <w:vAlign w:val="center"/>
          </w:tcPr>
          <w:p w14:paraId="29C57DF1" w14:textId="620B284D" w:rsidR="00733961" w:rsidRPr="00663875" w:rsidRDefault="00733961" w:rsidP="00733961">
            <w:pPr>
              <w:spacing w:before="120" w:after="120" w:line="276" w:lineRule="auto"/>
              <w:jc w:val="center"/>
              <w:rPr>
                <w:rFonts w:ascii="Arial" w:hAnsi="Arial" w:cs="Arial"/>
                <w:b/>
                <w:szCs w:val="22"/>
              </w:rPr>
            </w:pPr>
            <w:r w:rsidRPr="00663875">
              <w:rPr>
                <w:rFonts w:eastAsia="Times New Roman"/>
                <w:b/>
                <w:bCs/>
                <w:color w:val="000000" w:themeColor="text1"/>
                <w:szCs w:val="22"/>
              </w:rPr>
              <w:t>Résultat courant avant impôts</w:t>
            </w:r>
          </w:p>
        </w:tc>
        <w:tc>
          <w:tcPr>
            <w:tcW w:w="4124" w:type="dxa"/>
            <w:vAlign w:val="center"/>
          </w:tcPr>
          <w:p w14:paraId="187D4DCF" w14:textId="6115F58D" w:rsidR="00733961" w:rsidRPr="00663875" w:rsidRDefault="00733961" w:rsidP="00733961">
            <w:pPr>
              <w:spacing w:before="120" w:after="120" w:line="276" w:lineRule="auto"/>
              <w:jc w:val="center"/>
              <w:rPr>
                <w:rFonts w:ascii="Arial" w:hAnsi="Arial" w:cs="Arial"/>
                <w:b/>
                <w:szCs w:val="22"/>
              </w:rPr>
            </w:pPr>
            <w:r w:rsidRPr="00663875">
              <w:rPr>
                <w:rFonts w:eastAsia="Times New Roman"/>
                <w:color w:val="000000" w:themeColor="text1"/>
                <w:szCs w:val="22"/>
              </w:rPr>
              <w:t>840 939,00 €</w:t>
            </w:r>
          </w:p>
        </w:tc>
      </w:tr>
      <w:tr w:rsidR="00B0403C" w14:paraId="432798D4" w14:textId="77777777" w:rsidTr="00663875">
        <w:trPr>
          <w:jc w:val="center"/>
        </w:trPr>
        <w:tc>
          <w:tcPr>
            <w:tcW w:w="4170" w:type="dxa"/>
            <w:vAlign w:val="center"/>
          </w:tcPr>
          <w:p w14:paraId="2AD47A82" w14:textId="0BB24F9D" w:rsidR="00B0403C" w:rsidRPr="00663875" w:rsidRDefault="00B0403C" w:rsidP="0005027F">
            <w:pPr>
              <w:spacing w:before="120" w:after="120" w:line="276" w:lineRule="auto"/>
              <w:jc w:val="center"/>
              <w:rPr>
                <w:rFonts w:ascii="Arial" w:hAnsi="Arial" w:cs="Arial"/>
                <w:b/>
                <w:szCs w:val="22"/>
              </w:rPr>
            </w:pPr>
            <w:r w:rsidRPr="00663875">
              <w:rPr>
                <w:rFonts w:eastAsia="Times New Roman"/>
                <w:b/>
                <w:bCs/>
                <w:color w:val="000000" w:themeColor="text1"/>
                <w:szCs w:val="22"/>
              </w:rPr>
              <w:t>R</w:t>
            </w:r>
            <w:r w:rsidR="0005027F" w:rsidRPr="00663875">
              <w:rPr>
                <w:rFonts w:eastAsia="Times New Roman"/>
                <w:b/>
                <w:bCs/>
                <w:color w:val="000000" w:themeColor="text1"/>
                <w:szCs w:val="22"/>
              </w:rPr>
              <w:t>É</w:t>
            </w:r>
            <w:r w:rsidRPr="00663875">
              <w:rPr>
                <w:rFonts w:eastAsia="Times New Roman"/>
                <w:b/>
                <w:bCs/>
                <w:color w:val="000000" w:themeColor="text1"/>
                <w:szCs w:val="22"/>
              </w:rPr>
              <w:t>SULTAT DE L'EXERCICE</w:t>
            </w:r>
          </w:p>
        </w:tc>
        <w:tc>
          <w:tcPr>
            <w:tcW w:w="4124" w:type="dxa"/>
            <w:vAlign w:val="center"/>
          </w:tcPr>
          <w:p w14:paraId="346C8B45" w14:textId="299A8E56" w:rsidR="00B0403C" w:rsidRPr="00663875" w:rsidRDefault="00B0403C" w:rsidP="00B0403C">
            <w:pPr>
              <w:spacing w:before="120" w:after="120" w:line="276" w:lineRule="auto"/>
              <w:jc w:val="center"/>
              <w:rPr>
                <w:rFonts w:ascii="Arial" w:hAnsi="Arial" w:cs="Arial"/>
                <w:b/>
                <w:szCs w:val="22"/>
              </w:rPr>
            </w:pPr>
            <w:r w:rsidRPr="00663875">
              <w:rPr>
                <w:rFonts w:eastAsia="Times New Roman"/>
                <w:color w:val="000000" w:themeColor="text1"/>
                <w:szCs w:val="22"/>
              </w:rPr>
              <w:t>1 021 692,00 €</w:t>
            </w:r>
          </w:p>
        </w:tc>
      </w:tr>
    </w:tbl>
    <w:p w14:paraId="3319DBA5" w14:textId="33757F6E" w:rsidR="00733961" w:rsidRDefault="00733961" w:rsidP="004B2491">
      <w:pPr>
        <w:spacing w:before="120" w:after="120" w:line="276" w:lineRule="auto"/>
        <w:ind w:left="1560" w:hanging="1560"/>
        <w:jc w:val="center"/>
        <w:rPr>
          <w:rFonts w:ascii="Arial" w:hAnsi="Arial" w:cs="Arial"/>
          <w:b/>
          <w:szCs w:val="22"/>
        </w:rPr>
      </w:pPr>
    </w:p>
    <w:p w14:paraId="0155720B" w14:textId="3B42A0C3" w:rsidR="00B87DBF" w:rsidRPr="00B87DBF" w:rsidRDefault="00B87DBF" w:rsidP="00B87DBF">
      <w:pPr>
        <w:spacing w:before="120" w:after="120" w:line="276" w:lineRule="auto"/>
        <w:ind w:left="1560" w:hanging="1560"/>
        <w:rPr>
          <w:rFonts w:ascii="Arial" w:hAnsi="Arial" w:cs="Arial"/>
          <w:szCs w:val="22"/>
        </w:rPr>
      </w:pPr>
      <w:r w:rsidRPr="00B87DBF">
        <w:rPr>
          <w:rFonts w:ascii="Arial" w:hAnsi="Arial" w:cs="Arial"/>
          <w:szCs w:val="22"/>
        </w:rPr>
        <w:t>Taux de marge = EBE/VA</w:t>
      </w:r>
    </w:p>
    <w:p w14:paraId="1FA39F07" w14:textId="1EF02185" w:rsidR="00733961" w:rsidRPr="004B2491" w:rsidRDefault="00733961" w:rsidP="004B2491">
      <w:pPr>
        <w:spacing w:before="120" w:after="120" w:line="276" w:lineRule="auto"/>
        <w:ind w:left="1560" w:hanging="1560"/>
        <w:jc w:val="center"/>
        <w:rPr>
          <w:rFonts w:ascii="Arial" w:hAnsi="Arial" w:cs="Arial"/>
          <w:b/>
          <w:szCs w:val="22"/>
        </w:rPr>
      </w:pPr>
    </w:p>
    <w:p w14:paraId="71C1B48F" w14:textId="7D429F3D" w:rsidR="005B550F" w:rsidRDefault="00B87DBF" w:rsidP="00F73757">
      <w:pPr>
        <w:spacing w:line="276" w:lineRule="auto"/>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48B40B4C" wp14:editId="6602EB0F">
                <wp:simplePos x="0" y="0"/>
                <wp:positionH relativeFrom="margin">
                  <wp:align>left</wp:align>
                </wp:positionH>
                <wp:positionV relativeFrom="paragraph">
                  <wp:posOffset>6350</wp:posOffset>
                </wp:positionV>
                <wp:extent cx="9525" cy="762000"/>
                <wp:effectExtent l="0" t="0" r="28575" b="19050"/>
                <wp:wrapNone/>
                <wp:docPr id="2" name="Connecteur droit 2"/>
                <wp:cNvGraphicFramePr/>
                <a:graphic xmlns:a="http://schemas.openxmlformats.org/drawingml/2006/main">
                  <a:graphicData uri="http://schemas.microsoft.com/office/word/2010/wordprocessingShape">
                    <wps:wsp>
                      <wps:cNvCnPr/>
                      <wps:spPr>
                        <a:xfrm flipH="1">
                          <a:off x="0" y="0"/>
                          <a:ext cx="9525"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4E4B679" id="Connecteur droit 2"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" strokecolor="#4579b8 [3044]">
                <w10:wrap anchorx="margin"/>
              </v:line>
            </w:pict>
          </mc:Fallback>
        </mc:AlternateContent>
      </w:r>
      <w:r>
        <w:rPr>
          <w:rFonts w:ascii="Arial" w:hAnsi="Arial" w:cs="Arial"/>
          <w:b/>
          <w:noProof/>
          <w:sz w:val="28"/>
          <w:szCs w:val="28"/>
        </w:rPr>
        <w:drawing>
          <wp:inline distT="0" distB="0" distL="0" distR="0" wp14:anchorId="5B40D446" wp14:editId="50E3A310">
            <wp:extent cx="5848350" cy="4124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4124325"/>
                    </a:xfrm>
                    <a:prstGeom prst="rect">
                      <a:avLst/>
                    </a:prstGeom>
                    <a:noFill/>
                    <a:ln>
                      <a:noFill/>
                    </a:ln>
                  </pic:spPr>
                </pic:pic>
              </a:graphicData>
            </a:graphic>
          </wp:inline>
        </w:drawing>
      </w:r>
    </w:p>
    <w:p w14:paraId="72835E50" w14:textId="33C73C86" w:rsidR="00C901F2" w:rsidRDefault="00426567" w:rsidP="00B17DB4">
      <w:pPr>
        <w:jc w:val="right"/>
        <w:rPr>
          <w:rFonts w:ascii="Arial" w:hAnsi="Arial" w:cs="Arial"/>
          <w:b/>
          <w:szCs w:val="22"/>
          <w:u w:val="single"/>
        </w:rPr>
      </w:pPr>
      <w:r w:rsidRPr="008C4F06">
        <w:rPr>
          <w:rStyle w:val="Rfrenceple"/>
          <w:i/>
          <w:iCs/>
          <w:smallCaps w:val="0"/>
        </w:rPr>
        <w:t>Sources : d</w:t>
      </w:r>
      <w:r w:rsidR="00345698" w:rsidRPr="008C4F06">
        <w:rPr>
          <w:rStyle w:val="Rfrenceple"/>
          <w:i/>
          <w:iCs/>
          <w:smallCaps w:val="0"/>
        </w:rPr>
        <w:t>’après les données comptables de Titi Floris et</w:t>
      </w:r>
      <w:r w:rsidR="005B4CCE" w:rsidRPr="008C4F06">
        <w:rPr>
          <w:rStyle w:val="Rfrenceple"/>
          <w:i/>
          <w:iCs/>
          <w:smallCaps w:val="0"/>
        </w:rPr>
        <w:t xml:space="preserve"> une</w:t>
      </w:r>
      <w:r w:rsidR="00345698" w:rsidRPr="008C4F06">
        <w:rPr>
          <w:rStyle w:val="Rfrenceple"/>
          <w:i/>
          <w:iCs/>
          <w:smallCaps w:val="0"/>
        </w:rPr>
        <w:t xml:space="preserve"> étude INSEE</w:t>
      </w:r>
      <w:r w:rsidR="00C901F2">
        <w:rPr>
          <w:szCs w:val="22"/>
          <w:u w:val="single"/>
        </w:rPr>
        <w:br w:type="page"/>
      </w:r>
    </w:p>
    <w:p w14:paraId="2FADA3C0" w14:textId="67D85D62" w:rsidR="00AB57B7" w:rsidRPr="004B2491" w:rsidRDefault="00B24CA5" w:rsidP="004B2491">
      <w:pPr>
        <w:pStyle w:val="DocumentOuAnnexe"/>
        <w:pBdr>
          <w:top w:val="none" w:sz="0" w:space="0" w:color="auto"/>
          <w:left w:val="none" w:sz="0" w:space="0" w:color="auto"/>
          <w:bottom w:val="none" w:sz="0" w:space="0" w:color="auto"/>
          <w:right w:val="none" w:sz="0" w:space="0" w:color="auto"/>
        </w:pBdr>
        <w:jc w:val="right"/>
        <w:rPr>
          <w:sz w:val="22"/>
          <w:szCs w:val="22"/>
          <w:u w:val="single"/>
        </w:rPr>
      </w:pPr>
      <w:r w:rsidRPr="004B2491">
        <w:rPr>
          <w:sz w:val="22"/>
          <w:szCs w:val="22"/>
          <w:u w:val="single"/>
        </w:rPr>
        <w:lastRenderedPageBreak/>
        <w:t>Document </w:t>
      </w:r>
      <w:r w:rsidR="00A812F1">
        <w:rPr>
          <w:sz w:val="22"/>
          <w:szCs w:val="22"/>
          <w:u w:val="single"/>
        </w:rPr>
        <w:t>10</w:t>
      </w:r>
    </w:p>
    <w:p w14:paraId="2F769F2B" w14:textId="4F23E8FA" w:rsidR="005B550F" w:rsidRPr="004B2491" w:rsidRDefault="00B24CA5" w:rsidP="004B2491">
      <w:pPr>
        <w:pStyle w:val="DocumentOuAnnexe"/>
        <w:pBdr>
          <w:top w:val="none" w:sz="0" w:space="0" w:color="auto"/>
          <w:left w:val="none" w:sz="0" w:space="0" w:color="auto"/>
          <w:bottom w:val="none" w:sz="0" w:space="0" w:color="auto"/>
          <w:right w:val="none" w:sz="0" w:space="0" w:color="auto"/>
        </w:pBdr>
        <w:jc w:val="center"/>
        <w:rPr>
          <w:szCs w:val="22"/>
        </w:rPr>
      </w:pPr>
      <w:r w:rsidRPr="004B2491">
        <w:rPr>
          <w:sz w:val="22"/>
          <w:szCs w:val="22"/>
        </w:rPr>
        <w:t>Les déterminants de la performance dans le secteur du transport des personnes</w:t>
      </w:r>
    </w:p>
    <w:p w14:paraId="5A8089D4" w14:textId="77777777" w:rsidR="004E58A2" w:rsidRPr="00B17DB4" w:rsidRDefault="004E58A2" w:rsidP="004B2491">
      <w:pPr>
        <w:pStyle w:val="StyleParagrapheIntermdiaire"/>
        <w:spacing w:line="276" w:lineRule="auto"/>
        <w:rPr>
          <w:i/>
          <w:iCs/>
        </w:rPr>
      </w:pPr>
      <w:r w:rsidRPr="00B17DB4">
        <w:rPr>
          <w:rStyle w:val="lev"/>
          <w:b w:val="0"/>
          <w:bCs w:val="0"/>
          <w:i/>
          <w:iCs/>
        </w:rPr>
        <w:t>Les charges à surveiller</w:t>
      </w:r>
    </w:p>
    <w:p w14:paraId="4987E4F3" w14:textId="449F90D8" w:rsidR="004E58A2" w:rsidRPr="00D449D0" w:rsidRDefault="004E58A2" w:rsidP="004B2491">
      <w:pPr>
        <w:pStyle w:val="StyleParagrapheIntermdiaire"/>
        <w:spacing w:line="276" w:lineRule="auto"/>
      </w:pPr>
      <w:r w:rsidRPr="00D449D0">
        <w:t>Les charges les plus élevées sont les frais de personnel (25 % du chiffre d’affaires). Les entreprises ont beaucoup recours au temps partiel et aux horaires flexibles. Elles peuvent également faire appel à des chauffeurs indépendants intermittents. Les frais de carburant, d’entretien et d’assurance (véhicules et responsabilité civile professionnelle) sont élevés.</w:t>
      </w:r>
    </w:p>
    <w:p w14:paraId="7D670DC6" w14:textId="77777777" w:rsidR="004E58A2" w:rsidRPr="00B17DB4" w:rsidRDefault="004E58A2" w:rsidP="004B2491">
      <w:pPr>
        <w:pStyle w:val="StyleParagrapheIntermdiaire"/>
        <w:spacing w:line="276" w:lineRule="auto"/>
        <w:rPr>
          <w:i/>
          <w:iCs/>
        </w:rPr>
      </w:pPr>
      <w:r w:rsidRPr="00B17DB4">
        <w:rPr>
          <w:rStyle w:val="lev"/>
          <w:b w:val="0"/>
          <w:bCs w:val="0"/>
          <w:i/>
          <w:iCs/>
        </w:rPr>
        <w:t>La maîtrise du résultat</w:t>
      </w:r>
    </w:p>
    <w:p w14:paraId="0B018D85" w14:textId="28F2535E" w:rsidR="004E58A2" w:rsidRPr="00C33611" w:rsidRDefault="004E58A2" w:rsidP="004B2491">
      <w:pPr>
        <w:pStyle w:val="StyleParagrapheIntermdiaire"/>
        <w:spacing w:line="276" w:lineRule="auto"/>
      </w:pPr>
      <w:r w:rsidRPr="00C33611">
        <w:t>Le résultat dépend surtout de la capacité à adapter les investissements et les charges salariales aux besoins de l’entreprise. La tendance du secteur à améliorer les conditions de transport doit s’accompagner d’une hausse des tarifs afin de faire face au poids des nouveaux investissements. La diversification de la clientèle est également essentielle. </w:t>
      </w:r>
    </w:p>
    <w:p w14:paraId="02319250" w14:textId="68CDFB23" w:rsidR="005B4CCE" w:rsidRPr="008C4F06" w:rsidRDefault="00426567" w:rsidP="005B4CCE">
      <w:pPr>
        <w:spacing w:before="120" w:after="160" w:line="276" w:lineRule="auto"/>
        <w:jc w:val="right"/>
        <w:rPr>
          <w:rStyle w:val="Rfrenceple"/>
          <w:i/>
          <w:iCs/>
          <w:smallCaps w:val="0"/>
        </w:rPr>
      </w:pPr>
      <w:r w:rsidRPr="008C4F06">
        <w:rPr>
          <w:rStyle w:val="Rfrenceple"/>
          <w:i/>
          <w:iCs/>
          <w:smallCaps w:val="0"/>
        </w:rPr>
        <w:t xml:space="preserve">Source : </w:t>
      </w:r>
      <w:r w:rsidR="004E58A2" w:rsidRPr="008C4F06">
        <w:rPr>
          <w:rStyle w:val="Rfrenceple"/>
          <w:i/>
          <w:iCs/>
          <w:smallCaps w:val="0"/>
        </w:rPr>
        <w:t>www.jesuisentrepreneur.fr</w:t>
      </w:r>
    </w:p>
    <w:p w14:paraId="1B2116F1" w14:textId="77777777" w:rsidR="005B4CCE" w:rsidRPr="004B2491" w:rsidRDefault="005B4CCE" w:rsidP="004B2491">
      <w:pPr>
        <w:spacing w:before="120" w:after="160" w:line="276" w:lineRule="auto"/>
        <w:jc w:val="right"/>
        <w:rPr>
          <w:rStyle w:val="Rfrenceple"/>
        </w:rPr>
      </w:pPr>
    </w:p>
    <w:p w14:paraId="264F6B62" w14:textId="0F5F0B6D" w:rsidR="00E17639" w:rsidRPr="004B2491" w:rsidRDefault="00A812F1" w:rsidP="004B2491">
      <w:pPr>
        <w:pStyle w:val="DocumentOuAnnexe"/>
        <w:pBdr>
          <w:top w:val="none" w:sz="0" w:space="0" w:color="auto"/>
          <w:left w:val="none" w:sz="0" w:space="0" w:color="auto"/>
          <w:bottom w:val="none" w:sz="0" w:space="0" w:color="auto"/>
          <w:right w:val="none" w:sz="0" w:space="0" w:color="auto"/>
        </w:pBdr>
        <w:jc w:val="right"/>
        <w:rPr>
          <w:sz w:val="22"/>
          <w:szCs w:val="22"/>
          <w:u w:val="single"/>
        </w:rPr>
      </w:pPr>
      <w:r>
        <w:rPr>
          <w:sz w:val="22"/>
          <w:szCs w:val="22"/>
          <w:u w:val="single"/>
        </w:rPr>
        <w:t>Document 11</w:t>
      </w:r>
    </w:p>
    <w:p w14:paraId="3438E976" w14:textId="0262E09C" w:rsidR="00B24CA5" w:rsidRPr="004B2491" w:rsidRDefault="00B24CA5" w:rsidP="004B2491">
      <w:pPr>
        <w:pStyle w:val="DocumentOuAnnexe"/>
        <w:pBdr>
          <w:top w:val="none" w:sz="0" w:space="0" w:color="auto"/>
          <w:left w:val="none" w:sz="0" w:space="0" w:color="auto"/>
          <w:bottom w:val="none" w:sz="0" w:space="0" w:color="auto"/>
          <w:right w:val="none" w:sz="0" w:space="0" w:color="auto"/>
        </w:pBdr>
        <w:jc w:val="center"/>
        <w:rPr>
          <w:szCs w:val="22"/>
        </w:rPr>
      </w:pPr>
      <w:r w:rsidRPr="004B2491">
        <w:rPr>
          <w:sz w:val="22"/>
          <w:szCs w:val="22"/>
        </w:rPr>
        <w:t>Répartition du chiffre d’affaires de la SCOP Titi Floris</w:t>
      </w:r>
    </w:p>
    <w:p w14:paraId="142971E0" w14:textId="77777777" w:rsidR="004E58A2" w:rsidRPr="00C33611" w:rsidRDefault="004E58A2" w:rsidP="004B2491">
      <w:pPr>
        <w:spacing w:line="276" w:lineRule="auto"/>
        <w:rPr>
          <w:rFonts w:ascii="Arial" w:hAnsi="Arial" w:cs="Arial"/>
        </w:rPr>
      </w:pPr>
    </w:p>
    <w:tbl>
      <w:tblPr>
        <w:tblW w:w="5666" w:type="dxa"/>
        <w:jc w:val="center"/>
        <w:tblCellMar>
          <w:left w:w="70" w:type="dxa"/>
          <w:right w:w="70" w:type="dxa"/>
        </w:tblCellMar>
        <w:tblLook w:val="04A0" w:firstRow="1" w:lastRow="0" w:firstColumn="1" w:lastColumn="0" w:noHBand="0" w:noVBand="1"/>
      </w:tblPr>
      <w:tblGrid>
        <w:gridCol w:w="4248"/>
        <w:gridCol w:w="1418"/>
      </w:tblGrid>
      <w:tr w:rsidR="004E58A2" w:rsidRPr="0040557D" w14:paraId="2562E143" w14:textId="77777777" w:rsidTr="00C33611">
        <w:trPr>
          <w:trHeight w:val="300"/>
          <w:jc w:val="center"/>
        </w:trPr>
        <w:tc>
          <w:tcPr>
            <w:tcW w:w="4248"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5025B4B" w14:textId="77777777" w:rsidR="004E58A2" w:rsidRPr="004B2491" w:rsidRDefault="004E58A2" w:rsidP="004B2491">
            <w:pPr>
              <w:spacing w:line="276" w:lineRule="auto"/>
              <w:jc w:val="center"/>
              <w:rPr>
                <w:rFonts w:ascii="Arial" w:eastAsia="Times New Roman" w:hAnsi="Arial" w:cs="Arial"/>
                <w:b/>
                <w:bCs/>
                <w:color w:val="000000"/>
                <w:szCs w:val="22"/>
              </w:rPr>
            </w:pPr>
            <w:r w:rsidRPr="004B2491">
              <w:rPr>
                <w:rFonts w:ascii="Arial" w:eastAsia="Times New Roman" w:hAnsi="Arial" w:cs="Arial"/>
                <w:b/>
                <w:bCs/>
                <w:color w:val="000000"/>
                <w:szCs w:val="22"/>
              </w:rPr>
              <w:t> Année 2019</w:t>
            </w:r>
          </w:p>
        </w:tc>
        <w:tc>
          <w:tcPr>
            <w:tcW w:w="1418" w:type="dxa"/>
            <w:tcBorders>
              <w:top w:val="single" w:sz="4" w:space="0" w:color="000000"/>
              <w:left w:val="nil"/>
              <w:bottom w:val="single" w:sz="4" w:space="0" w:color="000000"/>
              <w:right w:val="single" w:sz="4" w:space="0" w:color="000000"/>
            </w:tcBorders>
            <w:shd w:val="clear" w:color="000000" w:fill="FFFFFF"/>
            <w:noWrap/>
            <w:vAlign w:val="center"/>
            <w:hideMark/>
          </w:tcPr>
          <w:p w14:paraId="16751993" w14:textId="497ACBA6" w:rsidR="004E58A2" w:rsidRPr="00C33611" w:rsidRDefault="004E58A2" w:rsidP="004B2491">
            <w:pPr>
              <w:spacing w:line="276" w:lineRule="auto"/>
              <w:jc w:val="center"/>
              <w:rPr>
                <w:rFonts w:ascii="Arial" w:eastAsia="Times New Roman" w:hAnsi="Arial" w:cs="Arial"/>
                <w:b/>
                <w:color w:val="000000"/>
                <w:szCs w:val="22"/>
              </w:rPr>
            </w:pPr>
            <w:r w:rsidRPr="00C33611">
              <w:rPr>
                <w:rFonts w:ascii="Arial" w:eastAsia="Times New Roman" w:hAnsi="Arial" w:cs="Arial"/>
                <w:b/>
                <w:color w:val="000000"/>
                <w:szCs w:val="22"/>
              </w:rPr>
              <w:t xml:space="preserve">% </w:t>
            </w:r>
            <w:r w:rsidR="00D449D0">
              <w:rPr>
                <w:rFonts w:ascii="Arial" w:eastAsia="Times New Roman" w:hAnsi="Arial" w:cs="Arial"/>
                <w:b/>
                <w:color w:val="000000"/>
                <w:szCs w:val="22"/>
              </w:rPr>
              <w:t>du</w:t>
            </w:r>
            <w:r w:rsidRPr="00C33611">
              <w:rPr>
                <w:rFonts w:ascii="Arial" w:eastAsia="Times New Roman" w:hAnsi="Arial" w:cs="Arial"/>
                <w:b/>
                <w:color w:val="000000"/>
                <w:szCs w:val="22"/>
              </w:rPr>
              <w:t xml:space="preserve"> CA</w:t>
            </w:r>
          </w:p>
        </w:tc>
      </w:tr>
      <w:tr w:rsidR="004E58A2" w:rsidRPr="0040557D" w14:paraId="231EC20A" w14:textId="77777777" w:rsidTr="00C33611">
        <w:trPr>
          <w:trHeight w:val="300"/>
          <w:jc w:val="center"/>
        </w:trPr>
        <w:tc>
          <w:tcPr>
            <w:tcW w:w="4248" w:type="dxa"/>
            <w:tcBorders>
              <w:top w:val="nil"/>
              <w:left w:val="single" w:sz="4" w:space="0" w:color="000000"/>
              <w:bottom w:val="single" w:sz="4" w:space="0" w:color="000000"/>
              <w:right w:val="single" w:sz="4" w:space="0" w:color="000000"/>
            </w:tcBorders>
            <w:shd w:val="clear" w:color="000000" w:fill="FFFFFF"/>
            <w:noWrap/>
            <w:vAlign w:val="bottom"/>
            <w:hideMark/>
          </w:tcPr>
          <w:p w14:paraId="5D689E68" w14:textId="77777777" w:rsidR="004E58A2" w:rsidRPr="00C33611" w:rsidRDefault="004E58A2" w:rsidP="004B2491">
            <w:pPr>
              <w:spacing w:line="276" w:lineRule="auto"/>
              <w:rPr>
                <w:rFonts w:ascii="Arial" w:eastAsia="Times New Roman" w:hAnsi="Arial" w:cs="Arial"/>
                <w:color w:val="000000"/>
                <w:szCs w:val="22"/>
              </w:rPr>
            </w:pPr>
            <w:r w:rsidRPr="00C33611">
              <w:rPr>
                <w:rFonts w:ascii="Arial" w:eastAsia="Times New Roman" w:hAnsi="Arial" w:cs="Arial"/>
                <w:color w:val="000000"/>
                <w:szCs w:val="22"/>
              </w:rPr>
              <w:t>CA HT Cession de véhicules occasion</w:t>
            </w:r>
          </w:p>
        </w:tc>
        <w:tc>
          <w:tcPr>
            <w:tcW w:w="1418" w:type="dxa"/>
            <w:tcBorders>
              <w:top w:val="nil"/>
              <w:left w:val="nil"/>
              <w:bottom w:val="single" w:sz="4" w:space="0" w:color="000000"/>
              <w:right w:val="single" w:sz="4" w:space="0" w:color="000000"/>
            </w:tcBorders>
            <w:shd w:val="clear" w:color="000000" w:fill="FFFFFF"/>
            <w:noWrap/>
            <w:vAlign w:val="bottom"/>
            <w:hideMark/>
          </w:tcPr>
          <w:p w14:paraId="1191D82C" w14:textId="77777777" w:rsidR="004E58A2" w:rsidRPr="00C33611" w:rsidRDefault="004E58A2" w:rsidP="004B2491">
            <w:pPr>
              <w:spacing w:line="276" w:lineRule="auto"/>
              <w:jc w:val="center"/>
              <w:rPr>
                <w:rFonts w:ascii="Arial" w:eastAsia="Times New Roman" w:hAnsi="Arial" w:cs="Arial"/>
                <w:color w:val="000000"/>
                <w:szCs w:val="22"/>
              </w:rPr>
            </w:pPr>
            <w:r w:rsidRPr="00C33611">
              <w:rPr>
                <w:rFonts w:ascii="Arial" w:eastAsia="Times New Roman" w:hAnsi="Arial" w:cs="Arial"/>
                <w:color w:val="000000"/>
                <w:szCs w:val="22"/>
              </w:rPr>
              <w:t>2,37</w:t>
            </w:r>
          </w:p>
        </w:tc>
      </w:tr>
      <w:tr w:rsidR="004E58A2" w:rsidRPr="0040557D" w14:paraId="72134933" w14:textId="77777777" w:rsidTr="00C33611">
        <w:trPr>
          <w:trHeight w:val="300"/>
          <w:jc w:val="center"/>
        </w:trPr>
        <w:tc>
          <w:tcPr>
            <w:tcW w:w="4248" w:type="dxa"/>
            <w:tcBorders>
              <w:top w:val="nil"/>
              <w:left w:val="single" w:sz="4" w:space="0" w:color="000000"/>
              <w:bottom w:val="single" w:sz="4" w:space="0" w:color="000000"/>
              <w:right w:val="single" w:sz="4" w:space="0" w:color="000000"/>
            </w:tcBorders>
            <w:shd w:val="clear" w:color="000000" w:fill="EAF0F4"/>
            <w:noWrap/>
            <w:vAlign w:val="bottom"/>
            <w:hideMark/>
          </w:tcPr>
          <w:p w14:paraId="6E06B9FE" w14:textId="31F413CF" w:rsidR="004E58A2" w:rsidRPr="00C33611" w:rsidRDefault="004E58A2" w:rsidP="00496A63">
            <w:pPr>
              <w:spacing w:line="276" w:lineRule="auto"/>
              <w:rPr>
                <w:rFonts w:ascii="Arial" w:eastAsia="Times New Roman" w:hAnsi="Arial" w:cs="Arial"/>
                <w:color w:val="000000"/>
                <w:szCs w:val="22"/>
              </w:rPr>
            </w:pPr>
            <w:r w:rsidRPr="00C33611">
              <w:rPr>
                <w:rFonts w:ascii="Arial" w:eastAsia="Times New Roman" w:hAnsi="Arial" w:cs="Arial"/>
                <w:color w:val="000000"/>
                <w:szCs w:val="22"/>
              </w:rPr>
              <w:t xml:space="preserve">CA HT Transport de </w:t>
            </w:r>
            <w:r w:rsidR="00496A63">
              <w:rPr>
                <w:rFonts w:ascii="Arial" w:eastAsia="Times New Roman" w:hAnsi="Arial" w:cs="Arial"/>
                <w:color w:val="000000"/>
                <w:szCs w:val="22"/>
              </w:rPr>
              <w:t>p</w:t>
            </w:r>
            <w:r w:rsidRPr="00C33611">
              <w:rPr>
                <w:rFonts w:ascii="Arial" w:eastAsia="Times New Roman" w:hAnsi="Arial" w:cs="Arial"/>
                <w:color w:val="000000"/>
                <w:szCs w:val="22"/>
              </w:rPr>
              <w:t>ersonnes</w:t>
            </w:r>
          </w:p>
        </w:tc>
        <w:tc>
          <w:tcPr>
            <w:tcW w:w="1418" w:type="dxa"/>
            <w:tcBorders>
              <w:top w:val="nil"/>
              <w:left w:val="nil"/>
              <w:bottom w:val="single" w:sz="4" w:space="0" w:color="000000"/>
              <w:right w:val="single" w:sz="4" w:space="0" w:color="000000"/>
            </w:tcBorders>
            <w:shd w:val="clear" w:color="000000" w:fill="EAF0F4"/>
            <w:noWrap/>
            <w:vAlign w:val="bottom"/>
            <w:hideMark/>
          </w:tcPr>
          <w:p w14:paraId="131A469A" w14:textId="77777777" w:rsidR="004E58A2" w:rsidRPr="00C33611" w:rsidRDefault="004E58A2" w:rsidP="004B2491">
            <w:pPr>
              <w:spacing w:line="276" w:lineRule="auto"/>
              <w:jc w:val="center"/>
              <w:rPr>
                <w:rFonts w:ascii="Arial" w:eastAsia="Times New Roman" w:hAnsi="Arial" w:cs="Arial"/>
                <w:color w:val="000000"/>
                <w:szCs w:val="22"/>
              </w:rPr>
            </w:pPr>
            <w:r w:rsidRPr="00C33611">
              <w:rPr>
                <w:rFonts w:ascii="Arial" w:eastAsia="Times New Roman" w:hAnsi="Arial" w:cs="Arial"/>
                <w:color w:val="000000"/>
                <w:szCs w:val="22"/>
              </w:rPr>
              <w:t>94,02</w:t>
            </w:r>
          </w:p>
        </w:tc>
      </w:tr>
      <w:tr w:rsidR="004E58A2" w:rsidRPr="0040557D" w14:paraId="11061BFC" w14:textId="77777777" w:rsidTr="00C33611">
        <w:trPr>
          <w:trHeight w:val="300"/>
          <w:jc w:val="center"/>
        </w:trPr>
        <w:tc>
          <w:tcPr>
            <w:tcW w:w="4248" w:type="dxa"/>
            <w:tcBorders>
              <w:top w:val="nil"/>
              <w:left w:val="single" w:sz="4" w:space="0" w:color="000000"/>
              <w:bottom w:val="single" w:sz="4" w:space="0" w:color="000000"/>
              <w:right w:val="single" w:sz="4" w:space="0" w:color="000000"/>
            </w:tcBorders>
            <w:shd w:val="clear" w:color="000000" w:fill="FFFFFF"/>
            <w:noWrap/>
            <w:vAlign w:val="bottom"/>
            <w:hideMark/>
          </w:tcPr>
          <w:p w14:paraId="68EC1FC3" w14:textId="77777777" w:rsidR="004E58A2" w:rsidRPr="00C33611" w:rsidRDefault="004E58A2" w:rsidP="004B2491">
            <w:pPr>
              <w:spacing w:line="276" w:lineRule="auto"/>
              <w:rPr>
                <w:rFonts w:ascii="Arial" w:eastAsia="Times New Roman" w:hAnsi="Arial" w:cs="Arial"/>
                <w:color w:val="000000"/>
                <w:szCs w:val="22"/>
              </w:rPr>
            </w:pPr>
            <w:r w:rsidRPr="00C33611">
              <w:rPr>
                <w:rFonts w:ascii="Arial" w:eastAsia="Times New Roman" w:hAnsi="Arial" w:cs="Arial"/>
                <w:color w:val="000000"/>
                <w:szCs w:val="22"/>
              </w:rPr>
              <w:t>CA HT Location de véhicules</w:t>
            </w:r>
          </w:p>
        </w:tc>
        <w:tc>
          <w:tcPr>
            <w:tcW w:w="1418" w:type="dxa"/>
            <w:tcBorders>
              <w:top w:val="nil"/>
              <w:left w:val="nil"/>
              <w:bottom w:val="single" w:sz="4" w:space="0" w:color="000000"/>
              <w:right w:val="single" w:sz="4" w:space="0" w:color="000000"/>
            </w:tcBorders>
            <w:shd w:val="clear" w:color="000000" w:fill="FFFFFF"/>
            <w:noWrap/>
            <w:vAlign w:val="bottom"/>
            <w:hideMark/>
          </w:tcPr>
          <w:p w14:paraId="458B6DF5" w14:textId="77777777" w:rsidR="004E58A2" w:rsidRPr="00C33611" w:rsidRDefault="004E58A2" w:rsidP="004B2491">
            <w:pPr>
              <w:spacing w:line="276" w:lineRule="auto"/>
              <w:jc w:val="center"/>
              <w:rPr>
                <w:rFonts w:ascii="Arial" w:eastAsia="Times New Roman" w:hAnsi="Arial" w:cs="Arial"/>
                <w:color w:val="000000"/>
                <w:szCs w:val="22"/>
              </w:rPr>
            </w:pPr>
            <w:r w:rsidRPr="00C33611">
              <w:rPr>
                <w:rFonts w:ascii="Arial" w:eastAsia="Times New Roman" w:hAnsi="Arial" w:cs="Arial"/>
                <w:color w:val="000000"/>
                <w:szCs w:val="22"/>
              </w:rPr>
              <w:t>2,39</w:t>
            </w:r>
          </w:p>
        </w:tc>
      </w:tr>
      <w:tr w:rsidR="004E58A2" w:rsidRPr="0040557D" w14:paraId="36DED74F" w14:textId="77777777" w:rsidTr="00C33611">
        <w:trPr>
          <w:trHeight w:val="300"/>
          <w:jc w:val="center"/>
        </w:trPr>
        <w:tc>
          <w:tcPr>
            <w:tcW w:w="4248" w:type="dxa"/>
            <w:tcBorders>
              <w:top w:val="nil"/>
              <w:left w:val="single" w:sz="4" w:space="0" w:color="000000"/>
              <w:bottom w:val="single" w:sz="4" w:space="0" w:color="000000"/>
              <w:right w:val="single" w:sz="4" w:space="0" w:color="000000"/>
            </w:tcBorders>
            <w:shd w:val="clear" w:color="000000" w:fill="EAF0F4"/>
            <w:noWrap/>
            <w:vAlign w:val="bottom"/>
            <w:hideMark/>
          </w:tcPr>
          <w:p w14:paraId="326C4D11" w14:textId="667EFBDC" w:rsidR="004E58A2" w:rsidRPr="00C33611" w:rsidRDefault="00496A63" w:rsidP="004B2491">
            <w:pPr>
              <w:spacing w:line="276" w:lineRule="auto"/>
              <w:rPr>
                <w:rFonts w:ascii="Arial" w:eastAsia="Times New Roman" w:hAnsi="Arial" w:cs="Arial"/>
                <w:color w:val="000000"/>
                <w:szCs w:val="22"/>
              </w:rPr>
            </w:pPr>
            <w:r>
              <w:rPr>
                <w:rFonts w:ascii="Arial" w:eastAsia="Times New Roman" w:hAnsi="Arial" w:cs="Arial"/>
                <w:color w:val="000000"/>
                <w:szCs w:val="22"/>
              </w:rPr>
              <w:t>CA HT Transport de m</w:t>
            </w:r>
            <w:r w:rsidR="004E58A2" w:rsidRPr="00C33611">
              <w:rPr>
                <w:rFonts w:ascii="Arial" w:eastAsia="Times New Roman" w:hAnsi="Arial" w:cs="Arial"/>
                <w:color w:val="000000"/>
                <w:szCs w:val="22"/>
              </w:rPr>
              <w:t>archandises</w:t>
            </w:r>
          </w:p>
        </w:tc>
        <w:tc>
          <w:tcPr>
            <w:tcW w:w="1418" w:type="dxa"/>
            <w:tcBorders>
              <w:top w:val="nil"/>
              <w:left w:val="nil"/>
              <w:bottom w:val="single" w:sz="4" w:space="0" w:color="000000"/>
              <w:right w:val="single" w:sz="4" w:space="0" w:color="000000"/>
            </w:tcBorders>
            <w:shd w:val="clear" w:color="000000" w:fill="EAF0F4"/>
            <w:noWrap/>
            <w:vAlign w:val="bottom"/>
            <w:hideMark/>
          </w:tcPr>
          <w:p w14:paraId="7FD559B1" w14:textId="77777777" w:rsidR="004E58A2" w:rsidRPr="00C33611" w:rsidRDefault="004E58A2" w:rsidP="004B2491">
            <w:pPr>
              <w:spacing w:line="276" w:lineRule="auto"/>
              <w:jc w:val="center"/>
              <w:rPr>
                <w:rFonts w:ascii="Arial" w:eastAsia="Times New Roman" w:hAnsi="Arial" w:cs="Arial"/>
                <w:color w:val="000000"/>
                <w:szCs w:val="22"/>
              </w:rPr>
            </w:pPr>
            <w:r w:rsidRPr="00C33611">
              <w:rPr>
                <w:rFonts w:ascii="Arial" w:eastAsia="Times New Roman" w:hAnsi="Arial" w:cs="Arial"/>
                <w:color w:val="000000"/>
                <w:szCs w:val="22"/>
              </w:rPr>
              <w:t>0,39</w:t>
            </w:r>
          </w:p>
        </w:tc>
      </w:tr>
      <w:tr w:rsidR="004E58A2" w:rsidRPr="0040557D" w14:paraId="30EC2BA8" w14:textId="77777777" w:rsidTr="00C33611">
        <w:trPr>
          <w:trHeight w:val="300"/>
          <w:jc w:val="center"/>
        </w:trPr>
        <w:tc>
          <w:tcPr>
            <w:tcW w:w="4248" w:type="dxa"/>
            <w:tcBorders>
              <w:top w:val="nil"/>
              <w:left w:val="single" w:sz="4" w:space="0" w:color="000000"/>
              <w:bottom w:val="single" w:sz="4" w:space="0" w:color="000000"/>
              <w:right w:val="single" w:sz="4" w:space="0" w:color="000000"/>
            </w:tcBorders>
            <w:shd w:val="clear" w:color="000000" w:fill="FFFFFF"/>
            <w:noWrap/>
            <w:vAlign w:val="bottom"/>
            <w:hideMark/>
          </w:tcPr>
          <w:p w14:paraId="1DF6BCDB" w14:textId="7B376907" w:rsidR="004E58A2" w:rsidRPr="00C33611" w:rsidRDefault="004E58A2" w:rsidP="00496A63">
            <w:pPr>
              <w:spacing w:line="276" w:lineRule="auto"/>
              <w:rPr>
                <w:rFonts w:ascii="Arial" w:eastAsia="Times New Roman" w:hAnsi="Arial" w:cs="Arial"/>
                <w:color w:val="000000"/>
                <w:szCs w:val="22"/>
              </w:rPr>
            </w:pPr>
            <w:r w:rsidRPr="00C33611">
              <w:rPr>
                <w:rFonts w:ascii="Arial" w:eastAsia="Times New Roman" w:hAnsi="Arial" w:cs="Arial"/>
                <w:color w:val="000000"/>
                <w:szCs w:val="22"/>
              </w:rPr>
              <w:t xml:space="preserve">CA HT Transport </w:t>
            </w:r>
            <w:r w:rsidR="00496A63">
              <w:rPr>
                <w:rFonts w:ascii="Arial" w:eastAsia="Times New Roman" w:hAnsi="Arial" w:cs="Arial"/>
                <w:color w:val="000000"/>
                <w:szCs w:val="22"/>
              </w:rPr>
              <w:t>de c</w:t>
            </w:r>
            <w:r w:rsidRPr="00C33611">
              <w:rPr>
                <w:rFonts w:ascii="Arial" w:eastAsia="Times New Roman" w:hAnsi="Arial" w:cs="Arial"/>
                <w:color w:val="000000"/>
                <w:szCs w:val="22"/>
              </w:rPr>
              <w:t>ourriers</w:t>
            </w:r>
          </w:p>
        </w:tc>
        <w:tc>
          <w:tcPr>
            <w:tcW w:w="1418" w:type="dxa"/>
            <w:tcBorders>
              <w:top w:val="nil"/>
              <w:left w:val="nil"/>
              <w:bottom w:val="single" w:sz="4" w:space="0" w:color="000000"/>
              <w:right w:val="single" w:sz="4" w:space="0" w:color="000000"/>
            </w:tcBorders>
            <w:shd w:val="clear" w:color="000000" w:fill="FFFFFF"/>
            <w:noWrap/>
            <w:vAlign w:val="bottom"/>
            <w:hideMark/>
          </w:tcPr>
          <w:p w14:paraId="1DB7D828" w14:textId="77777777" w:rsidR="004E58A2" w:rsidRPr="00C33611" w:rsidRDefault="004E58A2" w:rsidP="004B2491">
            <w:pPr>
              <w:spacing w:line="276" w:lineRule="auto"/>
              <w:jc w:val="center"/>
              <w:rPr>
                <w:rFonts w:ascii="Arial" w:eastAsia="Times New Roman" w:hAnsi="Arial" w:cs="Arial"/>
                <w:color w:val="000000"/>
                <w:szCs w:val="22"/>
              </w:rPr>
            </w:pPr>
            <w:r w:rsidRPr="00C33611">
              <w:rPr>
                <w:rFonts w:ascii="Arial" w:eastAsia="Times New Roman" w:hAnsi="Arial" w:cs="Arial"/>
                <w:color w:val="000000"/>
                <w:szCs w:val="22"/>
              </w:rPr>
              <w:t>0,05</w:t>
            </w:r>
          </w:p>
        </w:tc>
      </w:tr>
      <w:tr w:rsidR="004E58A2" w:rsidRPr="0040557D" w14:paraId="4BD0822D" w14:textId="77777777" w:rsidTr="00C33611">
        <w:trPr>
          <w:trHeight w:val="300"/>
          <w:jc w:val="center"/>
        </w:trPr>
        <w:tc>
          <w:tcPr>
            <w:tcW w:w="4248" w:type="dxa"/>
            <w:tcBorders>
              <w:top w:val="nil"/>
              <w:left w:val="single" w:sz="4" w:space="0" w:color="000000"/>
              <w:bottom w:val="single" w:sz="4" w:space="0" w:color="000000"/>
              <w:right w:val="single" w:sz="4" w:space="0" w:color="000000"/>
            </w:tcBorders>
            <w:shd w:val="clear" w:color="000000" w:fill="EAF0F4"/>
            <w:noWrap/>
            <w:vAlign w:val="bottom"/>
            <w:hideMark/>
          </w:tcPr>
          <w:p w14:paraId="6F539D8D" w14:textId="184754E2" w:rsidR="004E58A2" w:rsidRPr="00C33611" w:rsidRDefault="00496A63" w:rsidP="004B2491">
            <w:pPr>
              <w:spacing w:line="276" w:lineRule="auto"/>
              <w:rPr>
                <w:rFonts w:ascii="Arial" w:eastAsia="Times New Roman" w:hAnsi="Arial" w:cs="Arial"/>
                <w:color w:val="000000"/>
                <w:szCs w:val="22"/>
              </w:rPr>
            </w:pPr>
            <w:r>
              <w:rPr>
                <w:rFonts w:ascii="Arial" w:eastAsia="Times New Roman" w:hAnsi="Arial" w:cs="Arial"/>
                <w:color w:val="000000"/>
                <w:szCs w:val="22"/>
              </w:rPr>
              <w:t>CA HT Location mobilière f</w:t>
            </w:r>
            <w:r w:rsidR="004E58A2" w:rsidRPr="00C33611">
              <w:rPr>
                <w:rFonts w:ascii="Arial" w:eastAsia="Times New Roman" w:hAnsi="Arial" w:cs="Arial"/>
                <w:color w:val="000000"/>
                <w:szCs w:val="22"/>
              </w:rPr>
              <w:t>orum</w:t>
            </w:r>
          </w:p>
        </w:tc>
        <w:tc>
          <w:tcPr>
            <w:tcW w:w="1418" w:type="dxa"/>
            <w:tcBorders>
              <w:top w:val="nil"/>
              <w:left w:val="nil"/>
              <w:bottom w:val="single" w:sz="4" w:space="0" w:color="000000"/>
              <w:right w:val="single" w:sz="4" w:space="0" w:color="000000"/>
            </w:tcBorders>
            <w:shd w:val="clear" w:color="000000" w:fill="EAF0F4"/>
            <w:noWrap/>
            <w:vAlign w:val="bottom"/>
            <w:hideMark/>
          </w:tcPr>
          <w:p w14:paraId="75D01C09" w14:textId="7D69A071" w:rsidR="004E58A2" w:rsidRPr="00C33611" w:rsidRDefault="00151534" w:rsidP="004B2491">
            <w:pPr>
              <w:spacing w:line="276" w:lineRule="auto"/>
              <w:jc w:val="center"/>
              <w:rPr>
                <w:rFonts w:ascii="Arial" w:eastAsia="Times New Roman" w:hAnsi="Arial" w:cs="Arial"/>
                <w:color w:val="000000"/>
                <w:szCs w:val="22"/>
              </w:rPr>
            </w:pPr>
            <w:r>
              <w:rPr>
                <w:rFonts w:ascii="Arial" w:eastAsia="Times New Roman" w:hAnsi="Arial" w:cs="Arial"/>
                <w:color w:val="000000"/>
                <w:szCs w:val="22"/>
              </w:rPr>
              <w:t>0,53</w:t>
            </w:r>
          </w:p>
        </w:tc>
      </w:tr>
      <w:tr w:rsidR="004E58A2" w:rsidRPr="0040557D" w14:paraId="4569FFEF" w14:textId="77777777" w:rsidTr="00C33611">
        <w:trPr>
          <w:trHeight w:val="300"/>
          <w:jc w:val="center"/>
        </w:trPr>
        <w:tc>
          <w:tcPr>
            <w:tcW w:w="4248" w:type="dxa"/>
            <w:tcBorders>
              <w:top w:val="nil"/>
              <w:left w:val="single" w:sz="4" w:space="0" w:color="000000"/>
              <w:bottom w:val="single" w:sz="4" w:space="0" w:color="000000"/>
              <w:right w:val="single" w:sz="4" w:space="0" w:color="000000"/>
            </w:tcBorders>
            <w:shd w:val="clear" w:color="000000" w:fill="FFFFFF"/>
            <w:noWrap/>
            <w:vAlign w:val="bottom"/>
            <w:hideMark/>
          </w:tcPr>
          <w:p w14:paraId="191ECA66" w14:textId="594A1EAC" w:rsidR="004E58A2" w:rsidRPr="00C33611" w:rsidRDefault="00496A63" w:rsidP="004B2491">
            <w:pPr>
              <w:spacing w:line="276" w:lineRule="auto"/>
              <w:rPr>
                <w:rFonts w:ascii="Arial" w:eastAsia="Times New Roman" w:hAnsi="Arial" w:cs="Arial"/>
                <w:color w:val="000000"/>
                <w:szCs w:val="22"/>
              </w:rPr>
            </w:pPr>
            <w:r>
              <w:rPr>
                <w:rFonts w:ascii="Arial" w:eastAsia="Times New Roman" w:hAnsi="Arial" w:cs="Arial"/>
                <w:color w:val="000000"/>
                <w:szCs w:val="22"/>
              </w:rPr>
              <w:t>CA HT Produits des activités a</w:t>
            </w:r>
            <w:r w:rsidR="004E58A2" w:rsidRPr="00C33611">
              <w:rPr>
                <w:rFonts w:ascii="Arial" w:eastAsia="Times New Roman" w:hAnsi="Arial" w:cs="Arial"/>
                <w:color w:val="000000"/>
                <w:szCs w:val="22"/>
              </w:rPr>
              <w:t>nnexes</w:t>
            </w:r>
          </w:p>
        </w:tc>
        <w:tc>
          <w:tcPr>
            <w:tcW w:w="1418" w:type="dxa"/>
            <w:tcBorders>
              <w:top w:val="nil"/>
              <w:left w:val="nil"/>
              <w:bottom w:val="single" w:sz="4" w:space="0" w:color="000000"/>
              <w:right w:val="single" w:sz="4" w:space="0" w:color="000000"/>
            </w:tcBorders>
            <w:shd w:val="clear" w:color="000000" w:fill="FFFFFF"/>
            <w:noWrap/>
            <w:vAlign w:val="bottom"/>
            <w:hideMark/>
          </w:tcPr>
          <w:p w14:paraId="4D475A8F" w14:textId="77777777" w:rsidR="004E58A2" w:rsidRPr="00C33611" w:rsidRDefault="004E58A2" w:rsidP="004B2491">
            <w:pPr>
              <w:spacing w:line="276" w:lineRule="auto"/>
              <w:jc w:val="center"/>
              <w:rPr>
                <w:rFonts w:ascii="Arial" w:eastAsia="Times New Roman" w:hAnsi="Arial" w:cs="Arial"/>
                <w:color w:val="000000"/>
                <w:szCs w:val="22"/>
              </w:rPr>
            </w:pPr>
            <w:r w:rsidRPr="00C33611">
              <w:rPr>
                <w:rFonts w:ascii="Arial" w:eastAsia="Times New Roman" w:hAnsi="Arial" w:cs="Arial"/>
                <w:color w:val="000000"/>
                <w:szCs w:val="22"/>
              </w:rPr>
              <w:t>0,25</w:t>
            </w:r>
          </w:p>
        </w:tc>
      </w:tr>
      <w:tr w:rsidR="004E58A2" w:rsidRPr="0040557D" w14:paraId="64549D2C" w14:textId="77777777" w:rsidTr="00C33611">
        <w:trPr>
          <w:trHeight w:val="300"/>
          <w:jc w:val="center"/>
        </w:trPr>
        <w:tc>
          <w:tcPr>
            <w:tcW w:w="4248" w:type="dxa"/>
            <w:tcBorders>
              <w:top w:val="nil"/>
              <w:left w:val="single" w:sz="4" w:space="0" w:color="000000"/>
              <w:bottom w:val="single" w:sz="4" w:space="0" w:color="000000"/>
              <w:right w:val="single" w:sz="4" w:space="0" w:color="000000"/>
            </w:tcBorders>
            <w:shd w:val="clear" w:color="000000" w:fill="C0C0FF"/>
            <w:noWrap/>
            <w:vAlign w:val="bottom"/>
            <w:hideMark/>
          </w:tcPr>
          <w:p w14:paraId="0E8C4174" w14:textId="77777777" w:rsidR="004E58A2" w:rsidRPr="00C33611" w:rsidRDefault="004E58A2" w:rsidP="004B2491">
            <w:pPr>
              <w:spacing w:line="276" w:lineRule="auto"/>
              <w:rPr>
                <w:rFonts w:ascii="Arial" w:eastAsia="Times New Roman" w:hAnsi="Arial" w:cs="Arial"/>
                <w:b/>
                <w:bCs/>
                <w:color w:val="000000"/>
                <w:szCs w:val="22"/>
              </w:rPr>
            </w:pPr>
          </w:p>
        </w:tc>
        <w:tc>
          <w:tcPr>
            <w:tcW w:w="1418" w:type="dxa"/>
            <w:tcBorders>
              <w:top w:val="nil"/>
              <w:left w:val="nil"/>
              <w:bottom w:val="single" w:sz="4" w:space="0" w:color="000000"/>
              <w:right w:val="single" w:sz="4" w:space="0" w:color="000000"/>
            </w:tcBorders>
            <w:shd w:val="clear" w:color="000000" w:fill="C0C0FF"/>
            <w:noWrap/>
            <w:vAlign w:val="bottom"/>
            <w:hideMark/>
          </w:tcPr>
          <w:p w14:paraId="35B7B983" w14:textId="77777777" w:rsidR="004E58A2" w:rsidRPr="00C33611" w:rsidRDefault="004E58A2" w:rsidP="004B2491">
            <w:pPr>
              <w:spacing w:line="276" w:lineRule="auto"/>
              <w:jc w:val="center"/>
              <w:rPr>
                <w:rFonts w:ascii="Arial" w:eastAsia="Times New Roman" w:hAnsi="Arial" w:cs="Arial"/>
                <w:b/>
                <w:bCs/>
                <w:color w:val="000000"/>
                <w:szCs w:val="22"/>
              </w:rPr>
            </w:pPr>
            <w:r w:rsidRPr="00C33611">
              <w:rPr>
                <w:rFonts w:ascii="Arial" w:eastAsia="Times New Roman" w:hAnsi="Arial" w:cs="Arial"/>
                <w:b/>
                <w:bCs/>
                <w:color w:val="000000"/>
                <w:szCs w:val="22"/>
              </w:rPr>
              <w:t>100,00</w:t>
            </w:r>
          </w:p>
        </w:tc>
      </w:tr>
    </w:tbl>
    <w:p w14:paraId="78655659" w14:textId="443662C3" w:rsidR="00B71BE5" w:rsidRPr="00496A63" w:rsidRDefault="00426567" w:rsidP="004B2491">
      <w:pPr>
        <w:spacing w:before="120" w:after="160" w:line="276" w:lineRule="auto"/>
        <w:jc w:val="right"/>
        <w:rPr>
          <w:rStyle w:val="Rfrenceple"/>
          <w:smallCaps w:val="0"/>
        </w:rPr>
      </w:pPr>
      <w:r w:rsidRPr="00496A63">
        <w:rPr>
          <w:rStyle w:val="Rfrenceple"/>
          <w:i/>
          <w:iCs/>
          <w:smallCaps w:val="0"/>
        </w:rPr>
        <w:t xml:space="preserve">Source : </w:t>
      </w:r>
      <w:r w:rsidR="004E58A2" w:rsidRPr="00496A63">
        <w:rPr>
          <w:rStyle w:val="Rfrenceple"/>
          <w:i/>
          <w:iCs/>
          <w:smallCaps w:val="0"/>
        </w:rPr>
        <w:t>Données commerciales du groupement coopératif Titi Floris</w:t>
      </w:r>
    </w:p>
    <w:p w14:paraId="51FEA676" w14:textId="356E42C8" w:rsidR="00724F42" w:rsidRPr="006D6D1F" w:rsidRDefault="00724F42" w:rsidP="00A03101">
      <w:pPr>
        <w:jc w:val="right"/>
        <w:rPr>
          <w:rFonts w:ascii="Arial" w:hAnsi="Arial" w:cs="Arial"/>
          <w:sz w:val="24"/>
        </w:rPr>
      </w:pPr>
      <w:r>
        <w:rPr>
          <w:szCs w:val="22"/>
          <w:u w:val="single"/>
        </w:rPr>
        <w:br w:type="page"/>
      </w:r>
      <w:r>
        <w:rPr>
          <w:rFonts w:ascii="Arial" w:hAnsi="Arial" w:cs="Arial"/>
          <w:b/>
          <w:szCs w:val="22"/>
          <w:u w:val="single"/>
        </w:rPr>
        <w:lastRenderedPageBreak/>
        <w:t>Document 12</w:t>
      </w:r>
      <w:r w:rsidRPr="004B2491">
        <w:rPr>
          <w:rFonts w:ascii="Arial" w:hAnsi="Arial" w:cs="Arial"/>
          <w:b/>
          <w:szCs w:val="22"/>
          <w:u w:val="single"/>
        </w:rPr>
        <w:t xml:space="preserve"> </w:t>
      </w:r>
    </w:p>
    <w:p w14:paraId="3144EE29" w14:textId="77777777" w:rsidR="00724F42" w:rsidRPr="004B2491" w:rsidRDefault="00724F42" w:rsidP="00724F42">
      <w:pPr>
        <w:pStyle w:val="DocumentOuAnnexe"/>
        <w:pBdr>
          <w:top w:val="none" w:sz="0" w:space="0" w:color="auto"/>
          <w:left w:val="none" w:sz="0" w:space="0" w:color="auto"/>
          <w:bottom w:val="none" w:sz="0" w:space="0" w:color="auto"/>
          <w:right w:val="none" w:sz="0" w:space="0" w:color="auto"/>
        </w:pBdr>
        <w:jc w:val="center"/>
        <w:rPr>
          <w:b w:val="0"/>
          <w:szCs w:val="22"/>
        </w:rPr>
      </w:pPr>
      <w:r w:rsidRPr="00B17DB4">
        <w:rPr>
          <w:sz w:val="22"/>
          <w:szCs w:val="22"/>
        </w:rPr>
        <w:t>Les caractéristiques d’un modèle économique</w:t>
      </w:r>
    </w:p>
    <w:p w14:paraId="3C7166F3" w14:textId="77777777" w:rsidR="00724F42" w:rsidRPr="00B17DB4" w:rsidRDefault="00724F42" w:rsidP="00724F42">
      <w:pPr>
        <w:spacing w:line="276" w:lineRule="auto"/>
        <w:jc w:val="both"/>
        <w:rPr>
          <w:rFonts w:ascii="Arial" w:hAnsi="Arial" w:cs="Arial"/>
          <w:szCs w:val="22"/>
        </w:rPr>
      </w:pPr>
      <w:r w:rsidRPr="00B17DB4">
        <w:rPr>
          <w:rFonts w:ascii="Arial" w:hAnsi="Arial" w:cs="Arial"/>
          <w:szCs w:val="22"/>
        </w:rPr>
        <w:t>L’objectif du modèle économique (ME) consiste à formaliser dans un document synthétique</w:t>
      </w:r>
      <w:r>
        <w:rPr>
          <w:rFonts w:ascii="Arial" w:hAnsi="Arial" w:cs="Arial"/>
          <w:szCs w:val="22"/>
        </w:rPr>
        <w:t xml:space="preserve"> </w:t>
      </w:r>
      <w:r w:rsidRPr="00B17DB4">
        <w:rPr>
          <w:rFonts w:ascii="Arial" w:hAnsi="Arial" w:cs="Arial"/>
          <w:szCs w:val="22"/>
        </w:rPr>
        <w:t xml:space="preserve">la démarche globale de l'entreprise permettant d’expliciter la création de valeur. Le modèle </w:t>
      </w:r>
      <w:proofErr w:type="spellStart"/>
      <w:r w:rsidRPr="00B17DB4">
        <w:rPr>
          <w:rFonts w:ascii="Arial" w:hAnsi="Arial" w:cs="Arial"/>
          <w:szCs w:val="22"/>
        </w:rPr>
        <w:t>Canvas</w:t>
      </w:r>
      <w:proofErr w:type="spellEnd"/>
      <w:r w:rsidRPr="00B17DB4">
        <w:rPr>
          <w:rFonts w:ascii="Arial" w:hAnsi="Arial" w:cs="Arial"/>
          <w:szCs w:val="22"/>
        </w:rPr>
        <w:t xml:space="preserve"> est un outil, parmi d’autres,</w:t>
      </w:r>
      <w:r>
        <w:rPr>
          <w:rFonts w:ascii="Arial" w:hAnsi="Arial" w:cs="Arial"/>
          <w:szCs w:val="22"/>
        </w:rPr>
        <w:t xml:space="preserve"> </w:t>
      </w:r>
      <w:r w:rsidRPr="00B17DB4">
        <w:rPr>
          <w:rFonts w:ascii="Arial" w:hAnsi="Arial" w:cs="Arial"/>
          <w:szCs w:val="22"/>
        </w:rPr>
        <w:t>que l’on peut utiliser pour décrire un modèle économique.</w:t>
      </w:r>
    </w:p>
    <w:p w14:paraId="658739C3" w14:textId="77777777" w:rsidR="00724F42" w:rsidRPr="00B17DB4" w:rsidRDefault="00724F42" w:rsidP="00724F42">
      <w:pPr>
        <w:spacing w:line="276" w:lineRule="auto"/>
        <w:rPr>
          <w:rFonts w:ascii="Arial" w:hAnsi="Arial" w:cs="Arial"/>
          <w:szCs w:val="22"/>
        </w:rPr>
      </w:pPr>
      <w:r w:rsidRPr="00B17DB4">
        <w:rPr>
          <w:rFonts w:ascii="Arial" w:hAnsi="Arial" w:cs="Arial"/>
          <w:szCs w:val="22"/>
        </w:rPr>
        <w:t xml:space="preserve">En mobilisant une version simplifiée du modèle </w:t>
      </w:r>
      <w:proofErr w:type="spellStart"/>
      <w:r w:rsidRPr="00B17DB4">
        <w:rPr>
          <w:rFonts w:ascii="Arial" w:hAnsi="Arial" w:cs="Arial"/>
          <w:szCs w:val="22"/>
        </w:rPr>
        <w:t>Canvas</w:t>
      </w:r>
      <w:proofErr w:type="spellEnd"/>
      <w:r w:rsidRPr="00B17DB4">
        <w:rPr>
          <w:rFonts w:ascii="Arial" w:hAnsi="Arial" w:cs="Arial"/>
          <w:szCs w:val="22"/>
        </w:rPr>
        <w:t>, il est possible de</w:t>
      </w:r>
      <w:r>
        <w:rPr>
          <w:rFonts w:ascii="Arial" w:hAnsi="Arial" w:cs="Arial"/>
          <w:szCs w:val="22"/>
        </w:rPr>
        <w:t xml:space="preserve"> </w:t>
      </w:r>
      <w:r w:rsidRPr="00B17DB4">
        <w:rPr>
          <w:rFonts w:ascii="Arial" w:hAnsi="Arial" w:cs="Arial"/>
          <w:szCs w:val="22"/>
        </w:rPr>
        <w:t>faire émerger cinq</w:t>
      </w:r>
      <w:r>
        <w:rPr>
          <w:rFonts w:ascii="Arial" w:hAnsi="Arial" w:cs="Arial"/>
          <w:szCs w:val="22"/>
        </w:rPr>
        <w:t xml:space="preserve"> </w:t>
      </w:r>
      <w:r w:rsidRPr="00B17DB4">
        <w:rPr>
          <w:rFonts w:ascii="Arial" w:hAnsi="Arial" w:cs="Arial"/>
          <w:szCs w:val="22"/>
        </w:rPr>
        <w:t>blocs principaux</w:t>
      </w:r>
      <w:r>
        <w:rPr>
          <w:rFonts w:ascii="Arial" w:hAnsi="Arial" w:cs="Arial"/>
          <w:szCs w:val="22"/>
        </w:rPr>
        <w:t xml:space="preserve"> </w:t>
      </w:r>
      <w:r w:rsidRPr="00B17DB4">
        <w:rPr>
          <w:rFonts w:ascii="Arial" w:hAnsi="Arial" w:cs="Arial"/>
          <w:szCs w:val="22"/>
        </w:rPr>
        <w:t>pour en analyser la cohérence :</w:t>
      </w:r>
    </w:p>
    <w:p w14:paraId="0FBFE49B" w14:textId="77777777" w:rsidR="00724F42" w:rsidRPr="0021510C" w:rsidRDefault="00724F42" w:rsidP="00724F42">
      <w:pPr>
        <w:pStyle w:val="Paragraphedeliste"/>
        <w:numPr>
          <w:ilvl w:val="0"/>
          <w:numId w:val="24"/>
        </w:numPr>
        <w:spacing w:line="276" w:lineRule="auto"/>
        <w:jc w:val="both"/>
        <w:rPr>
          <w:rFonts w:ascii="Arial" w:hAnsi="Arial" w:cs="Arial"/>
          <w:szCs w:val="22"/>
        </w:rPr>
      </w:pPr>
      <w:r w:rsidRPr="0021510C">
        <w:rPr>
          <w:rFonts w:ascii="Arial" w:hAnsi="Arial" w:cs="Arial"/>
          <w:szCs w:val="22"/>
        </w:rPr>
        <w:t>les clients</w:t>
      </w:r>
      <w:r>
        <w:rPr>
          <w:rFonts w:ascii="Arial" w:hAnsi="Arial" w:cs="Arial"/>
          <w:szCs w:val="22"/>
        </w:rPr>
        <w:t xml:space="preserve"> : </w:t>
      </w:r>
      <w:r w:rsidRPr="0021510C">
        <w:rPr>
          <w:rFonts w:ascii="Arial" w:hAnsi="Arial" w:cs="Arial"/>
          <w:szCs w:val="22"/>
        </w:rPr>
        <w:t>les segments de clientèle, la nature et la qualité de la relation client, les canaux de distribution et de communication ;</w:t>
      </w:r>
    </w:p>
    <w:p w14:paraId="4FB1BDF6" w14:textId="77777777" w:rsidR="00724F42" w:rsidRPr="0021510C" w:rsidRDefault="00724F42" w:rsidP="00724F42">
      <w:pPr>
        <w:pStyle w:val="Paragraphedeliste"/>
        <w:numPr>
          <w:ilvl w:val="0"/>
          <w:numId w:val="24"/>
        </w:numPr>
        <w:spacing w:line="276" w:lineRule="auto"/>
        <w:jc w:val="both"/>
        <w:rPr>
          <w:rFonts w:ascii="Arial" w:hAnsi="Arial" w:cs="Arial"/>
          <w:szCs w:val="22"/>
        </w:rPr>
      </w:pPr>
      <w:r>
        <w:rPr>
          <w:rFonts w:ascii="Arial" w:hAnsi="Arial" w:cs="Arial"/>
          <w:szCs w:val="22"/>
        </w:rPr>
        <w:t xml:space="preserve">l’offre de l’entreprise : </w:t>
      </w:r>
      <w:r w:rsidRPr="0021510C">
        <w:rPr>
          <w:rFonts w:ascii="Arial" w:hAnsi="Arial" w:cs="Arial"/>
          <w:szCs w:val="22"/>
        </w:rPr>
        <w:t>les produits, la politique de prix,</w:t>
      </w:r>
      <w:r>
        <w:rPr>
          <w:rFonts w:ascii="Arial" w:hAnsi="Arial" w:cs="Arial"/>
          <w:szCs w:val="22"/>
        </w:rPr>
        <w:t xml:space="preserve"> etc.</w:t>
      </w:r>
      <w:r w:rsidRPr="0021510C">
        <w:rPr>
          <w:rFonts w:ascii="Arial" w:hAnsi="Arial" w:cs="Arial"/>
          <w:szCs w:val="22"/>
        </w:rPr>
        <w:t> ;</w:t>
      </w:r>
    </w:p>
    <w:p w14:paraId="70D17449" w14:textId="77777777" w:rsidR="00724F42" w:rsidRPr="0021510C" w:rsidRDefault="00724F42" w:rsidP="00724F42">
      <w:pPr>
        <w:pStyle w:val="Paragraphedeliste"/>
        <w:numPr>
          <w:ilvl w:val="0"/>
          <w:numId w:val="24"/>
        </w:numPr>
        <w:spacing w:line="276" w:lineRule="auto"/>
        <w:jc w:val="both"/>
        <w:rPr>
          <w:rFonts w:ascii="Arial" w:hAnsi="Arial" w:cs="Arial"/>
          <w:szCs w:val="22"/>
        </w:rPr>
      </w:pPr>
      <w:r w:rsidRPr="0021510C">
        <w:rPr>
          <w:rFonts w:ascii="Arial" w:hAnsi="Arial" w:cs="Arial"/>
          <w:szCs w:val="22"/>
        </w:rPr>
        <w:t>l’infrastructure en lien avec l’organisation : les activités principales, les ressources clé, les partenaires (notamment les fournisseurs)</w:t>
      </w:r>
      <w:r>
        <w:rPr>
          <w:rFonts w:ascii="Arial" w:hAnsi="Arial" w:cs="Arial"/>
          <w:szCs w:val="22"/>
        </w:rPr>
        <w:t> ;</w:t>
      </w:r>
    </w:p>
    <w:p w14:paraId="2E670045" w14:textId="77777777" w:rsidR="00724F42" w:rsidRPr="0021510C" w:rsidRDefault="00724F42" w:rsidP="00724F42">
      <w:pPr>
        <w:pStyle w:val="Paragraphedeliste"/>
        <w:numPr>
          <w:ilvl w:val="0"/>
          <w:numId w:val="24"/>
        </w:numPr>
        <w:spacing w:line="276" w:lineRule="auto"/>
        <w:jc w:val="both"/>
        <w:rPr>
          <w:rFonts w:ascii="Arial" w:hAnsi="Arial" w:cs="Arial"/>
          <w:szCs w:val="22"/>
        </w:rPr>
      </w:pPr>
      <w:r w:rsidRPr="0021510C">
        <w:rPr>
          <w:rFonts w:ascii="Arial" w:hAnsi="Arial" w:cs="Arial"/>
          <w:szCs w:val="22"/>
        </w:rPr>
        <w:t>la structure des coûts et notamment les charges principales</w:t>
      </w:r>
      <w:r>
        <w:rPr>
          <w:rFonts w:ascii="Arial" w:hAnsi="Arial" w:cs="Arial"/>
          <w:szCs w:val="22"/>
        </w:rPr>
        <w:t> ;</w:t>
      </w:r>
    </w:p>
    <w:p w14:paraId="4082122F" w14:textId="77777777" w:rsidR="00724F42" w:rsidRPr="0021510C" w:rsidRDefault="00724F42" w:rsidP="00724F42">
      <w:pPr>
        <w:pStyle w:val="Paragraphedeliste"/>
        <w:numPr>
          <w:ilvl w:val="0"/>
          <w:numId w:val="24"/>
        </w:numPr>
        <w:spacing w:line="276" w:lineRule="auto"/>
        <w:jc w:val="both"/>
        <w:rPr>
          <w:rFonts w:ascii="Arial" w:hAnsi="Arial" w:cs="Arial"/>
          <w:szCs w:val="22"/>
        </w:rPr>
      </w:pPr>
      <w:r>
        <w:rPr>
          <w:rFonts w:ascii="Arial" w:hAnsi="Arial" w:cs="Arial"/>
          <w:szCs w:val="22"/>
        </w:rPr>
        <w:t xml:space="preserve">les sources de profit, </w:t>
      </w:r>
      <w:r w:rsidRPr="0021510C">
        <w:rPr>
          <w:rFonts w:ascii="Arial" w:hAnsi="Arial" w:cs="Arial"/>
          <w:szCs w:val="22"/>
        </w:rPr>
        <w:t>par exemple l’existence de services complémentaires payants</w:t>
      </w:r>
      <w:r>
        <w:rPr>
          <w:rFonts w:ascii="Arial" w:hAnsi="Arial" w:cs="Arial"/>
          <w:szCs w:val="22"/>
        </w:rPr>
        <w:t>.</w:t>
      </w:r>
    </w:p>
    <w:p w14:paraId="59007AFA" w14:textId="77777777" w:rsidR="00724F42" w:rsidRPr="00B17DB4" w:rsidRDefault="00724F42" w:rsidP="00724F42">
      <w:pPr>
        <w:spacing w:before="120" w:after="120" w:line="276" w:lineRule="auto"/>
        <w:jc w:val="right"/>
        <w:rPr>
          <w:rStyle w:val="Rfrenceple"/>
          <w:i/>
          <w:iCs/>
          <w:smallCaps w:val="0"/>
        </w:rPr>
      </w:pPr>
      <w:r w:rsidRPr="00B17DB4">
        <w:rPr>
          <w:rStyle w:val="Rfrenceple"/>
          <w:i/>
          <w:iCs/>
          <w:smallCaps w:val="0"/>
        </w:rPr>
        <w:t>Source : www.reseaucerta.org</w:t>
      </w:r>
    </w:p>
    <w:p w14:paraId="2EF0411C" w14:textId="027AA3DD" w:rsidR="00724F42" w:rsidRDefault="00724F42">
      <w:pPr>
        <w:rPr>
          <w:rFonts w:ascii="Arial" w:hAnsi="Arial" w:cs="Arial"/>
          <w:b/>
          <w:szCs w:val="22"/>
          <w:u w:val="single"/>
        </w:rPr>
      </w:pPr>
      <w:r>
        <w:rPr>
          <w:rFonts w:ascii="Arial" w:hAnsi="Arial" w:cs="Arial"/>
          <w:b/>
          <w:szCs w:val="22"/>
          <w:u w:val="single"/>
        </w:rPr>
        <w:br w:type="page"/>
      </w:r>
    </w:p>
    <w:p w14:paraId="35ECFD00" w14:textId="77777777" w:rsidR="00724F42" w:rsidRDefault="00724F42">
      <w:pPr>
        <w:rPr>
          <w:rFonts w:ascii="Arial" w:hAnsi="Arial" w:cs="Arial"/>
          <w:b/>
          <w:szCs w:val="22"/>
          <w:u w:val="single"/>
        </w:rPr>
      </w:pPr>
    </w:p>
    <w:p w14:paraId="405A8700" w14:textId="7374F677" w:rsidR="00E17639" w:rsidRPr="004B2491" w:rsidRDefault="00F03A02" w:rsidP="004B2491">
      <w:pPr>
        <w:pStyle w:val="DocumentOuAnnexe"/>
        <w:pBdr>
          <w:top w:val="none" w:sz="0" w:space="0" w:color="auto"/>
          <w:left w:val="none" w:sz="0" w:space="0" w:color="auto"/>
          <w:bottom w:val="none" w:sz="0" w:space="0" w:color="auto"/>
          <w:right w:val="none" w:sz="0" w:space="0" w:color="auto"/>
        </w:pBdr>
        <w:jc w:val="right"/>
        <w:rPr>
          <w:sz w:val="22"/>
          <w:szCs w:val="22"/>
          <w:u w:val="single"/>
        </w:rPr>
      </w:pPr>
      <w:r w:rsidRPr="004B2491">
        <w:rPr>
          <w:sz w:val="22"/>
          <w:szCs w:val="22"/>
          <w:u w:val="single"/>
        </w:rPr>
        <w:t>Document</w:t>
      </w:r>
      <w:r w:rsidR="00B24CA5" w:rsidRPr="004B2491">
        <w:rPr>
          <w:sz w:val="22"/>
          <w:szCs w:val="22"/>
          <w:u w:val="single"/>
        </w:rPr>
        <w:t> </w:t>
      </w:r>
      <w:r w:rsidR="00724F42">
        <w:rPr>
          <w:sz w:val="22"/>
          <w:szCs w:val="22"/>
          <w:u w:val="single"/>
        </w:rPr>
        <w:t>13</w:t>
      </w:r>
    </w:p>
    <w:p w14:paraId="22413AA7" w14:textId="447AC046" w:rsidR="00F03A02" w:rsidRPr="004B2491" w:rsidRDefault="00F03A02" w:rsidP="004B2491">
      <w:pPr>
        <w:pStyle w:val="DocumentOuAnnexe"/>
        <w:pBdr>
          <w:top w:val="none" w:sz="0" w:space="0" w:color="auto"/>
          <w:left w:val="none" w:sz="0" w:space="0" w:color="auto"/>
          <w:bottom w:val="none" w:sz="0" w:space="0" w:color="auto"/>
          <w:right w:val="none" w:sz="0" w:space="0" w:color="auto"/>
        </w:pBdr>
        <w:jc w:val="center"/>
        <w:rPr>
          <w:szCs w:val="22"/>
        </w:rPr>
      </w:pPr>
      <w:r w:rsidRPr="004B2491">
        <w:rPr>
          <w:sz w:val="22"/>
          <w:szCs w:val="22"/>
        </w:rPr>
        <w:t>Un nouveau pilote au volant des voitures partagées</w:t>
      </w:r>
    </w:p>
    <w:p w14:paraId="3B73D13D" w14:textId="583CFEFE" w:rsidR="00F03A02" w:rsidRPr="0040557D" w:rsidRDefault="00F03A02" w:rsidP="004B2491">
      <w:pPr>
        <w:pStyle w:val="StyleParagrapheIntermdiaire"/>
        <w:spacing w:line="276" w:lineRule="auto"/>
      </w:pPr>
      <w:r w:rsidRPr="0040557D">
        <w:t>Un second acteur</w:t>
      </w:r>
      <w:r w:rsidRPr="0040557D">
        <w:rPr>
          <w:rStyle w:val="Appelnotedebasdep"/>
        </w:rPr>
        <w:footnoteReference w:id="6"/>
      </w:r>
      <w:r w:rsidRPr="0040557D">
        <w:t xml:space="preserve"> débarquera bientôt sur le marché de l’autopartage à Nantes : Titi Floris et Citiz se lient pour lancer ce nouveau service, avec seize véhicules au démarrage.</w:t>
      </w:r>
    </w:p>
    <w:p w14:paraId="652EF051" w14:textId="130E3B46" w:rsidR="00F03A02" w:rsidRPr="004B2491" w:rsidRDefault="00F03A02" w:rsidP="004B2491">
      <w:pPr>
        <w:pStyle w:val="StyleParagrapheIntermdiaire"/>
        <w:spacing w:line="276" w:lineRule="auto"/>
        <w:rPr>
          <w:rFonts w:eastAsia="Times New Roman"/>
        </w:rPr>
      </w:pPr>
      <w:r w:rsidRPr="004B2491">
        <w:t xml:space="preserve">Ainsi, Titi Floris s’associe avec l’entreprise Citiz, déjà présente sur le marché de l’autopartage à Bordeaux, Angers ou tout récemment Rennes. En effet, « </w:t>
      </w:r>
      <w:r w:rsidRPr="004B2491">
        <w:rPr>
          <w:i/>
          <w:iCs/>
        </w:rPr>
        <w:t>certains de nos véhicules ne sont utilisés que 140 jours par an</w:t>
      </w:r>
      <w:r w:rsidRPr="004B2491">
        <w:t xml:space="preserve"> », constate Boris </w:t>
      </w:r>
      <w:r w:rsidR="00B71BE5">
        <w:t>Couilleau</w:t>
      </w:r>
      <w:r w:rsidRPr="004B2491">
        <w:t xml:space="preserve">, le président de Titi Floris, qui voit dans l’autopartage une bonne façon d’optimiser sa flotte. </w:t>
      </w:r>
      <w:r w:rsidRPr="004B2491">
        <w:rPr>
          <w:rFonts w:eastAsia="Times New Roman"/>
        </w:rPr>
        <w:t xml:space="preserve">Il remarque qu’un véhicule non utilisé s’abîme très vite, même parfois plus qu’avec </w:t>
      </w:r>
      <w:r w:rsidR="002B6299">
        <w:rPr>
          <w:rFonts w:eastAsia="Times New Roman"/>
        </w:rPr>
        <w:t>une</w:t>
      </w:r>
      <w:r w:rsidRPr="004B2491">
        <w:rPr>
          <w:rFonts w:eastAsia="Times New Roman"/>
        </w:rPr>
        <w:t xml:space="preserve"> utilisation quotidienne. </w:t>
      </w:r>
      <w:r w:rsidR="003878D6" w:rsidRPr="004B2491">
        <w:rPr>
          <w:rFonts w:eastAsia="Times New Roman"/>
        </w:rPr>
        <w:t>À</w:t>
      </w:r>
      <w:r w:rsidRPr="004B2491">
        <w:rPr>
          <w:rFonts w:eastAsia="Times New Roman"/>
        </w:rPr>
        <w:t xml:space="preserve"> ce titre, il entend faire profiter les </w:t>
      </w:r>
      <w:r w:rsidR="00F56DE3">
        <w:rPr>
          <w:rFonts w:eastAsia="Times New Roman"/>
        </w:rPr>
        <w:t>N</w:t>
      </w:r>
      <w:r w:rsidRPr="004B2491">
        <w:rPr>
          <w:rFonts w:eastAsia="Times New Roman"/>
        </w:rPr>
        <w:t xml:space="preserve">antais de la flotte </w:t>
      </w:r>
      <w:r w:rsidR="002B6299">
        <w:rPr>
          <w:rFonts w:eastAsia="Times New Roman"/>
        </w:rPr>
        <w:t xml:space="preserve">de </w:t>
      </w:r>
      <w:r w:rsidRPr="004B2491">
        <w:rPr>
          <w:rFonts w:eastAsia="Times New Roman"/>
        </w:rPr>
        <w:t xml:space="preserve">Titi </w:t>
      </w:r>
      <w:r w:rsidR="00AD19A2">
        <w:rPr>
          <w:rFonts w:eastAsia="Times New Roman"/>
        </w:rPr>
        <w:t xml:space="preserve">Flories </w:t>
      </w:r>
      <w:r w:rsidRPr="004B2491">
        <w:rPr>
          <w:rFonts w:eastAsia="Times New Roman"/>
        </w:rPr>
        <w:t>en la mettant à disposition lorsqu’elle n’est pas utilisée pour les autres services proposés par l’entreprise.</w:t>
      </w:r>
    </w:p>
    <w:p w14:paraId="54C6477D" w14:textId="5FA5925F" w:rsidR="00F03A02" w:rsidRPr="0040557D" w:rsidRDefault="00F03A02" w:rsidP="004B2491">
      <w:pPr>
        <w:pStyle w:val="StyleParagrapheIntermdiaire"/>
        <w:spacing w:line="276" w:lineRule="auto"/>
      </w:pPr>
      <w:r w:rsidRPr="0040557D">
        <w:t xml:space="preserve">Dix véhicules de </w:t>
      </w:r>
      <w:r w:rsidR="002B6299">
        <w:t>Titi</w:t>
      </w:r>
      <w:r w:rsidR="002B6299" w:rsidRPr="0040557D">
        <w:t xml:space="preserve"> </w:t>
      </w:r>
      <w:r w:rsidRPr="0040557D">
        <w:t>F</w:t>
      </w:r>
      <w:r w:rsidR="002B6299">
        <w:t>loris</w:t>
      </w:r>
      <w:r w:rsidRPr="0040557D">
        <w:t xml:space="preserve"> et six de Citiz vont donc débarquer dans la ville, en une nouvelle formule d’autopartage, mêlant citadines et familiales. « Si ça mord, nous étofferons l’offre, en proposant notamment des véhicules électriques », annonce Boris </w:t>
      </w:r>
      <w:r w:rsidR="00B71BE5">
        <w:t>Couilleau</w:t>
      </w:r>
      <w:r w:rsidRPr="0040557D">
        <w:t>. Les premières voitures seront stationnées dans des parkings du centre-ville.</w:t>
      </w:r>
    </w:p>
    <w:p w14:paraId="55B16E1C" w14:textId="0557D0C1" w:rsidR="00F03A02" w:rsidRPr="0040557D" w:rsidRDefault="00F03A02" w:rsidP="004B2491">
      <w:pPr>
        <w:pStyle w:val="StyleParagrapheIntermdiaire"/>
        <w:spacing w:line="276" w:lineRule="auto"/>
      </w:pPr>
      <w:r w:rsidRPr="0040557D">
        <w:t xml:space="preserve">Le principe ? On réserve puis on ouvre la voiture, le tout via son </w:t>
      </w:r>
      <w:r w:rsidR="00E37737">
        <w:t>mobile multifonction (</w:t>
      </w:r>
      <w:r w:rsidRPr="00B17DB4">
        <w:rPr>
          <w:i/>
        </w:rPr>
        <w:t>smartphone</w:t>
      </w:r>
      <w:r w:rsidR="00E37737">
        <w:t>)</w:t>
      </w:r>
      <w:r w:rsidRPr="0040557D">
        <w:t xml:space="preserve">. Les tarifs devraient être inférieurs à ceux de la concurrence. Sans abonnement, il faut compter </w:t>
      </w:r>
      <w:r w:rsidR="00B1135F">
        <w:br/>
      </w:r>
      <w:r w:rsidRPr="0040557D">
        <w:t>4,50 € de l’heure. Avec un abonnement mensuel à 8 €, on paie 3 € de l’heure. Et avec un abonnement à 16 €, il faut débourser 2 € de l’heure. Dans tous les cas</w:t>
      </w:r>
      <w:r w:rsidR="00496A63">
        <w:t>,</w:t>
      </w:r>
      <w:r w:rsidRPr="0040557D">
        <w:t xml:space="preserve"> s’y ajoute 0,37 € par kilomètre. Le carburant, lui, est compris. </w:t>
      </w:r>
      <w:r w:rsidRPr="00B52FD6">
        <w:rPr>
          <w:i/>
          <w:iCs/>
        </w:rPr>
        <w:t>« Le conducteur fait le plein, via une carte disponible dans le véhicule, si le réservoir n’est plus rempli qu’au quart »,</w:t>
      </w:r>
      <w:r w:rsidRPr="0040557D">
        <w:t xml:space="preserve"> précise Boris </w:t>
      </w:r>
      <w:r w:rsidR="00B71BE5">
        <w:t>Couilleau</w:t>
      </w:r>
      <w:r w:rsidRPr="0040557D">
        <w:t>.</w:t>
      </w:r>
    </w:p>
    <w:p w14:paraId="12DA1100" w14:textId="77777777" w:rsidR="00F03A02" w:rsidRPr="0040557D" w:rsidRDefault="00F03A02" w:rsidP="004B2491">
      <w:pPr>
        <w:pStyle w:val="StyleParagrapheIntermdiaire"/>
        <w:spacing w:line="276" w:lineRule="auto"/>
      </w:pPr>
      <w:r w:rsidRPr="0040557D">
        <w:t xml:space="preserve">Une fois la voiture utilisée, on la replace au même endroit. Mais Citiz et Titi Floris proposeront bientôt un service plus souple, en </w:t>
      </w:r>
      <w:r w:rsidRPr="004B2491">
        <w:rPr>
          <w:i/>
          <w:iCs/>
        </w:rPr>
        <w:t>freefloating</w:t>
      </w:r>
      <w:r w:rsidRPr="0040557D">
        <w:rPr>
          <w:vertAlign w:val="superscript"/>
        </w:rPr>
        <w:footnoteReference w:id="7"/>
      </w:r>
      <w:r w:rsidRPr="0040557D">
        <w:t xml:space="preserve"> . Dans ce système, l’opérateur paie à la collectivité locale un stationnement permanent et l’automobiliste peut prendre et remettre la voiture partagée n’importe où. [...].</w:t>
      </w:r>
    </w:p>
    <w:p w14:paraId="52CAE4E5" w14:textId="286A9BF4" w:rsidR="00F03A02" w:rsidRPr="00B52FD6" w:rsidRDefault="00F03A02" w:rsidP="004B2491">
      <w:pPr>
        <w:pStyle w:val="StyleParagrapheIntermdiaire"/>
        <w:spacing w:line="276" w:lineRule="auto"/>
        <w:rPr>
          <w:i/>
          <w:iCs/>
        </w:rPr>
      </w:pPr>
      <w:r w:rsidRPr="00B52FD6">
        <w:rPr>
          <w:i/>
          <w:iCs/>
        </w:rPr>
        <w:t xml:space="preserve">« Le </w:t>
      </w:r>
      <w:r w:rsidRPr="00B17DB4">
        <w:rPr>
          <w:i/>
        </w:rPr>
        <w:t>freefloating</w:t>
      </w:r>
      <w:r w:rsidRPr="00B52FD6">
        <w:rPr>
          <w:i/>
          <w:iCs/>
        </w:rPr>
        <w:t>, c’est un accélérateur de développement pour l’autopartage, car les gens se sentent libres. Ça marche à la spontanéité : une fois la voiture repérée sur smartphone, on la réserve. [...]</w:t>
      </w:r>
      <w:r w:rsidR="00211D4E">
        <w:rPr>
          <w:i/>
          <w:iCs/>
        </w:rPr>
        <w:t> »</w:t>
      </w:r>
      <w:r w:rsidRPr="00B52FD6">
        <w:rPr>
          <w:i/>
          <w:iCs/>
        </w:rPr>
        <w:t xml:space="preserve"> </w:t>
      </w:r>
    </w:p>
    <w:p w14:paraId="4CBC125D" w14:textId="3F35DF05" w:rsidR="00F03A02" w:rsidRPr="00496A63" w:rsidRDefault="00F03A02" w:rsidP="004B2491">
      <w:pPr>
        <w:spacing w:before="120" w:after="120" w:line="276" w:lineRule="auto"/>
        <w:jc w:val="right"/>
        <w:rPr>
          <w:rStyle w:val="Rfrenceple"/>
          <w:i/>
          <w:iCs/>
          <w:smallCaps w:val="0"/>
        </w:rPr>
      </w:pPr>
      <w:r w:rsidRPr="00496A63">
        <w:rPr>
          <w:rStyle w:val="Rfrenceple"/>
          <w:i/>
          <w:iCs/>
          <w:smallCaps w:val="0"/>
        </w:rPr>
        <w:t>D’après Ouest France, 16/09/19</w:t>
      </w:r>
    </w:p>
    <w:p w14:paraId="097BF5D6" w14:textId="3513755B" w:rsidR="008D071C" w:rsidRPr="006D6D1F" w:rsidRDefault="008D071C" w:rsidP="006D6D1F">
      <w:pPr>
        <w:rPr>
          <w:rFonts w:ascii="Arial" w:eastAsia="Arial" w:hAnsi="Arial" w:cs="Arial"/>
          <w:b/>
          <w:color w:val="212121"/>
          <w:sz w:val="26"/>
          <w:szCs w:val="26"/>
        </w:rPr>
      </w:pPr>
    </w:p>
    <w:p w14:paraId="01B44C83" w14:textId="77777777" w:rsidR="0095275D" w:rsidRDefault="0095275D">
      <w:pPr>
        <w:rPr>
          <w:rFonts w:ascii="Arial" w:hAnsi="Arial" w:cs="Arial"/>
          <w:b/>
          <w:szCs w:val="22"/>
          <w:u w:val="single"/>
        </w:rPr>
      </w:pPr>
      <w:r>
        <w:rPr>
          <w:rFonts w:ascii="Arial" w:hAnsi="Arial" w:cs="Arial"/>
          <w:b/>
          <w:szCs w:val="22"/>
          <w:u w:val="single"/>
        </w:rPr>
        <w:br w:type="page"/>
      </w:r>
    </w:p>
    <w:p w14:paraId="1B145FF7" w14:textId="01474722" w:rsidR="0095275D" w:rsidRPr="00C33611" w:rsidRDefault="0095275D" w:rsidP="0095275D">
      <w:pPr>
        <w:shd w:val="clear" w:color="auto" w:fill="FFFFFF"/>
        <w:spacing w:before="240" w:line="276" w:lineRule="auto"/>
        <w:jc w:val="right"/>
        <w:rPr>
          <w:rFonts w:ascii="Arial" w:eastAsia="Arial" w:hAnsi="Arial" w:cs="Arial"/>
          <w:b/>
          <w:color w:val="212121"/>
          <w:sz w:val="26"/>
          <w:szCs w:val="26"/>
        </w:rPr>
      </w:pPr>
      <w:r>
        <w:rPr>
          <w:rFonts w:ascii="Arial" w:hAnsi="Arial" w:cs="Arial"/>
          <w:b/>
          <w:szCs w:val="22"/>
          <w:u w:val="single"/>
        </w:rPr>
        <w:lastRenderedPageBreak/>
        <w:t>Document 1</w:t>
      </w:r>
      <w:r w:rsidR="004B214E">
        <w:rPr>
          <w:rFonts w:ascii="Arial" w:hAnsi="Arial" w:cs="Arial"/>
          <w:b/>
          <w:szCs w:val="22"/>
          <w:u w:val="single"/>
        </w:rPr>
        <w:t>4</w:t>
      </w:r>
    </w:p>
    <w:p w14:paraId="7E1B69A4" w14:textId="77777777" w:rsidR="0095275D" w:rsidRPr="00B17DB4" w:rsidRDefault="0095275D" w:rsidP="00B17DB4">
      <w:pPr>
        <w:spacing w:before="120" w:after="120" w:line="276" w:lineRule="auto"/>
        <w:ind w:left="1560" w:hanging="1560"/>
        <w:jc w:val="center"/>
        <w:rPr>
          <w:rFonts w:ascii="Arial" w:hAnsi="Arial" w:cs="Arial"/>
          <w:b/>
          <w:szCs w:val="22"/>
        </w:rPr>
      </w:pPr>
      <w:r w:rsidRPr="00B17DB4">
        <w:rPr>
          <w:rFonts w:ascii="Arial" w:hAnsi="Arial" w:cs="Arial"/>
          <w:b/>
          <w:szCs w:val="22"/>
        </w:rPr>
        <w:t>Le parc automobile de Titi Floris</w:t>
      </w:r>
    </w:p>
    <w:p w14:paraId="1FA8651E" w14:textId="079FDDED" w:rsidR="0095275D" w:rsidRPr="00B17DB4" w:rsidRDefault="0095275D" w:rsidP="00B1135F">
      <w:pPr>
        <w:spacing w:before="120" w:after="120" w:line="276" w:lineRule="auto"/>
        <w:jc w:val="both"/>
        <w:rPr>
          <w:rFonts w:ascii="Arial" w:hAnsi="Arial" w:cs="Arial"/>
          <w:szCs w:val="22"/>
        </w:rPr>
      </w:pPr>
      <w:r w:rsidRPr="00B17DB4">
        <w:rPr>
          <w:rFonts w:ascii="Arial" w:hAnsi="Arial" w:cs="Arial"/>
          <w:szCs w:val="22"/>
        </w:rPr>
        <w:t xml:space="preserve">Titi Floris dispose d’une flotte de 1550 véhicules : 800 minibus allant jusqu’à 9 places, 250 véhicules TPMR (transport de personnes à </w:t>
      </w:r>
      <w:r w:rsidR="0041119E" w:rsidRPr="0041119E">
        <w:rPr>
          <w:rFonts w:ascii="Arial" w:hAnsi="Arial" w:cs="Arial"/>
          <w:szCs w:val="22"/>
        </w:rPr>
        <w:t>mobilité</w:t>
      </w:r>
      <w:r w:rsidRPr="00B17DB4">
        <w:rPr>
          <w:rFonts w:ascii="Arial" w:hAnsi="Arial" w:cs="Arial"/>
          <w:szCs w:val="22"/>
        </w:rPr>
        <w:t xml:space="preserve"> réduite) et 500 berlines 5 places.</w:t>
      </w:r>
    </w:p>
    <w:p w14:paraId="1A3C0565" w14:textId="77777777" w:rsidR="0095275D" w:rsidRPr="00B17DB4" w:rsidRDefault="0095275D" w:rsidP="00B1135F">
      <w:pPr>
        <w:spacing w:before="120" w:after="120" w:line="276" w:lineRule="auto"/>
        <w:jc w:val="both"/>
        <w:rPr>
          <w:rFonts w:ascii="Arial" w:hAnsi="Arial" w:cs="Arial"/>
          <w:szCs w:val="22"/>
        </w:rPr>
      </w:pPr>
      <w:r w:rsidRPr="00B17DB4">
        <w:rPr>
          <w:rFonts w:ascii="Arial" w:hAnsi="Arial" w:cs="Arial"/>
          <w:szCs w:val="22"/>
        </w:rPr>
        <w:t>Le service de gestion du parc mobilise une quinzaine de collaborateurs.</w:t>
      </w:r>
    </w:p>
    <w:p w14:paraId="3B37BD9C" w14:textId="77777777" w:rsidR="0095275D" w:rsidRPr="00B17DB4" w:rsidRDefault="0095275D" w:rsidP="00B1135F">
      <w:pPr>
        <w:spacing w:before="120" w:after="120" w:line="276" w:lineRule="auto"/>
        <w:jc w:val="both"/>
        <w:rPr>
          <w:rFonts w:ascii="Arial" w:hAnsi="Arial" w:cs="Arial"/>
          <w:szCs w:val="22"/>
        </w:rPr>
      </w:pPr>
      <w:r w:rsidRPr="00B17DB4">
        <w:rPr>
          <w:rFonts w:ascii="Arial" w:hAnsi="Arial" w:cs="Arial"/>
          <w:szCs w:val="22"/>
        </w:rPr>
        <w:t>Titi Flories a fait le choix d’être propriétaire des véhicules. Pour rentabiliser cet investissement, l’entreprise développe deux services de location de véhicules : classique et en autopartage.</w:t>
      </w:r>
    </w:p>
    <w:p w14:paraId="00F2819A" w14:textId="77777777" w:rsidR="0095275D" w:rsidRPr="00B17DB4" w:rsidRDefault="0095275D" w:rsidP="0095275D">
      <w:pPr>
        <w:rPr>
          <w:rFonts w:ascii="Arial" w:hAnsi="Arial" w:cs="Arial"/>
          <w:b/>
          <w:i/>
          <w:szCs w:val="22"/>
        </w:rPr>
      </w:pPr>
      <w:r w:rsidRPr="00B17DB4">
        <w:rPr>
          <w:rFonts w:ascii="Arial" w:hAnsi="Arial" w:cs="Arial"/>
          <w:b/>
          <w:i/>
          <w:szCs w:val="22"/>
        </w:rPr>
        <w:t>Location classique de véhicules</w:t>
      </w:r>
    </w:p>
    <w:p w14:paraId="72629C67" w14:textId="6B658EA5" w:rsidR="0095275D" w:rsidRPr="00B17DB4" w:rsidRDefault="0095275D" w:rsidP="00B1135F">
      <w:pPr>
        <w:spacing w:after="120" w:line="276" w:lineRule="auto"/>
        <w:jc w:val="both"/>
        <w:rPr>
          <w:rFonts w:ascii="Arial" w:hAnsi="Arial" w:cs="Arial"/>
          <w:szCs w:val="22"/>
        </w:rPr>
      </w:pPr>
      <w:r w:rsidRPr="00B17DB4">
        <w:rPr>
          <w:rFonts w:ascii="Arial" w:hAnsi="Arial" w:cs="Arial"/>
          <w:szCs w:val="22"/>
        </w:rPr>
        <w:t>Une partie du parc est proposé</w:t>
      </w:r>
      <w:r w:rsidR="00812782">
        <w:rPr>
          <w:rFonts w:ascii="Arial" w:hAnsi="Arial" w:cs="Arial"/>
          <w:szCs w:val="22"/>
        </w:rPr>
        <w:t>e</w:t>
      </w:r>
      <w:r w:rsidRPr="00B17DB4">
        <w:rPr>
          <w:rFonts w:ascii="Arial" w:hAnsi="Arial" w:cs="Arial"/>
          <w:szCs w:val="22"/>
        </w:rPr>
        <w:t xml:space="preserve"> à la location les week-ends et pendant les vacances scolaires, pendant que les véhicules sont supposés être à l’arrêt. Les clients sont à la fois des particuliers, des clubs de sport ou des centres de loisirs.</w:t>
      </w:r>
    </w:p>
    <w:p w14:paraId="29D12AD6" w14:textId="12E93FCE" w:rsidR="0095275D" w:rsidRPr="00B17DB4" w:rsidRDefault="004B214E" w:rsidP="00B1135F">
      <w:pPr>
        <w:spacing w:after="120" w:line="276" w:lineRule="auto"/>
        <w:jc w:val="both"/>
        <w:rPr>
          <w:rFonts w:ascii="Arial" w:hAnsi="Arial" w:cs="Arial"/>
          <w:szCs w:val="22"/>
        </w:rPr>
      </w:pPr>
      <w:r>
        <w:rPr>
          <w:rFonts w:ascii="Arial" w:hAnsi="Arial" w:cs="Arial"/>
          <w:szCs w:val="22"/>
        </w:rPr>
        <w:t>Cette partie du parc</w:t>
      </w:r>
      <w:r w:rsidR="0095275D" w:rsidRPr="00B17DB4">
        <w:rPr>
          <w:rFonts w:ascii="Arial" w:hAnsi="Arial" w:cs="Arial"/>
          <w:szCs w:val="22"/>
        </w:rPr>
        <w:t xml:space="preserve"> est gérée grâce à une solution développée par la société Kuantic.</w:t>
      </w:r>
    </w:p>
    <w:p w14:paraId="1455B42E" w14:textId="160217C2" w:rsidR="0095275D" w:rsidRPr="00B17DB4" w:rsidRDefault="0095275D" w:rsidP="00B1135F">
      <w:pPr>
        <w:spacing w:after="120" w:line="276" w:lineRule="auto"/>
        <w:jc w:val="both"/>
        <w:rPr>
          <w:rFonts w:ascii="Arial" w:hAnsi="Arial" w:cs="Arial"/>
          <w:szCs w:val="22"/>
        </w:rPr>
      </w:pPr>
      <w:r w:rsidRPr="00B17DB4">
        <w:rPr>
          <w:rFonts w:ascii="Arial" w:hAnsi="Arial" w:cs="Arial"/>
          <w:szCs w:val="22"/>
        </w:rPr>
        <w:t>Chaque véhicule est équipé d’un boîtier comportant une carte SIM</w:t>
      </w:r>
      <w:r w:rsidRPr="00A60062">
        <w:rPr>
          <w:rFonts w:ascii="Arial" w:hAnsi="Arial" w:cs="Arial"/>
          <w:szCs w:val="22"/>
          <w:vertAlign w:val="superscript"/>
        </w:rPr>
        <w:footnoteReference w:id="8"/>
      </w:r>
      <w:r w:rsidRPr="00B17DB4">
        <w:rPr>
          <w:rFonts w:ascii="Arial" w:hAnsi="Arial" w:cs="Arial"/>
          <w:szCs w:val="22"/>
        </w:rPr>
        <w:t xml:space="preserve"> permettant de collecter et transmettre en temps réel des informations sur l’utilisation du véhicule, notamment</w:t>
      </w:r>
      <w:r w:rsidR="004B2881">
        <w:rPr>
          <w:rFonts w:ascii="Arial" w:hAnsi="Arial" w:cs="Arial"/>
          <w:szCs w:val="22"/>
        </w:rPr>
        <w:t xml:space="preserve"> </w:t>
      </w:r>
      <w:r w:rsidRPr="00B17DB4">
        <w:rPr>
          <w:rFonts w:ascii="Arial" w:hAnsi="Arial" w:cs="Arial"/>
          <w:szCs w:val="22"/>
        </w:rPr>
        <w:t>la remontée du kilométrage exact</w:t>
      </w:r>
      <w:r w:rsidR="004B2881">
        <w:rPr>
          <w:rFonts w:ascii="Arial" w:hAnsi="Arial" w:cs="Arial"/>
          <w:szCs w:val="22"/>
        </w:rPr>
        <w:t xml:space="preserve">, </w:t>
      </w:r>
      <w:r w:rsidRPr="00B17DB4">
        <w:rPr>
          <w:rFonts w:ascii="Arial" w:hAnsi="Arial" w:cs="Arial"/>
          <w:szCs w:val="22"/>
        </w:rPr>
        <w:t>la remontée des vitesses moyennes et instantanées</w:t>
      </w:r>
      <w:r w:rsidR="004B2881">
        <w:rPr>
          <w:rFonts w:ascii="Arial" w:hAnsi="Arial" w:cs="Arial"/>
          <w:szCs w:val="22"/>
        </w:rPr>
        <w:t xml:space="preserve">, </w:t>
      </w:r>
      <w:r w:rsidRPr="00B17DB4">
        <w:rPr>
          <w:rFonts w:ascii="Arial" w:hAnsi="Arial" w:cs="Arial"/>
          <w:szCs w:val="22"/>
        </w:rPr>
        <w:t>le suivi des jours, des heures d’utilisation et de roulage</w:t>
      </w:r>
      <w:r w:rsidR="004B2881">
        <w:rPr>
          <w:rFonts w:ascii="Arial" w:hAnsi="Arial" w:cs="Arial"/>
          <w:szCs w:val="22"/>
        </w:rPr>
        <w:t xml:space="preserve">, </w:t>
      </w:r>
      <w:r w:rsidRPr="00B17DB4">
        <w:rPr>
          <w:rFonts w:ascii="Arial" w:hAnsi="Arial" w:cs="Arial"/>
          <w:szCs w:val="22"/>
        </w:rPr>
        <w:t>le suivi de la consommation réelle et du niveau de carburant.</w:t>
      </w:r>
    </w:p>
    <w:p w14:paraId="670C9FC6" w14:textId="47ED3629" w:rsidR="0095275D" w:rsidRPr="00B17DB4" w:rsidRDefault="0095275D" w:rsidP="00B1135F">
      <w:pPr>
        <w:spacing w:after="120" w:line="276" w:lineRule="auto"/>
        <w:jc w:val="both"/>
        <w:rPr>
          <w:rFonts w:ascii="Arial" w:hAnsi="Arial" w:cs="Arial"/>
          <w:szCs w:val="22"/>
        </w:rPr>
      </w:pPr>
      <w:r w:rsidRPr="00B17DB4">
        <w:rPr>
          <w:rFonts w:ascii="Arial" w:hAnsi="Arial" w:cs="Arial"/>
          <w:szCs w:val="22"/>
        </w:rPr>
        <w:t>Les informations sont transmises à un serveur géré par le partenaire et les responsables de Titi Flories disposent d’une application pour organiser l’usage des véhicules tant pour l’activité de transport de personnes que pour la location</w:t>
      </w:r>
      <w:r w:rsidR="004B214E">
        <w:rPr>
          <w:rFonts w:ascii="Arial" w:hAnsi="Arial" w:cs="Arial"/>
          <w:szCs w:val="22"/>
        </w:rPr>
        <w:t xml:space="preserve"> voire pour une décision de revente</w:t>
      </w:r>
      <w:r w:rsidRPr="00B17DB4">
        <w:rPr>
          <w:rFonts w:ascii="Arial" w:hAnsi="Arial" w:cs="Arial"/>
          <w:szCs w:val="22"/>
        </w:rPr>
        <w:t xml:space="preserve">. </w:t>
      </w:r>
    </w:p>
    <w:p w14:paraId="288352C0" w14:textId="77777777" w:rsidR="0095275D" w:rsidRPr="00B17DB4" w:rsidRDefault="0095275D" w:rsidP="0095275D">
      <w:pPr>
        <w:rPr>
          <w:rFonts w:ascii="Arial" w:hAnsi="Arial" w:cs="Arial"/>
          <w:b/>
          <w:i/>
          <w:szCs w:val="22"/>
        </w:rPr>
      </w:pPr>
      <w:r w:rsidRPr="00B17DB4">
        <w:rPr>
          <w:rFonts w:ascii="Arial" w:hAnsi="Arial" w:cs="Arial"/>
          <w:b/>
          <w:i/>
          <w:szCs w:val="22"/>
        </w:rPr>
        <w:t>Mise à disposition de véhicules en autopartage</w:t>
      </w:r>
    </w:p>
    <w:p w14:paraId="510A6AF0" w14:textId="4C64B89D" w:rsidR="0095275D" w:rsidRPr="00B17DB4" w:rsidRDefault="00812782" w:rsidP="00B1135F">
      <w:pPr>
        <w:spacing w:line="276" w:lineRule="auto"/>
        <w:jc w:val="both"/>
        <w:rPr>
          <w:rFonts w:ascii="Arial" w:hAnsi="Arial" w:cs="Arial"/>
          <w:szCs w:val="22"/>
        </w:rPr>
      </w:pPr>
      <w:r>
        <w:rPr>
          <w:rFonts w:ascii="Arial" w:hAnsi="Arial" w:cs="Arial"/>
          <w:szCs w:val="22"/>
        </w:rPr>
        <w:t xml:space="preserve">Le </w:t>
      </w:r>
      <w:proofErr w:type="spellStart"/>
      <w:r>
        <w:rPr>
          <w:rFonts w:ascii="Arial" w:hAnsi="Arial" w:cs="Arial"/>
          <w:szCs w:val="22"/>
        </w:rPr>
        <w:t>partanariat</w:t>
      </w:r>
      <w:proofErr w:type="spellEnd"/>
      <w:r w:rsidRPr="00B17DB4">
        <w:rPr>
          <w:rFonts w:ascii="Arial" w:hAnsi="Arial" w:cs="Arial"/>
          <w:szCs w:val="22"/>
        </w:rPr>
        <w:t xml:space="preserve"> </w:t>
      </w:r>
      <w:r w:rsidR="0095275D" w:rsidRPr="00B17DB4">
        <w:rPr>
          <w:rFonts w:ascii="Arial" w:hAnsi="Arial" w:cs="Arial"/>
          <w:szCs w:val="22"/>
        </w:rPr>
        <w:t xml:space="preserve">avec l’entreprise </w:t>
      </w:r>
      <w:proofErr w:type="spellStart"/>
      <w:r w:rsidR="0095275D" w:rsidRPr="00B17DB4">
        <w:rPr>
          <w:rFonts w:ascii="Arial" w:hAnsi="Arial" w:cs="Arial"/>
          <w:szCs w:val="22"/>
        </w:rPr>
        <w:t>Citiz</w:t>
      </w:r>
      <w:proofErr w:type="spellEnd"/>
      <w:r w:rsidR="0095275D" w:rsidRPr="00B17DB4">
        <w:rPr>
          <w:rFonts w:ascii="Arial" w:hAnsi="Arial" w:cs="Arial"/>
          <w:szCs w:val="22"/>
        </w:rPr>
        <w:t xml:space="preserve"> permet à Titi Flories de proposer des véhicules en </w:t>
      </w:r>
      <w:proofErr w:type="spellStart"/>
      <w:r w:rsidR="002A31AC">
        <w:rPr>
          <w:rFonts w:ascii="Arial" w:hAnsi="Arial" w:cs="Arial"/>
          <w:szCs w:val="22"/>
        </w:rPr>
        <w:t>autopartage</w:t>
      </w:r>
      <w:proofErr w:type="spellEnd"/>
      <w:r w:rsidR="0095275D" w:rsidRPr="00B17DB4">
        <w:rPr>
          <w:rFonts w:ascii="Arial" w:hAnsi="Arial" w:cs="Arial"/>
          <w:szCs w:val="22"/>
        </w:rPr>
        <w:t>.</w:t>
      </w:r>
    </w:p>
    <w:p w14:paraId="3BB02348" w14:textId="77777777" w:rsidR="00615CBE" w:rsidRDefault="0095275D" w:rsidP="00B1135F">
      <w:pPr>
        <w:spacing w:line="276" w:lineRule="auto"/>
        <w:jc w:val="both"/>
        <w:rPr>
          <w:rFonts w:ascii="Arial" w:hAnsi="Arial" w:cs="Arial"/>
          <w:szCs w:val="22"/>
        </w:rPr>
      </w:pPr>
      <w:r w:rsidRPr="00B17DB4">
        <w:rPr>
          <w:rFonts w:ascii="Arial" w:hAnsi="Arial" w:cs="Arial"/>
          <w:szCs w:val="22"/>
        </w:rPr>
        <w:t>Ce service</w:t>
      </w:r>
      <w:r w:rsidR="00615CBE">
        <w:rPr>
          <w:rFonts w:ascii="Arial" w:hAnsi="Arial" w:cs="Arial"/>
          <w:szCs w:val="22"/>
        </w:rPr>
        <w:t xml:space="preserve"> de réservation</w:t>
      </w:r>
      <w:r w:rsidRPr="00B17DB4">
        <w:rPr>
          <w:rFonts w:ascii="Arial" w:hAnsi="Arial" w:cs="Arial"/>
          <w:szCs w:val="22"/>
        </w:rPr>
        <w:t xml:space="preserve"> est accessible avec ou sans abonnement aux particuliers et aux professionnels. L’inscription s’effectue à partir du site de l’entreprise Citiz. Les clients peuvent ensuite réserver un véhicule</w:t>
      </w:r>
      <w:r w:rsidR="00615CBE">
        <w:rPr>
          <w:rFonts w:ascii="Arial" w:hAnsi="Arial" w:cs="Arial"/>
          <w:szCs w:val="22"/>
        </w:rPr>
        <w:t xml:space="preserve"> depuis le site ou l’application mobile Citiz. </w:t>
      </w:r>
    </w:p>
    <w:p w14:paraId="17B55534" w14:textId="6F46493C" w:rsidR="0095275D" w:rsidRPr="00B17DB4" w:rsidRDefault="00615CBE" w:rsidP="00B1135F">
      <w:pPr>
        <w:spacing w:line="276" w:lineRule="auto"/>
        <w:jc w:val="both"/>
        <w:rPr>
          <w:rFonts w:ascii="Arial" w:hAnsi="Arial" w:cs="Arial"/>
          <w:szCs w:val="22"/>
        </w:rPr>
      </w:pPr>
      <w:r>
        <w:rPr>
          <w:rFonts w:ascii="Arial" w:hAnsi="Arial" w:cs="Arial"/>
          <w:szCs w:val="22"/>
        </w:rPr>
        <w:t>L’ou</w:t>
      </w:r>
      <w:r w:rsidR="0095275D" w:rsidRPr="00B17DB4">
        <w:rPr>
          <w:rFonts w:ascii="Arial" w:hAnsi="Arial" w:cs="Arial"/>
          <w:szCs w:val="22"/>
        </w:rPr>
        <w:t>v</w:t>
      </w:r>
      <w:r>
        <w:rPr>
          <w:rFonts w:ascii="Arial" w:hAnsi="Arial" w:cs="Arial"/>
          <w:szCs w:val="22"/>
        </w:rPr>
        <w:t>erture du v</w:t>
      </w:r>
      <w:r w:rsidR="0095275D" w:rsidRPr="00B17DB4">
        <w:rPr>
          <w:rFonts w:ascii="Arial" w:hAnsi="Arial" w:cs="Arial"/>
          <w:szCs w:val="22"/>
        </w:rPr>
        <w:t xml:space="preserve">éhicule </w:t>
      </w:r>
      <w:r>
        <w:rPr>
          <w:rFonts w:ascii="Arial" w:hAnsi="Arial" w:cs="Arial"/>
          <w:szCs w:val="22"/>
        </w:rPr>
        <w:t xml:space="preserve">s’effectue </w:t>
      </w:r>
      <w:r w:rsidR="0095275D" w:rsidRPr="00B17DB4">
        <w:rPr>
          <w:rFonts w:ascii="Arial" w:hAnsi="Arial" w:cs="Arial"/>
          <w:szCs w:val="22"/>
        </w:rPr>
        <w:t>grâce à un badge ou via l'application mobile Citiz.</w:t>
      </w:r>
    </w:p>
    <w:p w14:paraId="22926177" w14:textId="4F0B319B" w:rsidR="0095275D" w:rsidRPr="00B17DB4" w:rsidRDefault="0095275D" w:rsidP="00B1135F">
      <w:pPr>
        <w:spacing w:line="276" w:lineRule="auto"/>
        <w:jc w:val="both"/>
        <w:rPr>
          <w:rFonts w:ascii="Arial" w:hAnsi="Arial" w:cs="Arial"/>
          <w:szCs w:val="22"/>
        </w:rPr>
      </w:pPr>
      <w:r w:rsidRPr="00B17DB4">
        <w:rPr>
          <w:rFonts w:ascii="Arial" w:hAnsi="Arial" w:cs="Arial"/>
          <w:szCs w:val="22"/>
        </w:rPr>
        <w:t xml:space="preserve">Chaque véhicule est équipé d’un boîtier contenant une carte SIM et capable de collecter des données de géolocalisation avec la précision du GPS. </w:t>
      </w:r>
      <w:r w:rsidR="00D331FD" w:rsidRPr="00B17DB4">
        <w:rPr>
          <w:rFonts w:ascii="Arial" w:hAnsi="Arial" w:cs="Arial"/>
          <w:szCs w:val="22"/>
        </w:rPr>
        <w:t>Le boîtier permet aussi de collecter des informations telles que le kilométrage parcouru</w:t>
      </w:r>
      <w:r w:rsidR="002D72FC">
        <w:rPr>
          <w:rFonts w:ascii="Arial" w:hAnsi="Arial" w:cs="Arial"/>
          <w:szCs w:val="22"/>
        </w:rPr>
        <w:t xml:space="preserve"> ou encore</w:t>
      </w:r>
      <w:r w:rsidR="002D72FC" w:rsidRPr="00B17DB4">
        <w:rPr>
          <w:rFonts w:ascii="Arial" w:hAnsi="Arial" w:cs="Arial"/>
          <w:szCs w:val="22"/>
        </w:rPr>
        <w:t xml:space="preserve"> </w:t>
      </w:r>
      <w:r w:rsidR="00D331FD" w:rsidRPr="00B17DB4">
        <w:rPr>
          <w:rFonts w:ascii="Arial" w:hAnsi="Arial" w:cs="Arial"/>
          <w:szCs w:val="22"/>
        </w:rPr>
        <w:t xml:space="preserve">la consommation de carburant. </w:t>
      </w:r>
      <w:r w:rsidRPr="00B17DB4">
        <w:rPr>
          <w:rFonts w:ascii="Arial" w:hAnsi="Arial" w:cs="Arial"/>
          <w:szCs w:val="22"/>
        </w:rPr>
        <w:t>Les données sont ensuite transmises via le réseau de téléphonie mobile (GSM) au serveur de Citiz</w:t>
      </w:r>
      <w:r w:rsidR="00D331FD" w:rsidRPr="00B17DB4">
        <w:rPr>
          <w:rFonts w:ascii="Arial" w:hAnsi="Arial" w:cs="Arial"/>
          <w:szCs w:val="22"/>
        </w:rPr>
        <w:t xml:space="preserve"> pour facturer le trajet</w:t>
      </w:r>
      <w:r w:rsidRPr="00B17DB4">
        <w:rPr>
          <w:rFonts w:ascii="Arial" w:hAnsi="Arial" w:cs="Arial"/>
          <w:szCs w:val="22"/>
        </w:rPr>
        <w:t xml:space="preserve">. </w:t>
      </w:r>
    </w:p>
    <w:p w14:paraId="17FF689F" w14:textId="792B86A3" w:rsidR="0095275D" w:rsidRDefault="00D331FD" w:rsidP="00B1135F">
      <w:pPr>
        <w:spacing w:after="120" w:line="276" w:lineRule="auto"/>
        <w:jc w:val="both"/>
        <w:rPr>
          <w:rFonts w:ascii="Arial" w:hAnsi="Arial" w:cs="Arial"/>
          <w:szCs w:val="22"/>
        </w:rPr>
      </w:pPr>
      <w:r w:rsidRPr="00B17DB4">
        <w:rPr>
          <w:rFonts w:ascii="Arial" w:hAnsi="Arial" w:cs="Arial"/>
          <w:szCs w:val="22"/>
        </w:rPr>
        <w:t>Les clients peuvent</w:t>
      </w:r>
      <w:r w:rsidR="0095275D" w:rsidRPr="00B17DB4">
        <w:rPr>
          <w:rFonts w:ascii="Arial" w:hAnsi="Arial" w:cs="Arial"/>
          <w:szCs w:val="22"/>
        </w:rPr>
        <w:t xml:space="preserve"> </w:t>
      </w:r>
      <w:r w:rsidRPr="00B17DB4">
        <w:rPr>
          <w:rFonts w:ascii="Arial" w:hAnsi="Arial" w:cs="Arial"/>
          <w:szCs w:val="22"/>
        </w:rPr>
        <w:t>suivre leurs</w:t>
      </w:r>
      <w:r w:rsidR="0095275D" w:rsidRPr="00B17DB4">
        <w:rPr>
          <w:rFonts w:ascii="Arial" w:hAnsi="Arial" w:cs="Arial"/>
          <w:szCs w:val="22"/>
        </w:rPr>
        <w:t xml:space="preserve"> dépenses </w:t>
      </w:r>
      <w:r w:rsidRPr="00B17DB4">
        <w:rPr>
          <w:rFonts w:ascii="Arial" w:hAnsi="Arial" w:cs="Arial"/>
          <w:szCs w:val="22"/>
        </w:rPr>
        <w:t xml:space="preserve">via </w:t>
      </w:r>
      <w:r w:rsidR="00B82F91" w:rsidRPr="00B17DB4">
        <w:rPr>
          <w:rFonts w:ascii="Arial" w:hAnsi="Arial" w:cs="Arial"/>
          <w:szCs w:val="22"/>
        </w:rPr>
        <w:t>l’application mobile Citiz</w:t>
      </w:r>
      <w:r w:rsidR="0095275D" w:rsidRPr="00B17DB4">
        <w:rPr>
          <w:rFonts w:ascii="Arial" w:hAnsi="Arial" w:cs="Arial"/>
          <w:szCs w:val="22"/>
        </w:rPr>
        <w:t xml:space="preserve"> et </w:t>
      </w:r>
      <w:r w:rsidRPr="00B17DB4">
        <w:rPr>
          <w:rFonts w:ascii="Arial" w:hAnsi="Arial" w:cs="Arial"/>
          <w:szCs w:val="22"/>
        </w:rPr>
        <w:t>recevoir par courriel une</w:t>
      </w:r>
      <w:r w:rsidR="0095275D" w:rsidRPr="00B17DB4">
        <w:rPr>
          <w:rFonts w:ascii="Arial" w:hAnsi="Arial" w:cs="Arial"/>
          <w:szCs w:val="22"/>
        </w:rPr>
        <w:t xml:space="preserve"> facture mensuelle détaillée par trajet</w:t>
      </w:r>
      <w:r w:rsidR="00083C2B">
        <w:rPr>
          <w:rFonts w:ascii="Arial" w:hAnsi="Arial" w:cs="Arial"/>
          <w:szCs w:val="22"/>
        </w:rPr>
        <w:t>.</w:t>
      </w:r>
      <w:r w:rsidR="0095275D" w:rsidRPr="00B17DB4">
        <w:rPr>
          <w:rFonts w:ascii="Arial" w:hAnsi="Arial" w:cs="Arial"/>
          <w:szCs w:val="22"/>
        </w:rPr>
        <w:t xml:space="preserve"> </w:t>
      </w:r>
    </w:p>
    <w:p w14:paraId="402884E8" w14:textId="536BBF65" w:rsidR="004B2881" w:rsidRPr="00B17DB4" w:rsidRDefault="004B2881" w:rsidP="00B17DB4">
      <w:pPr>
        <w:rPr>
          <w:rFonts w:ascii="Arial" w:hAnsi="Arial" w:cs="Arial"/>
          <w:b/>
          <w:i/>
          <w:szCs w:val="22"/>
        </w:rPr>
      </w:pPr>
      <w:r w:rsidRPr="00B17DB4">
        <w:rPr>
          <w:rFonts w:ascii="Arial" w:hAnsi="Arial" w:cs="Arial"/>
          <w:b/>
          <w:i/>
          <w:szCs w:val="22"/>
        </w:rPr>
        <w:t>Acquisition de véhicules électriques</w:t>
      </w:r>
    </w:p>
    <w:p w14:paraId="4F7AE36D" w14:textId="5C670C40" w:rsidR="00710B72" w:rsidRPr="003778BF" w:rsidRDefault="00710B72" w:rsidP="00B17DB4">
      <w:pPr>
        <w:pStyle w:val="StyleParagrapheIntermdiaire"/>
        <w:spacing w:before="0" w:line="276" w:lineRule="auto"/>
      </w:pPr>
      <w:r w:rsidRPr="003778BF">
        <w:t xml:space="preserve">Parallèlement, l’entreprise s’emploie à verdir sa flotte qui comprend 60 véhicules électriques et va s’enrichir prochainement de minibus électriques. Il subsiste cependant des freins au déploiement plus large des véhicules non thermiques. L’une de ces problématiques porte sur l’indemnisation des salariés rechargeant leurs véhicules professionnels le soir à leur domicile. Titi Floris participe à la recherche de solutions </w:t>
      </w:r>
      <w:r w:rsidR="003778BF" w:rsidRPr="00B17DB4">
        <w:t xml:space="preserve">car </w:t>
      </w:r>
      <w:r w:rsidR="006B2B0E">
        <w:t>son dirigeant</w:t>
      </w:r>
      <w:r w:rsidR="003778BF" w:rsidRPr="00B17DB4">
        <w:t xml:space="preserve"> a</w:t>
      </w:r>
      <w:r w:rsidRPr="00B17DB4">
        <w:t xml:space="preserve"> la volonté d’aller chercher les innovations et de les expérimenter</w:t>
      </w:r>
      <w:r w:rsidR="003778BF">
        <w:t>.</w:t>
      </w:r>
    </w:p>
    <w:p w14:paraId="3C5D4E1D" w14:textId="03C49E89" w:rsidR="0095275D" w:rsidRPr="00B17DB4" w:rsidRDefault="004B2881" w:rsidP="00B17DB4">
      <w:pPr>
        <w:spacing w:before="120" w:after="120" w:line="276" w:lineRule="auto"/>
        <w:jc w:val="right"/>
        <w:rPr>
          <w:rFonts w:ascii="Arial" w:hAnsi="Arial" w:cs="Arial"/>
          <w:szCs w:val="22"/>
        </w:rPr>
      </w:pPr>
      <w:r w:rsidRPr="00B17DB4">
        <w:rPr>
          <w:rStyle w:val="Rfrenceple"/>
          <w:i/>
          <w:iCs/>
          <w:smallCaps w:val="0"/>
        </w:rPr>
        <w:t>Source</w:t>
      </w:r>
      <w:r w:rsidR="00240885">
        <w:rPr>
          <w:rStyle w:val="Rfrenceple"/>
          <w:i/>
          <w:iCs/>
          <w:smallCaps w:val="0"/>
        </w:rPr>
        <w:t>s</w:t>
      </w:r>
      <w:r w:rsidRPr="00B17DB4">
        <w:rPr>
          <w:rStyle w:val="Rfrenceple"/>
          <w:i/>
          <w:iCs/>
          <w:smallCaps w:val="0"/>
        </w:rPr>
        <w:t xml:space="preserve"> : </w:t>
      </w:r>
      <w:r w:rsidR="00710B72" w:rsidRPr="00AC2E3A">
        <w:rPr>
          <w:rStyle w:val="Rfrenceple"/>
          <w:i/>
          <w:iCs/>
          <w:smallCaps w:val="0"/>
        </w:rPr>
        <w:t xml:space="preserve">d’après </w:t>
      </w:r>
      <w:r w:rsidR="00240885">
        <w:rPr>
          <w:rStyle w:val="Rfrenceple"/>
          <w:i/>
          <w:iCs/>
          <w:smallCaps w:val="0"/>
        </w:rPr>
        <w:t xml:space="preserve">Le journal des flottes/novembre 2020, </w:t>
      </w:r>
      <w:r w:rsidR="00240885" w:rsidRPr="00B17DB4">
        <w:rPr>
          <w:rStyle w:val="Rfrenceple"/>
          <w:i/>
          <w:iCs/>
          <w:smallCaps w:val="0"/>
        </w:rPr>
        <w:t>https://citiz.coop</w:t>
      </w:r>
      <w:r w:rsidR="00240885">
        <w:rPr>
          <w:rStyle w:val="Rfrenceple"/>
          <w:i/>
          <w:iCs/>
          <w:smallCaps w:val="0"/>
        </w:rPr>
        <w:t xml:space="preserve">, </w:t>
      </w:r>
      <w:r w:rsidR="00240885" w:rsidRPr="00B17DB4">
        <w:rPr>
          <w:rStyle w:val="Rfrenceple"/>
          <w:i/>
          <w:iCs/>
          <w:smallCaps w:val="0"/>
        </w:rPr>
        <w:t>www.lejournaldesentreprises.com/octobre 2020</w:t>
      </w:r>
      <w:r w:rsidR="00240885">
        <w:rPr>
          <w:rStyle w:val="Rfrenceple"/>
          <w:i/>
          <w:iCs/>
          <w:smallCaps w:val="0"/>
        </w:rPr>
        <w:t xml:space="preserve"> </w:t>
      </w:r>
      <w:r w:rsidR="0095275D" w:rsidRPr="00B17DB4">
        <w:rPr>
          <w:rFonts w:ascii="Arial" w:hAnsi="Arial" w:cs="Arial"/>
          <w:szCs w:val="22"/>
        </w:rPr>
        <w:br w:type="page"/>
      </w:r>
    </w:p>
    <w:p w14:paraId="503CBE35" w14:textId="7FE5EA05" w:rsidR="00441D46" w:rsidRPr="00C33611" w:rsidRDefault="00441D46" w:rsidP="00441D46">
      <w:pPr>
        <w:shd w:val="clear" w:color="auto" w:fill="FFFFFF"/>
        <w:spacing w:before="240" w:line="276" w:lineRule="auto"/>
        <w:jc w:val="right"/>
        <w:rPr>
          <w:rFonts w:ascii="Arial" w:eastAsia="Arial" w:hAnsi="Arial" w:cs="Arial"/>
          <w:b/>
          <w:color w:val="212121"/>
          <w:sz w:val="26"/>
          <w:szCs w:val="26"/>
        </w:rPr>
      </w:pPr>
      <w:r>
        <w:rPr>
          <w:rFonts w:ascii="Arial" w:hAnsi="Arial" w:cs="Arial"/>
          <w:b/>
          <w:szCs w:val="22"/>
          <w:u w:val="single"/>
        </w:rPr>
        <w:lastRenderedPageBreak/>
        <w:t>Document 1</w:t>
      </w:r>
      <w:r w:rsidR="004B214E">
        <w:rPr>
          <w:rFonts w:ascii="Arial" w:hAnsi="Arial" w:cs="Arial"/>
          <w:b/>
          <w:szCs w:val="22"/>
          <w:u w:val="single"/>
        </w:rPr>
        <w:t>5</w:t>
      </w:r>
    </w:p>
    <w:p w14:paraId="77FA9868" w14:textId="5BBC638F" w:rsidR="0095275D" w:rsidRPr="00B17DB4" w:rsidRDefault="0095275D" w:rsidP="00B17DB4">
      <w:pPr>
        <w:spacing w:before="120" w:after="120" w:line="276" w:lineRule="auto"/>
        <w:ind w:left="1560" w:hanging="1560"/>
        <w:jc w:val="center"/>
        <w:rPr>
          <w:rFonts w:ascii="Arial" w:hAnsi="Arial" w:cs="Arial"/>
          <w:b/>
          <w:szCs w:val="22"/>
        </w:rPr>
      </w:pPr>
      <w:r w:rsidRPr="00B17DB4">
        <w:rPr>
          <w:rFonts w:ascii="Arial" w:hAnsi="Arial" w:cs="Arial"/>
          <w:b/>
          <w:szCs w:val="22"/>
        </w:rPr>
        <w:t xml:space="preserve">Formulaire d’inscription en ligne à </w:t>
      </w:r>
      <w:r w:rsidR="00731586">
        <w:rPr>
          <w:rFonts w:ascii="Arial" w:hAnsi="Arial" w:cs="Arial"/>
          <w:b/>
          <w:szCs w:val="22"/>
        </w:rPr>
        <w:t xml:space="preserve">l’offre </w:t>
      </w:r>
      <w:r w:rsidRPr="00B17DB4">
        <w:rPr>
          <w:rFonts w:ascii="Arial" w:hAnsi="Arial" w:cs="Arial"/>
          <w:b/>
          <w:szCs w:val="22"/>
        </w:rPr>
        <w:t>Citiz Nantes pour un particulier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20"/>
      </w:tblGrid>
      <w:tr w:rsidR="0095275D" w14:paraId="606A10C0" w14:textId="77777777" w:rsidTr="00B17DB4">
        <w:tc>
          <w:tcPr>
            <w:tcW w:w="392" w:type="dxa"/>
          </w:tcPr>
          <w:p w14:paraId="63B5BCC0" w14:textId="77777777" w:rsidR="0095275D" w:rsidRDefault="0095275D" w:rsidP="0021510C"/>
        </w:tc>
        <w:tc>
          <w:tcPr>
            <w:tcW w:w="8820" w:type="dxa"/>
          </w:tcPr>
          <w:p w14:paraId="4E16EC0A" w14:textId="77777777" w:rsidR="0095275D" w:rsidRDefault="0095275D" w:rsidP="0021510C">
            <w:r>
              <w:rPr>
                <w:noProof/>
              </w:rPr>
              <w:drawing>
                <wp:inline distT="0" distB="0" distL="0" distR="0" wp14:anchorId="2DC402B8" wp14:editId="12C1D1AE">
                  <wp:extent cx="4149306" cy="3742773"/>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1377" t="17564" r="37874" b="6323"/>
                          <a:stretch/>
                        </pic:blipFill>
                        <pic:spPr bwMode="auto">
                          <a:xfrm>
                            <a:off x="0" y="0"/>
                            <a:ext cx="4153448" cy="37465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60117CC6" w14:textId="77777777" w:rsidR="0095275D" w:rsidRDefault="0095275D" w:rsidP="0095275D">
      <w:pPr>
        <w:spacing w:after="200" w:line="276" w:lineRule="auto"/>
      </w:pPr>
      <w:r>
        <w:rPr>
          <w:noProof/>
        </w:rPr>
        <w:drawing>
          <wp:inline distT="0" distB="0" distL="0" distR="0" wp14:anchorId="18C295D4" wp14:editId="53D62651">
            <wp:extent cx="4606506" cy="3944799"/>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6168" t="20197" r="40444" b="8632"/>
                    <a:stretch/>
                  </pic:blipFill>
                  <pic:spPr bwMode="auto">
                    <a:xfrm>
                      <a:off x="0" y="0"/>
                      <a:ext cx="4624960" cy="3960602"/>
                    </a:xfrm>
                    <a:prstGeom prst="rect">
                      <a:avLst/>
                    </a:prstGeom>
                    <a:ln>
                      <a:noFill/>
                    </a:ln>
                    <a:extLst>
                      <a:ext uri="{53640926-AAD7-44D8-BBD7-CCE9431645EC}">
                        <a14:shadowObscured xmlns:a14="http://schemas.microsoft.com/office/drawing/2010/main"/>
                      </a:ext>
                    </a:extLst>
                  </pic:spPr>
                </pic:pic>
              </a:graphicData>
            </a:graphic>
          </wp:inline>
        </w:drawing>
      </w:r>
    </w:p>
    <w:p w14:paraId="19ECAEC5" w14:textId="77777777" w:rsidR="0095275D" w:rsidRPr="00B17DB4" w:rsidRDefault="0095275D" w:rsidP="00B17DB4">
      <w:pPr>
        <w:spacing w:before="120" w:after="120" w:line="276" w:lineRule="auto"/>
        <w:jc w:val="right"/>
        <w:rPr>
          <w:rStyle w:val="Rfrenceple"/>
          <w:i/>
          <w:iCs/>
          <w:smallCaps w:val="0"/>
        </w:rPr>
      </w:pPr>
      <w:r w:rsidRPr="00B17DB4">
        <w:rPr>
          <w:rStyle w:val="Rfrenceple"/>
          <w:i/>
          <w:iCs/>
          <w:smallCaps w:val="0"/>
        </w:rPr>
        <w:t>Source : https://citiz.coop/nantes/inscription-en-ligne</w:t>
      </w:r>
    </w:p>
    <w:p w14:paraId="1A37EAB1" w14:textId="14486A57" w:rsidR="004E58A2" w:rsidRPr="00BB7FB6" w:rsidRDefault="004E58A2" w:rsidP="00B17DB4">
      <w:pPr>
        <w:rPr>
          <w:rFonts w:ascii="Arial" w:hAnsi="Arial" w:cs="Arial"/>
          <w:i/>
        </w:rPr>
      </w:pPr>
    </w:p>
    <w:sectPr w:rsidR="004E58A2" w:rsidRPr="00BB7FB6">
      <w:footerReference w:type="even" r:id="rId17"/>
      <w:footerReference w:type="default" r:id="rId18"/>
      <w:pgSz w:w="11906" w:h="16838"/>
      <w:pgMar w:top="1134" w:right="1134" w:bottom="1134" w:left="1134" w:header="567" w:footer="567"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20895F" w15:done="0"/>
  <w15:commentEx w15:paraId="75D3D1D0" w15:done="0"/>
  <w15:commentEx w15:paraId="655880E9" w15:done="0"/>
  <w15:commentEx w15:paraId="3E5879CC" w15:done="0"/>
  <w15:commentEx w15:paraId="557CD731" w15:paraIdParent="3E5879CC" w15:done="0"/>
  <w15:commentEx w15:paraId="3B16702A" w15:done="0"/>
  <w15:commentEx w15:paraId="15ADCF2A" w15:done="0"/>
  <w15:commentEx w15:paraId="4A9546A6" w15:done="0"/>
  <w15:commentEx w15:paraId="00E3FFAC" w15:done="0"/>
  <w15:commentEx w15:paraId="7BFC571B" w15:done="0"/>
  <w15:commentEx w15:paraId="5095123D" w15:done="0"/>
  <w15:commentEx w15:paraId="39BCF3E8" w15:done="0"/>
  <w15:commentEx w15:paraId="2E8D664D" w15:done="0"/>
  <w15:commentEx w15:paraId="67CE5CB4" w15:done="0"/>
  <w15:commentEx w15:paraId="6716825D" w15:done="0"/>
  <w15:commentEx w15:paraId="14775A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6F43" w16cex:dateUtc="2020-12-04T07:18:00Z"/>
  <w16cex:commentExtensible w16cex:durableId="23745D9B" w16cex:dateUtc="2020-12-04T06:02:00Z"/>
  <w16cex:commentExtensible w16cex:durableId="23746E74" w16cex:dateUtc="2020-12-04T07:14:00Z"/>
  <w16cex:commentExtensible w16cex:durableId="2374647B" w16cex:dateUtc="2020-12-04T06:32:00Z"/>
  <w16cex:commentExtensible w16cex:durableId="23746AF4" w16cex:dateUtc="2020-12-04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20895F" w16cid:durableId="23745A1C"/>
  <w16cid:commentId w16cid:paraId="75D3D1D0" w16cid:durableId="23745A1D"/>
  <w16cid:commentId w16cid:paraId="655880E9" w16cid:durableId="23746F43"/>
  <w16cid:commentId w16cid:paraId="3E5879CC" w16cid:durableId="23745A1E"/>
  <w16cid:commentId w16cid:paraId="557CD731" w16cid:durableId="23745D9B"/>
  <w16cid:commentId w16cid:paraId="3B16702A" w16cid:durableId="23746E74"/>
  <w16cid:commentId w16cid:paraId="15ADCF2A" w16cid:durableId="23745A1F"/>
  <w16cid:commentId w16cid:paraId="4A9546A6" w16cid:durableId="23745A20"/>
  <w16cid:commentId w16cid:paraId="00E3FFAC" w16cid:durableId="23745A21"/>
  <w16cid:commentId w16cid:paraId="67CE5CB4" w16cid:durableId="2374647B"/>
  <w16cid:commentId w16cid:paraId="6716825D" w16cid:durableId="23746AF4"/>
  <w16cid:commentId w16cid:paraId="14775A05" w16cid:durableId="23745A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3D290" w14:textId="77777777" w:rsidR="00250901" w:rsidRDefault="00250901">
      <w:r>
        <w:separator/>
      </w:r>
    </w:p>
  </w:endnote>
  <w:endnote w:type="continuationSeparator" w:id="0">
    <w:p w14:paraId="2E11C526" w14:textId="77777777" w:rsidR="00250901" w:rsidRDefault="0025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ȵ怀"/>
    <w:panose1 w:val="02040502050405020303"/>
    <w:charset w:val="00"/>
    <w:family w:val="roman"/>
    <w:pitch w:val="variable"/>
    <w:sig w:usb0="00000287" w:usb1="00000000" w:usb2="00000000" w:usb3="00000000" w:csb0="0000009F" w:csb1="00000000"/>
  </w:font>
  <w:font w:name="Comic Sans MS">
    <w:altName w:val="﷽﷽﷽﷽﷽﷽﷽﷽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8A69" w14:textId="77777777" w:rsidR="00905028" w:rsidRDefault="00905028">
    <w:pPr>
      <w:pBdr>
        <w:top w:val="nil"/>
        <w:left w:val="nil"/>
        <w:bottom w:val="nil"/>
        <w:right w:val="nil"/>
        <w:between w:val="nil"/>
      </w:pBdr>
      <w:tabs>
        <w:tab w:val="center" w:pos="4536"/>
        <w:tab w:val="right" w:pos="9072"/>
      </w:tabs>
      <w:jc w:val="right"/>
      <w:rPr>
        <w:color w:val="000000"/>
        <w:szCs w:val="22"/>
      </w:rPr>
    </w:pPr>
    <w:r>
      <w:rPr>
        <w:color w:val="000000"/>
        <w:szCs w:val="22"/>
      </w:rPr>
      <w:fldChar w:fldCharType="begin"/>
    </w:r>
    <w:r>
      <w:rPr>
        <w:color w:val="000000"/>
        <w:szCs w:val="22"/>
      </w:rPr>
      <w:instrText>PAGE</w:instrText>
    </w:r>
    <w:r>
      <w:rPr>
        <w:color w:val="000000"/>
        <w:szCs w:val="22"/>
      </w:rPr>
      <w:fldChar w:fldCharType="end"/>
    </w:r>
  </w:p>
  <w:p w14:paraId="1127D56F" w14:textId="77777777" w:rsidR="00905028" w:rsidRDefault="00905028">
    <w:pPr>
      <w:pBdr>
        <w:top w:val="nil"/>
        <w:left w:val="nil"/>
        <w:bottom w:val="nil"/>
        <w:right w:val="nil"/>
        <w:between w:val="nil"/>
      </w:pBdr>
      <w:tabs>
        <w:tab w:val="center" w:pos="4536"/>
        <w:tab w:val="right" w:pos="9072"/>
      </w:tabs>
      <w:ind w:right="360"/>
      <w:rPr>
        <w:color w:val="00000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9CC4" w14:textId="19A0A7C4" w:rsidR="00905028" w:rsidRPr="00B52FD6" w:rsidRDefault="00EC1FC6">
    <w:pPr>
      <w:pBdr>
        <w:top w:val="nil"/>
        <w:left w:val="nil"/>
        <w:bottom w:val="nil"/>
        <w:right w:val="nil"/>
        <w:between w:val="nil"/>
      </w:pBdr>
      <w:tabs>
        <w:tab w:val="center" w:pos="4536"/>
        <w:tab w:val="right" w:pos="9072"/>
      </w:tabs>
      <w:jc w:val="right"/>
      <w:rPr>
        <w:rFonts w:ascii="Arial" w:hAnsi="Arial" w:cs="Arial"/>
        <w:color w:val="000000"/>
        <w:szCs w:val="22"/>
      </w:rPr>
    </w:pPr>
    <w:r>
      <w:rPr>
        <w:rFonts w:ascii="Arial" w:hAnsi="Arial" w:cs="Arial"/>
        <w:color w:val="000000"/>
        <w:szCs w:val="22"/>
      </w:rPr>
      <w:t xml:space="preserve">Version </w:t>
    </w:r>
    <w:proofErr w:type="spellStart"/>
    <w:r>
      <w:rPr>
        <w:rFonts w:ascii="Arial" w:hAnsi="Arial" w:cs="Arial"/>
        <w:color w:val="000000"/>
        <w:szCs w:val="22"/>
      </w:rPr>
      <w:t>pré-publication</w:t>
    </w:r>
    <w:proofErr w:type="spellEnd"/>
    <w:r>
      <w:rPr>
        <w:rFonts w:ascii="Arial" w:hAnsi="Arial" w:cs="Arial"/>
        <w:color w:val="000000"/>
        <w:szCs w:val="22"/>
      </w:rPr>
      <w:t xml:space="preserve"> </w:t>
    </w:r>
    <w:proofErr w:type="spellStart"/>
    <w:r>
      <w:rPr>
        <w:rFonts w:ascii="Arial" w:hAnsi="Arial" w:cs="Arial"/>
        <w:color w:val="000000"/>
        <w:szCs w:val="22"/>
      </w:rPr>
      <w:t>eduscol</w:t>
    </w:r>
    <w:proofErr w:type="spellEnd"/>
    <w:r>
      <w:rPr>
        <w:rFonts w:ascii="Arial" w:hAnsi="Arial" w:cs="Arial"/>
        <w:color w:val="000000"/>
        <w:szCs w:val="22"/>
      </w:rPr>
      <w:t xml:space="preserve">                                                                                             </w:t>
    </w:r>
    <w:r w:rsidR="00905028" w:rsidRPr="00B52FD6">
      <w:rPr>
        <w:rFonts w:ascii="Arial" w:hAnsi="Arial" w:cs="Arial"/>
        <w:color w:val="000000"/>
        <w:szCs w:val="22"/>
      </w:rPr>
      <w:fldChar w:fldCharType="begin"/>
    </w:r>
    <w:r w:rsidR="00905028" w:rsidRPr="00B52FD6">
      <w:rPr>
        <w:rFonts w:ascii="Arial" w:hAnsi="Arial" w:cs="Arial"/>
        <w:color w:val="000000"/>
        <w:szCs w:val="22"/>
      </w:rPr>
      <w:instrText>PAGE</w:instrText>
    </w:r>
    <w:r w:rsidR="00905028" w:rsidRPr="00B52FD6">
      <w:rPr>
        <w:rFonts w:ascii="Arial" w:hAnsi="Arial" w:cs="Arial"/>
        <w:color w:val="000000"/>
        <w:szCs w:val="22"/>
      </w:rPr>
      <w:fldChar w:fldCharType="separate"/>
    </w:r>
    <w:r w:rsidR="00602719">
      <w:rPr>
        <w:rFonts w:ascii="Arial" w:hAnsi="Arial" w:cs="Arial"/>
        <w:noProof/>
        <w:color w:val="000000"/>
        <w:szCs w:val="22"/>
      </w:rPr>
      <w:t>2</w:t>
    </w:r>
    <w:r w:rsidR="00905028" w:rsidRPr="00B52FD6">
      <w:rPr>
        <w:rFonts w:ascii="Arial" w:hAnsi="Arial" w:cs="Arial"/>
        <w:color w:val="000000"/>
        <w:szCs w:val="22"/>
      </w:rPr>
      <w:fldChar w:fldCharType="end"/>
    </w:r>
    <w:r w:rsidR="00905028" w:rsidRPr="00B52FD6">
      <w:rPr>
        <w:rFonts w:ascii="Arial" w:hAnsi="Arial" w:cs="Arial"/>
        <w:color w:val="000000"/>
        <w:szCs w:val="22"/>
      </w:rPr>
      <w:t>/</w:t>
    </w:r>
    <w:r w:rsidR="00905028" w:rsidRPr="00B52FD6">
      <w:rPr>
        <w:rFonts w:ascii="Arial" w:hAnsi="Arial" w:cs="Arial"/>
        <w:color w:val="000000"/>
        <w:szCs w:val="22"/>
      </w:rPr>
      <w:fldChar w:fldCharType="begin"/>
    </w:r>
    <w:r w:rsidR="00905028" w:rsidRPr="00B52FD6">
      <w:rPr>
        <w:rFonts w:ascii="Arial" w:hAnsi="Arial" w:cs="Arial"/>
        <w:color w:val="000000"/>
        <w:szCs w:val="22"/>
      </w:rPr>
      <w:instrText>NUMPAGES</w:instrText>
    </w:r>
    <w:r w:rsidR="00905028" w:rsidRPr="00B52FD6">
      <w:rPr>
        <w:rFonts w:ascii="Arial" w:hAnsi="Arial" w:cs="Arial"/>
        <w:color w:val="000000"/>
        <w:szCs w:val="22"/>
      </w:rPr>
      <w:fldChar w:fldCharType="separate"/>
    </w:r>
    <w:r w:rsidR="00602719">
      <w:rPr>
        <w:rFonts w:ascii="Arial" w:hAnsi="Arial" w:cs="Arial"/>
        <w:noProof/>
        <w:color w:val="000000"/>
        <w:szCs w:val="22"/>
      </w:rPr>
      <w:t>17</w:t>
    </w:r>
    <w:r w:rsidR="00905028" w:rsidRPr="00B52FD6">
      <w:rPr>
        <w:rFonts w:ascii="Arial" w:hAnsi="Arial" w:cs="Arial"/>
        <w:color w:val="000000"/>
        <w:szCs w:val="22"/>
      </w:rPr>
      <w:fldChar w:fldCharType="end"/>
    </w:r>
  </w:p>
  <w:p w14:paraId="388BD336" w14:textId="46DB8DD6" w:rsidR="00905028" w:rsidRDefault="00905028">
    <w:pPr>
      <w:pBdr>
        <w:top w:val="nil"/>
        <w:left w:val="nil"/>
        <w:bottom w:val="nil"/>
        <w:right w:val="nil"/>
        <w:between w:val="nil"/>
      </w:pBdr>
      <w:tabs>
        <w:tab w:val="center" w:pos="4536"/>
        <w:tab w:val="right" w:pos="9072"/>
      </w:tabs>
      <w:ind w:right="360"/>
      <w:rPr>
        <w:color w:val="000000"/>
        <w:szCs w:val="22"/>
      </w:rPr>
    </w:pPr>
    <w:r>
      <w:rPr>
        <w:color w:val="000000"/>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9859" w14:textId="77777777" w:rsidR="00250901" w:rsidRDefault="00250901">
      <w:r>
        <w:separator/>
      </w:r>
    </w:p>
  </w:footnote>
  <w:footnote w:type="continuationSeparator" w:id="0">
    <w:p w14:paraId="0EC2FBB1" w14:textId="77777777" w:rsidR="00250901" w:rsidRDefault="00250901">
      <w:r>
        <w:continuationSeparator/>
      </w:r>
    </w:p>
  </w:footnote>
  <w:footnote w:id="1">
    <w:p w14:paraId="11010CA0" w14:textId="1F6419C1" w:rsidR="00905028" w:rsidRDefault="00905028" w:rsidP="00B17DB4">
      <w:pPr>
        <w:pStyle w:val="Notedebasdepage"/>
        <w:jc w:val="both"/>
      </w:pPr>
      <w:r>
        <w:rPr>
          <w:rStyle w:val="Appelnotedebasdep"/>
        </w:rPr>
        <w:footnoteRef/>
      </w:r>
      <w:r>
        <w:t xml:space="preserve"> Ou voiture en libre-service : utilisation partagée d’une flotte de véhicules par différents usagers, pour une courte durée et par abonnement.</w:t>
      </w:r>
    </w:p>
  </w:footnote>
  <w:footnote w:id="2">
    <w:p w14:paraId="0F1221F6" w14:textId="2663D782" w:rsidR="00905028" w:rsidRDefault="00905028" w:rsidP="007B3CBB">
      <w:pPr>
        <w:pStyle w:val="Notedebasdepage"/>
        <w:spacing w:line="240" w:lineRule="auto"/>
        <w:jc w:val="both"/>
      </w:pPr>
      <w:r>
        <w:rPr>
          <w:rStyle w:val="Appelnotedebasdep"/>
        </w:rPr>
        <w:footnoteRef/>
      </w:r>
      <w:r>
        <w:t xml:space="preserve"> Joëlette : fauteuil de randonnée pour les personnes à mobilité réduite. Elle est conduite avec l’aide d’accompagnateurs valides.</w:t>
      </w:r>
    </w:p>
  </w:footnote>
  <w:footnote w:id="3">
    <w:p w14:paraId="6BCEC63B" w14:textId="01115A37" w:rsidR="00905028" w:rsidRDefault="00905028" w:rsidP="00B17DB4">
      <w:pPr>
        <w:pStyle w:val="Notedebasdepage"/>
        <w:jc w:val="both"/>
      </w:pPr>
      <w:r>
        <w:rPr>
          <w:rStyle w:val="Appelnotedebasdep"/>
        </w:rPr>
        <w:footnoteRef/>
      </w:r>
      <w:r>
        <w:t xml:space="preserve"> Pratique visant à minimiser le coût de la main d’œuvre en utilisant des statuts peu protecteurs pour les travailleurs</w:t>
      </w:r>
    </w:p>
  </w:footnote>
  <w:footnote w:id="4">
    <w:p w14:paraId="590F7C34" w14:textId="69C45B00" w:rsidR="00905028" w:rsidRDefault="00905028">
      <w:pPr>
        <w:pStyle w:val="Notedebasdepage"/>
      </w:pPr>
      <w:r>
        <w:rPr>
          <w:rStyle w:val="Appelnotedebasdep"/>
        </w:rPr>
        <w:footnoteRef/>
      </w:r>
      <w:r>
        <w:t xml:space="preserve"> VTC : Véhicule de Transport avec Chauffeur.</w:t>
      </w:r>
    </w:p>
  </w:footnote>
  <w:footnote w:id="5">
    <w:p w14:paraId="05123B6C" w14:textId="77777777" w:rsidR="00905028" w:rsidRDefault="00905028" w:rsidP="00733961">
      <w:pPr>
        <w:pStyle w:val="Notedebasdepage"/>
      </w:pPr>
      <w:r>
        <w:rPr>
          <w:rStyle w:val="Appelnotedebasdep"/>
        </w:rPr>
        <w:footnoteRef/>
      </w:r>
      <w:r>
        <w:t xml:space="preserve"> Espace de travail collaboratif.</w:t>
      </w:r>
    </w:p>
  </w:footnote>
  <w:footnote w:id="6">
    <w:p w14:paraId="6C1C0D5F" w14:textId="77777777" w:rsidR="00905028" w:rsidRDefault="00905028" w:rsidP="00F03A02">
      <w:pPr>
        <w:pStyle w:val="Notedebasdepage"/>
      </w:pPr>
      <w:r>
        <w:rPr>
          <w:rStyle w:val="Appelnotedebasdep"/>
        </w:rPr>
        <w:footnoteRef/>
      </w:r>
      <w:r>
        <w:t xml:space="preserve"> L’organisation Marguerite est le premier acteur nantais à proposer un service d’autopartage.</w:t>
      </w:r>
    </w:p>
  </w:footnote>
  <w:footnote w:id="7">
    <w:p w14:paraId="4669A3B2" w14:textId="77777777" w:rsidR="00905028" w:rsidRPr="004B2491" w:rsidRDefault="00905028" w:rsidP="004B2491">
      <w:pPr>
        <w:pStyle w:val="Notedebasdepage"/>
        <w:jc w:val="both"/>
        <w:rPr>
          <w:rStyle w:val="Appelnotedebasdep"/>
          <w:rFonts w:cs="Arial"/>
          <w:vertAlign w:val="baseline"/>
        </w:rPr>
      </w:pPr>
      <w:r w:rsidRPr="008F6BA6">
        <w:rPr>
          <w:rFonts w:cs="Arial"/>
          <w:vertAlign w:val="superscript"/>
        </w:rPr>
        <w:footnoteRef/>
      </w:r>
      <w:r w:rsidRPr="008F6BA6">
        <w:rPr>
          <w:rFonts w:cs="Arial"/>
        </w:rPr>
        <w:t xml:space="preserve"> </w:t>
      </w:r>
      <w:r w:rsidRPr="004B2491">
        <w:rPr>
          <w:rStyle w:val="Appelnotedebasdep"/>
          <w:rFonts w:cs="Arial"/>
          <w:vertAlign w:val="baseline"/>
        </w:rPr>
        <w:t xml:space="preserve">Le </w:t>
      </w:r>
      <w:r w:rsidRPr="004B2491">
        <w:rPr>
          <w:rStyle w:val="Appelnotedebasdep"/>
          <w:i/>
          <w:iCs/>
          <w:vertAlign w:val="baseline"/>
        </w:rPr>
        <w:t>freefloating</w:t>
      </w:r>
      <w:r w:rsidRPr="004B2491">
        <w:rPr>
          <w:rStyle w:val="Appelnotedebasdep"/>
          <w:rFonts w:cs="Arial"/>
          <w:vertAlign w:val="baseline"/>
        </w:rPr>
        <w:t xml:space="preserve"> est une forme de mobilité partagée qui consiste à laisser à disposition du public un véhicule (vélo, trottinette, scooter voire même voiture) sans que celui-ci ne soit rattaché à un parking dédié ou une borne de recharge.</w:t>
      </w:r>
    </w:p>
  </w:footnote>
  <w:footnote w:id="8">
    <w:p w14:paraId="733EF900" w14:textId="77777777" w:rsidR="0095275D" w:rsidRDefault="0095275D" w:rsidP="0095275D">
      <w:pPr>
        <w:pStyle w:val="Notedebasdepage"/>
      </w:pPr>
      <w:r>
        <w:rPr>
          <w:rStyle w:val="Appelnotedebasdep"/>
        </w:rPr>
        <w:footnoteRef/>
      </w:r>
      <w:r>
        <w:t xml:space="preserve"> Une carte SIM (</w:t>
      </w:r>
      <w:r w:rsidRPr="00D719A8">
        <w:rPr>
          <w:i/>
        </w:rPr>
        <w:t>Subscriber Identity Module</w:t>
      </w:r>
      <w:r>
        <w:t>) est une puce électronique utilisée en téléphonie mobile pour pouvoir communiquer sur un réseau téléphonique.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851"/>
    <w:multiLevelType w:val="multilevel"/>
    <w:tmpl w:val="68EA584A"/>
    <w:lvl w:ilvl="0">
      <w:start w:val="1"/>
      <w:numFmt w:val="bullet"/>
      <w:pStyle w:val="NumroScrip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9D5361"/>
    <w:multiLevelType w:val="hybridMultilevel"/>
    <w:tmpl w:val="CC0C8FD6"/>
    <w:lvl w:ilvl="0" w:tplc="85AC9D06">
      <w:start w:val="10"/>
      <w:numFmt w:val="bullet"/>
      <w:lvlText w:val="-"/>
      <w:lvlJc w:val="left"/>
      <w:pPr>
        <w:ind w:left="720" w:hanging="360"/>
      </w:pPr>
      <w:rPr>
        <w:rFonts w:ascii="Calibri" w:eastAsia="Calibri" w:hAnsi="Calibri" w:cs="Calibri" w:hint="default"/>
      </w:rPr>
    </w:lvl>
    <w:lvl w:ilvl="1" w:tplc="54AA8A48">
      <w:start w:val="1"/>
      <w:numFmt w:val="bullet"/>
      <w:lvlText w:val="o"/>
      <w:lvlJc w:val="left"/>
      <w:pPr>
        <w:ind w:left="1440" w:hanging="360"/>
      </w:pPr>
      <w:rPr>
        <w:rFonts w:ascii="Courier New" w:hAnsi="Courier New" w:cs="Courier New" w:hint="default"/>
      </w:rPr>
    </w:lvl>
    <w:lvl w:ilvl="2" w:tplc="52C00420">
      <w:start w:val="1"/>
      <w:numFmt w:val="bullet"/>
      <w:lvlText w:val=""/>
      <w:lvlJc w:val="left"/>
      <w:pPr>
        <w:ind w:left="2160" w:hanging="360"/>
      </w:pPr>
      <w:rPr>
        <w:rFonts w:ascii="Wingdings" w:hAnsi="Wingdings" w:hint="default"/>
      </w:rPr>
    </w:lvl>
    <w:lvl w:ilvl="3" w:tplc="B5B45188">
      <w:start w:val="1"/>
      <w:numFmt w:val="bullet"/>
      <w:lvlText w:val=""/>
      <w:lvlJc w:val="left"/>
      <w:pPr>
        <w:ind w:left="2880" w:hanging="360"/>
      </w:pPr>
      <w:rPr>
        <w:rFonts w:ascii="Symbol" w:hAnsi="Symbol" w:hint="default"/>
      </w:rPr>
    </w:lvl>
    <w:lvl w:ilvl="4" w:tplc="47F6F91E">
      <w:start w:val="1"/>
      <w:numFmt w:val="bullet"/>
      <w:lvlText w:val="o"/>
      <w:lvlJc w:val="left"/>
      <w:pPr>
        <w:ind w:left="3600" w:hanging="360"/>
      </w:pPr>
      <w:rPr>
        <w:rFonts w:ascii="Courier New" w:hAnsi="Courier New" w:cs="Courier New" w:hint="default"/>
      </w:rPr>
    </w:lvl>
    <w:lvl w:ilvl="5" w:tplc="B1C420BA">
      <w:start w:val="1"/>
      <w:numFmt w:val="bullet"/>
      <w:lvlText w:val=""/>
      <w:lvlJc w:val="left"/>
      <w:pPr>
        <w:ind w:left="4320" w:hanging="360"/>
      </w:pPr>
      <w:rPr>
        <w:rFonts w:ascii="Wingdings" w:hAnsi="Wingdings" w:hint="default"/>
      </w:rPr>
    </w:lvl>
    <w:lvl w:ilvl="6" w:tplc="E4A4F256">
      <w:start w:val="1"/>
      <w:numFmt w:val="bullet"/>
      <w:lvlText w:val=""/>
      <w:lvlJc w:val="left"/>
      <w:pPr>
        <w:ind w:left="5040" w:hanging="360"/>
      </w:pPr>
      <w:rPr>
        <w:rFonts w:ascii="Symbol" w:hAnsi="Symbol" w:hint="default"/>
      </w:rPr>
    </w:lvl>
    <w:lvl w:ilvl="7" w:tplc="95102C24">
      <w:start w:val="1"/>
      <w:numFmt w:val="bullet"/>
      <w:lvlText w:val="o"/>
      <w:lvlJc w:val="left"/>
      <w:pPr>
        <w:ind w:left="5760" w:hanging="360"/>
      </w:pPr>
      <w:rPr>
        <w:rFonts w:ascii="Courier New" w:hAnsi="Courier New" w:cs="Courier New" w:hint="default"/>
      </w:rPr>
    </w:lvl>
    <w:lvl w:ilvl="8" w:tplc="B1C09714">
      <w:start w:val="1"/>
      <w:numFmt w:val="bullet"/>
      <w:lvlText w:val=""/>
      <w:lvlJc w:val="left"/>
      <w:pPr>
        <w:ind w:left="6480" w:hanging="360"/>
      </w:pPr>
      <w:rPr>
        <w:rFonts w:ascii="Wingdings" w:hAnsi="Wingdings" w:hint="default"/>
      </w:rPr>
    </w:lvl>
  </w:abstractNum>
  <w:abstractNum w:abstractNumId="2">
    <w:nsid w:val="10327B7C"/>
    <w:multiLevelType w:val="multilevel"/>
    <w:tmpl w:val="54943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B90284"/>
    <w:multiLevelType w:val="multilevel"/>
    <w:tmpl w:val="83DC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B09C5"/>
    <w:multiLevelType w:val="multilevel"/>
    <w:tmpl w:val="DFC6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A5835"/>
    <w:multiLevelType w:val="multilevel"/>
    <w:tmpl w:val="3DCC1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E699E"/>
    <w:multiLevelType w:val="multilevel"/>
    <w:tmpl w:val="5AB07872"/>
    <w:lvl w:ilvl="0">
      <w:start w:val="1"/>
      <w:numFmt w:val="bullet"/>
      <w:pStyle w:val="Puc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CD853DD"/>
    <w:multiLevelType w:val="multilevel"/>
    <w:tmpl w:val="1178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2137A"/>
    <w:multiLevelType w:val="hybridMultilevel"/>
    <w:tmpl w:val="A7BEA130"/>
    <w:lvl w:ilvl="0" w:tplc="F4DA198E">
      <w:start w:val="1"/>
      <w:numFmt w:val="bullet"/>
      <w:lvlText w:val="-"/>
      <w:lvlJc w:val="left"/>
      <w:pPr>
        <w:ind w:left="1080" w:hanging="360"/>
      </w:pPr>
      <w:rPr>
        <w:rFonts w:ascii="Arial" w:eastAsia="Calibri"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EF82BD4"/>
    <w:multiLevelType w:val="hybridMultilevel"/>
    <w:tmpl w:val="E8CA4B64"/>
    <w:lvl w:ilvl="0" w:tplc="7D2A258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BC5967"/>
    <w:multiLevelType w:val="hybridMultilevel"/>
    <w:tmpl w:val="F64E9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F23E94"/>
    <w:multiLevelType w:val="multilevel"/>
    <w:tmpl w:val="F27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F17D5"/>
    <w:multiLevelType w:val="multilevel"/>
    <w:tmpl w:val="FC8C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36F5E"/>
    <w:multiLevelType w:val="multilevel"/>
    <w:tmpl w:val="4CF6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82B84"/>
    <w:multiLevelType w:val="hybridMultilevel"/>
    <w:tmpl w:val="34FC185A"/>
    <w:lvl w:ilvl="0" w:tplc="7682B36C">
      <w:start w:val="1"/>
      <w:numFmt w:val="bullet"/>
      <w:lvlText w:val="–"/>
      <w:lvlJc w:val="left"/>
      <w:pPr>
        <w:ind w:left="709" w:hanging="360"/>
      </w:pPr>
      <w:rPr>
        <w:rFonts w:ascii="Arial" w:eastAsia="Arial" w:hAnsi="Arial" w:cs="Arial"/>
      </w:rPr>
    </w:lvl>
    <w:lvl w:ilvl="1" w:tplc="D86AE3B4">
      <w:start w:val="1"/>
      <w:numFmt w:val="bullet"/>
      <w:lvlText w:val="o"/>
      <w:lvlJc w:val="left"/>
      <w:pPr>
        <w:ind w:left="1429" w:hanging="360"/>
      </w:pPr>
      <w:rPr>
        <w:rFonts w:ascii="Courier New" w:eastAsia="Courier New" w:hAnsi="Courier New" w:cs="Courier New"/>
      </w:rPr>
    </w:lvl>
    <w:lvl w:ilvl="2" w:tplc="EF52A290">
      <w:start w:val="1"/>
      <w:numFmt w:val="bullet"/>
      <w:lvlText w:val="§"/>
      <w:lvlJc w:val="left"/>
      <w:pPr>
        <w:ind w:left="2149" w:hanging="360"/>
      </w:pPr>
      <w:rPr>
        <w:rFonts w:ascii="Wingdings" w:eastAsia="Wingdings" w:hAnsi="Wingdings" w:cs="Wingdings"/>
      </w:rPr>
    </w:lvl>
    <w:lvl w:ilvl="3" w:tplc="0B68E56C">
      <w:start w:val="1"/>
      <w:numFmt w:val="bullet"/>
      <w:lvlText w:val="·"/>
      <w:lvlJc w:val="left"/>
      <w:pPr>
        <w:ind w:left="2869" w:hanging="360"/>
      </w:pPr>
      <w:rPr>
        <w:rFonts w:ascii="Symbol" w:eastAsia="Symbol" w:hAnsi="Symbol" w:cs="Symbol"/>
      </w:rPr>
    </w:lvl>
    <w:lvl w:ilvl="4" w:tplc="0712ACD8">
      <w:start w:val="1"/>
      <w:numFmt w:val="bullet"/>
      <w:lvlText w:val="o"/>
      <w:lvlJc w:val="left"/>
      <w:pPr>
        <w:ind w:left="3589" w:hanging="360"/>
      </w:pPr>
      <w:rPr>
        <w:rFonts w:ascii="Courier New" w:eastAsia="Courier New" w:hAnsi="Courier New" w:cs="Courier New"/>
      </w:rPr>
    </w:lvl>
    <w:lvl w:ilvl="5" w:tplc="6DB09142">
      <w:start w:val="1"/>
      <w:numFmt w:val="bullet"/>
      <w:lvlText w:val="§"/>
      <w:lvlJc w:val="left"/>
      <w:pPr>
        <w:ind w:left="4309" w:hanging="360"/>
      </w:pPr>
      <w:rPr>
        <w:rFonts w:ascii="Wingdings" w:eastAsia="Wingdings" w:hAnsi="Wingdings" w:cs="Wingdings"/>
      </w:rPr>
    </w:lvl>
    <w:lvl w:ilvl="6" w:tplc="31BAF5E4">
      <w:start w:val="1"/>
      <w:numFmt w:val="bullet"/>
      <w:lvlText w:val="·"/>
      <w:lvlJc w:val="left"/>
      <w:pPr>
        <w:ind w:left="5029" w:hanging="360"/>
      </w:pPr>
      <w:rPr>
        <w:rFonts w:ascii="Symbol" w:eastAsia="Symbol" w:hAnsi="Symbol" w:cs="Symbol"/>
      </w:rPr>
    </w:lvl>
    <w:lvl w:ilvl="7" w:tplc="D47E6F46">
      <w:start w:val="1"/>
      <w:numFmt w:val="bullet"/>
      <w:lvlText w:val="o"/>
      <w:lvlJc w:val="left"/>
      <w:pPr>
        <w:ind w:left="5749" w:hanging="360"/>
      </w:pPr>
      <w:rPr>
        <w:rFonts w:ascii="Courier New" w:eastAsia="Courier New" w:hAnsi="Courier New" w:cs="Courier New"/>
      </w:rPr>
    </w:lvl>
    <w:lvl w:ilvl="8" w:tplc="6F660BFC">
      <w:start w:val="1"/>
      <w:numFmt w:val="bullet"/>
      <w:lvlText w:val="§"/>
      <w:lvlJc w:val="left"/>
      <w:pPr>
        <w:ind w:left="6469" w:hanging="360"/>
      </w:pPr>
      <w:rPr>
        <w:rFonts w:ascii="Wingdings" w:eastAsia="Wingdings" w:hAnsi="Wingdings" w:cs="Wingdings"/>
      </w:rPr>
    </w:lvl>
  </w:abstractNum>
  <w:abstractNum w:abstractNumId="15">
    <w:nsid w:val="3D647394"/>
    <w:multiLevelType w:val="hybridMultilevel"/>
    <w:tmpl w:val="D5326DB4"/>
    <w:lvl w:ilvl="0" w:tplc="EE6E7DC8">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F05C01"/>
    <w:multiLevelType w:val="hybridMultilevel"/>
    <w:tmpl w:val="C41AB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BD7E5E"/>
    <w:multiLevelType w:val="multilevel"/>
    <w:tmpl w:val="764A910C"/>
    <w:lvl w:ilvl="0">
      <w:start w:val="1"/>
      <w:numFmt w:val="decimal"/>
      <w:pStyle w:val="StylePu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FCD2C8C"/>
    <w:multiLevelType w:val="multilevel"/>
    <w:tmpl w:val="5E2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383120"/>
    <w:multiLevelType w:val="hybridMultilevel"/>
    <w:tmpl w:val="959E6C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976E79"/>
    <w:multiLevelType w:val="hybridMultilevel"/>
    <w:tmpl w:val="ECDC799E"/>
    <w:lvl w:ilvl="0" w:tplc="70167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A532C5"/>
    <w:multiLevelType w:val="multilevel"/>
    <w:tmpl w:val="F50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30B86"/>
    <w:multiLevelType w:val="hybridMultilevel"/>
    <w:tmpl w:val="7F14C1EA"/>
    <w:lvl w:ilvl="0" w:tplc="BCC201A8">
      <w:start w:val="1"/>
      <w:numFmt w:val="bullet"/>
      <w:lvlText w:val="–"/>
      <w:lvlJc w:val="left"/>
      <w:pPr>
        <w:ind w:left="709" w:hanging="360"/>
      </w:pPr>
      <w:rPr>
        <w:rFonts w:ascii="Arial" w:eastAsia="Arial" w:hAnsi="Arial" w:cs="Arial"/>
      </w:rPr>
    </w:lvl>
    <w:lvl w:ilvl="1" w:tplc="0658B594">
      <w:start w:val="1"/>
      <w:numFmt w:val="bullet"/>
      <w:lvlText w:val="o"/>
      <w:lvlJc w:val="left"/>
      <w:pPr>
        <w:ind w:left="1429" w:hanging="360"/>
      </w:pPr>
      <w:rPr>
        <w:rFonts w:ascii="Courier New" w:eastAsia="Courier New" w:hAnsi="Courier New" w:cs="Courier New"/>
      </w:rPr>
    </w:lvl>
    <w:lvl w:ilvl="2" w:tplc="5BA67C34">
      <w:start w:val="1"/>
      <w:numFmt w:val="bullet"/>
      <w:lvlText w:val="§"/>
      <w:lvlJc w:val="left"/>
      <w:pPr>
        <w:ind w:left="2149" w:hanging="360"/>
      </w:pPr>
      <w:rPr>
        <w:rFonts w:ascii="Wingdings" w:eastAsia="Wingdings" w:hAnsi="Wingdings" w:cs="Wingdings"/>
      </w:rPr>
    </w:lvl>
    <w:lvl w:ilvl="3" w:tplc="72F0C81E">
      <w:start w:val="1"/>
      <w:numFmt w:val="bullet"/>
      <w:lvlText w:val="·"/>
      <w:lvlJc w:val="left"/>
      <w:pPr>
        <w:ind w:left="2869" w:hanging="360"/>
      </w:pPr>
      <w:rPr>
        <w:rFonts w:ascii="Symbol" w:eastAsia="Symbol" w:hAnsi="Symbol" w:cs="Symbol"/>
      </w:rPr>
    </w:lvl>
    <w:lvl w:ilvl="4" w:tplc="BD026D98">
      <w:start w:val="1"/>
      <w:numFmt w:val="bullet"/>
      <w:lvlText w:val="o"/>
      <w:lvlJc w:val="left"/>
      <w:pPr>
        <w:ind w:left="3589" w:hanging="360"/>
      </w:pPr>
      <w:rPr>
        <w:rFonts w:ascii="Courier New" w:eastAsia="Courier New" w:hAnsi="Courier New" w:cs="Courier New"/>
      </w:rPr>
    </w:lvl>
    <w:lvl w:ilvl="5" w:tplc="FFF28AF4">
      <w:start w:val="1"/>
      <w:numFmt w:val="bullet"/>
      <w:lvlText w:val="§"/>
      <w:lvlJc w:val="left"/>
      <w:pPr>
        <w:ind w:left="4309" w:hanging="360"/>
      </w:pPr>
      <w:rPr>
        <w:rFonts w:ascii="Wingdings" w:eastAsia="Wingdings" w:hAnsi="Wingdings" w:cs="Wingdings"/>
      </w:rPr>
    </w:lvl>
    <w:lvl w:ilvl="6" w:tplc="56AC9EFC">
      <w:start w:val="1"/>
      <w:numFmt w:val="bullet"/>
      <w:lvlText w:val="·"/>
      <w:lvlJc w:val="left"/>
      <w:pPr>
        <w:ind w:left="5029" w:hanging="360"/>
      </w:pPr>
      <w:rPr>
        <w:rFonts w:ascii="Symbol" w:eastAsia="Symbol" w:hAnsi="Symbol" w:cs="Symbol"/>
      </w:rPr>
    </w:lvl>
    <w:lvl w:ilvl="7" w:tplc="C9101BB6">
      <w:start w:val="1"/>
      <w:numFmt w:val="bullet"/>
      <w:lvlText w:val="o"/>
      <w:lvlJc w:val="left"/>
      <w:pPr>
        <w:ind w:left="5749" w:hanging="360"/>
      </w:pPr>
      <w:rPr>
        <w:rFonts w:ascii="Courier New" w:eastAsia="Courier New" w:hAnsi="Courier New" w:cs="Courier New"/>
      </w:rPr>
    </w:lvl>
    <w:lvl w:ilvl="8" w:tplc="5E10049E">
      <w:start w:val="1"/>
      <w:numFmt w:val="bullet"/>
      <w:lvlText w:val="§"/>
      <w:lvlJc w:val="left"/>
      <w:pPr>
        <w:ind w:left="6469" w:hanging="360"/>
      </w:pPr>
      <w:rPr>
        <w:rFonts w:ascii="Wingdings" w:eastAsia="Wingdings" w:hAnsi="Wingdings" w:cs="Wingdings"/>
      </w:rPr>
    </w:lvl>
  </w:abstractNum>
  <w:abstractNum w:abstractNumId="23">
    <w:nsid w:val="736528EF"/>
    <w:multiLevelType w:val="multilevel"/>
    <w:tmpl w:val="352A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B554B5"/>
    <w:multiLevelType w:val="hybridMultilevel"/>
    <w:tmpl w:val="10CCAE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A2E0181"/>
    <w:multiLevelType w:val="hybridMultilevel"/>
    <w:tmpl w:val="BBCE3C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7"/>
  </w:num>
  <w:num w:numId="5">
    <w:abstractNumId w:val="9"/>
  </w:num>
  <w:num w:numId="6">
    <w:abstractNumId w:val="3"/>
  </w:num>
  <w:num w:numId="7">
    <w:abstractNumId w:val="23"/>
  </w:num>
  <w:num w:numId="8">
    <w:abstractNumId w:val="18"/>
  </w:num>
  <w:num w:numId="9">
    <w:abstractNumId w:val="12"/>
  </w:num>
  <w:num w:numId="10">
    <w:abstractNumId w:val="13"/>
  </w:num>
  <w:num w:numId="11">
    <w:abstractNumId w:val="21"/>
  </w:num>
  <w:num w:numId="12">
    <w:abstractNumId w:val="7"/>
  </w:num>
  <w:num w:numId="13">
    <w:abstractNumId w:val="11"/>
  </w:num>
  <w:num w:numId="14">
    <w:abstractNumId w:val="5"/>
  </w:num>
  <w:num w:numId="15">
    <w:abstractNumId w:val="19"/>
  </w:num>
  <w:num w:numId="16">
    <w:abstractNumId w:val="25"/>
  </w:num>
  <w:num w:numId="17">
    <w:abstractNumId w:val="4"/>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8"/>
  </w:num>
  <w:num w:numId="25">
    <w:abstractNumId w:val="10"/>
  </w:num>
  <w:num w:numId="26">
    <w:abstractNumId w:val="16"/>
  </w:num>
  <w:num w:numId="27">
    <w:abstractNumId w:val="20"/>
  </w:num>
  <w:num w:numId="28">
    <w:abstractNumId w:val="24"/>
  </w:num>
  <w:num w:numId="29">
    <w:abstractNumId w:val="1"/>
  </w:num>
  <w:num w:numId="30">
    <w:abstractNumId w:val="22"/>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hieu Labbouz">
    <w15:presenceInfo w15:providerId="AD" w15:userId="S::mathieu.labbouz@ac-rouen.fr::19eb491b-a45a-4e7c-a221-0da682509d28"/>
  </w15:person>
  <w15:person w15:author="Stéphane BESSIERE">
    <w15:presenceInfo w15:providerId="Windows Live" w15:userId="e448d8208bd50a45"/>
  </w15:person>
  <w15:person w15:author="Rénalto ROUMEAU">
    <w15:presenceInfo w15:providerId="None" w15:userId="Rénalto ROUM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E8"/>
    <w:rsid w:val="00001396"/>
    <w:rsid w:val="000101C2"/>
    <w:rsid w:val="000112D7"/>
    <w:rsid w:val="00011A79"/>
    <w:rsid w:val="000235CE"/>
    <w:rsid w:val="00023ACF"/>
    <w:rsid w:val="000240B9"/>
    <w:rsid w:val="0002500E"/>
    <w:rsid w:val="0003081E"/>
    <w:rsid w:val="000364DA"/>
    <w:rsid w:val="00044839"/>
    <w:rsid w:val="00044ED5"/>
    <w:rsid w:val="0005027F"/>
    <w:rsid w:val="00051095"/>
    <w:rsid w:val="00057CF2"/>
    <w:rsid w:val="00061586"/>
    <w:rsid w:val="000622B0"/>
    <w:rsid w:val="000632A1"/>
    <w:rsid w:val="00063BBA"/>
    <w:rsid w:val="00065E91"/>
    <w:rsid w:val="00077FB8"/>
    <w:rsid w:val="0008169E"/>
    <w:rsid w:val="00081FCA"/>
    <w:rsid w:val="00083C2B"/>
    <w:rsid w:val="00084671"/>
    <w:rsid w:val="000867A3"/>
    <w:rsid w:val="00094645"/>
    <w:rsid w:val="00096557"/>
    <w:rsid w:val="000A679F"/>
    <w:rsid w:val="000A7F53"/>
    <w:rsid w:val="000B0C9B"/>
    <w:rsid w:val="000B12FF"/>
    <w:rsid w:val="000B4DED"/>
    <w:rsid w:val="000B4F9C"/>
    <w:rsid w:val="000D34B3"/>
    <w:rsid w:val="000D3E4D"/>
    <w:rsid w:val="000D4192"/>
    <w:rsid w:val="000E2EFA"/>
    <w:rsid w:val="000E308E"/>
    <w:rsid w:val="000F594F"/>
    <w:rsid w:val="001019FF"/>
    <w:rsid w:val="00111954"/>
    <w:rsid w:val="00112872"/>
    <w:rsid w:val="00120926"/>
    <w:rsid w:val="00140089"/>
    <w:rsid w:val="00151534"/>
    <w:rsid w:val="00160FC4"/>
    <w:rsid w:val="00174961"/>
    <w:rsid w:val="001765B0"/>
    <w:rsid w:val="00183D6D"/>
    <w:rsid w:val="00190ACD"/>
    <w:rsid w:val="00193D04"/>
    <w:rsid w:val="00195C4C"/>
    <w:rsid w:val="001965CD"/>
    <w:rsid w:val="001A350C"/>
    <w:rsid w:val="001A61FA"/>
    <w:rsid w:val="001B243E"/>
    <w:rsid w:val="001B511E"/>
    <w:rsid w:val="001C5963"/>
    <w:rsid w:val="001D3938"/>
    <w:rsid w:val="001D630B"/>
    <w:rsid w:val="001D766F"/>
    <w:rsid w:val="001E13AC"/>
    <w:rsid w:val="001E5C26"/>
    <w:rsid w:val="001F1C7D"/>
    <w:rsid w:val="001F2E41"/>
    <w:rsid w:val="0020192A"/>
    <w:rsid w:val="0020614D"/>
    <w:rsid w:val="00211D4E"/>
    <w:rsid w:val="00217F10"/>
    <w:rsid w:val="00230BBC"/>
    <w:rsid w:val="00240885"/>
    <w:rsid w:val="00250901"/>
    <w:rsid w:val="00250981"/>
    <w:rsid w:val="0026146B"/>
    <w:rsid w:val="00263BDA"/>
    <w:rsid w:val="002A31AC"/>
    <w:rsid w:val="002B3C36"/>
    <w:rsid w:val="002B6299"/>
    <w:rsid w:val="002C1F7F"/>
    <w:rsid w:val="002C3B1C"/>
    <w:rsid w:val="002C48B9"/>
    <w:rsid w:val="002C741C"/>
    <w:rsid w:val="002D72FC"/>
    <w:rsid w:val="002E4496"/>
    <w:rsid w:val="002F2DD5"/>
    <w:rsid w:val="002F2DEF"/>
    <w:rsid w:val="00301181"/>
    <w:rsid w:val="0031267A"/>
    <w:rsid w:val="00313E6D"/>
    <w:rsid w:val="0031522F"/>
    <w:rsid w:val="00320510"/>
    <w:rsid w:val="00320F49"/>
    <w:rsid w:val="003211D2"/>
    <w:rsid w:val="00322558"/>
    <w:rsid w:val="0033189D"/>
    <w:rsid w:val="00345698"/>
    <w:rsid w:val="00350193"/>
    <w:rsid w:val="003503ED"/>
    <w:rsid w:val="00352078"/>
    <w:rsid w:val="00360D7E"/>
    <w:rsid w:val="0036414D"/>
    <w:rsid w:val="00375670"/>
    <w:rsid w:val="003778BF"/>
    <w:rsid w:val="00377B8C"/>
    <w:rsid w:val="003878D6"/>
    <w:rsid w:val="0039185A"/>
    <w:rsid w:val="0039628A"/>
    <w:rsid w:val="003A1972"/>
    <w:rsid w:val="003A32DB"/>
    <w:rsid w:val="003E7AF2"/>
    <w:rsid w:val="003F2F64"/>
    <w:rsid w:val="0040557D"/>
    <w:rsid w:val="00405AF3"/>
    <w:rsid w:val="0041119E"/>
    <w:rsid w:val="004127BE"/>
    <w:rsid w:val="0041324D"/>
    <w:rsid w:val="00426567"/>
    <w:rsid w:val="004279DA"/>
    <w:rsid w:val="00434A2C"/>
    <w:rsid w:val="00441D46"/>
    <w:rsid w:val="004436D7"/>
    <w:rsid w:val="004501AD"/>
    <w:rsid w:val="004501EF"/>
    <w:rsid w:val="00452768"/>
    <w:rsid w:val="00453689"/>
    <w:rsid w:val="00464E3A"/>
    <w:rsid w:val="00466549"/>
    <w:rsid w:val="00466F9D"/>
    <w:rsid w:val="004754F1"/>
    <w:rsid w:val="0048382D"/>
    <w:rsid w:val="00490BE0"/>
    <w:rsid w:val="00496A63"/>
    <w:rsid w:val="00497F99"/>
    <w:rsid w:val="004A1EC7"/>
    <w:rsid w:val="004A5728"/>
    <w:rsid w:val="004B214E"/>
    <w:rsid w:val="004B2491"/>
    <w:rsid w:val="004B2881"/>
    <w:rsid w:val="004C0ED8"/>
    <w:rsid w:val="004D4BBB"/>
    <w:rsid w:val="004D4F10"/>
    <w:rsid w:val="004D56EB"/>
    <w:rsid w:val="004D6294"/>
    <w:rsid w:val="004D69FE"/>
    <w:rsid w:val="004E07D5"/>
    <w:rsid w:val="004E3564"/>
    <w:rsid w:val="004E49ED"/>
    <w:rsid w:val="004E58A2"/>
    <w:rsid w:val="004E6CCD"/>
    <w:rsid w:val="00504D98"/>
    <w:rsid w:val="005061A8"/>
    <w:rsid w:val="00506E57"/>
    <w:rsid w:val="00512BCC"/>
    <w:rsid w:val="00515F9B"/>
    <w:rsid w:val="005252B6"/>
    <w:rsid w:val="00526CDD"/>
    <w:rsid w:val="00527D61"/>
    <w:rsid w:val="005319F3"/>
    <w:rsid w:val="005322F2"/>
    <w:rsid w:val="00534115"/>
    <w:rsid w:val="00547F1F"/>
    <w:rsid w:val="00567334"/>
    <w:rsid w:val="0058338A"/>
    <w:rsid w:val="0059270A"/>
    <w:rsid w:val="005A5622"/>
    <w:rsid w:val="005B4CCE"/>
    <w:rsid w:val="005B550F"/>
    <w:rsid w:val="005D260C"/>
    <w:rsid w:val="005E2F9A"/>
    <w:rsid w:val="005F0B5A"/>
    <w:rsid w:val="005F111F"/>
    <w:rsid w:val="005F50BB"/>
    <w:rsid w:val="00602719"/>
    <w:rsid w:val="00604AB1"/>
    <w:rsid w:val="006107F5"/>
    <w:rsid w:val="00611F5E"/>
    <w:rsid w:val="00615CBE"/>
    <w:rsid w:val="006177C1"/>
    <w:rsid w:val="00620D71"/>
    <w:rsid w:val="00636562"/>
    <w:rsid w:val="0063689A"/>
    <w:rsid w:val="00646CAC"/>
    <w:rsid w:val="0064791A"/>
    <w:rsid w:val="00650B43"/>
    <w:rsid w:val="0065315E"/>
    <w:rsid w:val="00654C5C"/>
    <w:rsid w:val="00663875"/>
    <w:rsid w:val="00666D77"/>
    <w:rsid w:val="00671C4A"/>
    <w:rsid w:val="006738F8"/>
    <w:rsid w:val="006763EF"/>
    <w:rsid w:val="00684865"/>
    <w:rsid w:val="0069574D"/>
    <w:rsid w:val="006975C7"/>
    <w:rsid w:val="006A2DA6"/>
    <w:rsid w:val="006A3E9E"/>
    <w:rsid w:val="006B2B0E"/>
    <w:rsid w:val="006B3243"/>
    <w:rsid w:val="006B3E92"/>
    <w:rsid w:val="006B71F0"/>
    <w:rsid w:val="006C3422"/>
    <w:rsid w:val="006C6C8D"/>
    <w:rsid w:val="006D1923"/>
    <w:rsid w:val="006D3C6E"/>
    <w:rsid w:val="006D6D1F"/>
    <w:rsid w:val="006E36C1"/>
    <w:rsid w:val="006E660B"/>
    <w:rsid w:val="006F1623"/>
    <w:rsid w:val="00700331"/>
    <w:rsid w:val="00706DAB"/>
    <w:rsid w:val="00710B72"/>
    <w:rsid w:val="00713FED"/>
    <w:rsid w:val="00723957"/>
    <w:rsid w:val="00724F42"/>
    <w:rsid w:val="00731586"/>
    <w:rsid w:val="00731822"/>
    <w:rsid w:val="00732071"/>
    <w:rsid w:val="00733628"/>
    <w:rsid w:val="00733961"/>
    <w:rsid w:val="00736A5B"/>
    <w:rsid w:val="00744A21"/>
    <w:rsid w:val="00745EC4"/>
    <w:rsid w:val="0075246C"/>
    <w:rsid w:val="00764FD9"/>
    <w:rsid w:val="007708DC"/>
    <w:rsid w:val="00787204"/>
    <w:rsid w:val="007A6D51"/>
    <w:rsid w:val="007B11E4"/>
    <w:rsid w:val="007B3CBB"/>
    <w:rsid w:val="007B5118"/>
    <w:rsid w:val="007B79A8"/>
    <w:rsid w:val="007C4445"/>
    <w:rsid w:val="007C705A"/>
    <w:rsid w:val="007D2B2D"/>
    <w:rsid w:val="007D3B47"/>
    <w:rsid w:val="007D4598"/>
    <w:rsid w:val="007E31DE"/>
    <w:rsid w:val="007E5C92"/>
    <w:rsid w:val="007F5890"/>
    <w:rsid w:val="007F6F31"/>
    <w:rsid w:val="00802F34"/>
    <w:rsid w:val="00810951"/>
    <w:rsid w:val="00812782"/>
    <w:rsid w:val="008160EC"/>
    <w:rsid w:val="00816F0D"/>
    <w:rsid w:val="00823C8A"/>
    <w:rsid w:val="008276E0"/>
    <w:rsid w:val="00835C26"/>
    <w:rsid w:val="008366D0"/>
    <w:rsid w:val="00842866"/>
    <w:rsid w:val="00844989"/>
    <w:rsid w:val="008640B9"/>
    <w:rsid w:val="008664C4"/>
    <w:rsid w:val="00870D6A"/>
    <w:rsid w:val="008737DF"/>
    <w:rsid w:val="00876CF9"/>
    <w:rsid w:val="00882489"/>
    <w:rsid w:val="008835ED"/>
    <w:rsid w:val="008918E9"/>
    <w:rsid w:val="008958FB"/>
    <w:rsid w:val="008A4A02"/>
    <w:rsid w:val="008B4707"/>
    <w:rsid w:val="008B6C5F"/>
    <w:rsid w:val="008C19EE"/>
    <w:rsid w:val="008C23E3"/>
    <w:rsid w:val="008C4F06"/>
    <w:rsid w:val="008C6D39"/>
    <w:rsid w:val="008C705A"/>
    <w:rsid w:val="008D0189"/>
    <w:rsid w:val="008D071C"/>
    <w:rsid w:val="008D50B1"/>
    <w:rsid w:val="008E10E2"/>
    <w:rsid w:val="008E3FEC"/>
    <w:rsid w:val="008F0DFA"/>
    <w:rsid w:val="008F6BA6"/>
    <w:rsid w:val="00905028"/>
    <w:rsid w:val="0091242E"/>
    <w:rsid w:val="00915790"/>
    <w:rsid w:val="00916E8B"/>
    <w:rsid w:val="00923511"/>
    <w:rsid w:val="009369E3"/>
    <w:rsid w:val="00945564"/>
    <w:rsid w:val="0095275D"/>
    <w:rsid w:val="00957451"/>
    <w:rsid w:val="00963320"/>
    <w:rsid w:val="0096491A"/>
    <w:rsid w:val="0096545C"/>
    <w:rsid w:val="009736A2"/>
    <w:rsid w:val="009915F0"/>
    <w:rsid w:val="009A48B2"/>
    <w:rsid w:val="009B0AE2"/>
    <w:rsid w:val="009B4512"/>
    <w:rsid w:val="009C6B2F"/>
    <w:rsid w:val="009D0B8B"/>
    <w:rsid w:val="009D156E"/>
    <w:rsid w:val="009D4646"/>
    <w:rsid w:val="009E0370"/>
    <w:rsid w:val="009E780C"/>
    <w:rsid w:val="009F3C28"/>
    <w:rsid w:val="00A03101"/>
    <w:rsid w:val="00A11A33"/>
    <w:rsid w:val="00A26D40"/>
    <w:rsid w:val="00A31DC4"/>
    <w:rsid w:val="00A53D97"/>
    <w:rsid w:val="00A542FD"/>
    <w:rsid w:val="00A60062"/>
    <w:rsid w:val="00A62A0B"/>
    <w:rsid w:val="00A660AC"/>
    <w:rsid w:val="00A661E3"/>
    <w:rsid w:val="00A72019"/>
    <w:rsid w:val="00A7255D"/>
    <w:rsid w:val="00A812F1"/>
    <w:rsid w:val="00A82CF1"/>
    <w:rsid w:val="00A96A4B"/>
    <w:rsid w:val="00AA1D91"/>
    <w:rsid w:val="00AB128F"/>
    <w:rsid w:val="00AB57B7"/>
    <w:rsid w:val="00AB6A65"/>
    <w:rsid w:val="00AB75EF"/>
    <w:rsid w:val="00AC2E3A"/>
    <w:rsid w:val="00AC3D77"/>
    <w:rsid w:val="00AD19A2"/>
    <w:rsid w:val="00AF2A9D"/>
    <w:rsid w:val="00AF47E8"/>
    <w:rsid w:val="00AF58E5"/>
    <w:rsid w:val="00B00C2A"/>
    <w:rsid w:val="00B0403C"/>
    <w:rsid w:val="00B05245"/>
    <w:rsid w:val="00B06134"/>
    <w:rsid w:val="00B1135F"/>
    <w:rsid w:val="00B13367"/>
    <w:rsid w:val="00B13E5E"/>
    <w:rsid w:val="00B15C38"/>
    <w:rsid w:val="00B17DB4"/>
    <w:rsid w:val="00B24061"/>
    <w:rsid w:val="00B24CA5"/>
    <w:rsid w:val="00B251B3"/>
    <w:rsid w:val="00B36B22"/>
    <w:rsid w:val="00B418C2"/>
    <w:rsid w:val="00B455E4"/>
    <w:rsid w:val="00B4679D"/>
    <w:rsid w:val="00B477E5"/>
    <w:rsid w:val="00B50D86"/>
    <w:rsid w:val="00B52FD6"/>
    <w:rsid w:val="00B5779B"/>
    <w:rsid w:val="00B62CD9"/>
    <w:rsid w:val="00B632CE"/>
    <w:rsid w:val="00B71BE5"/>
    <w:rsid w:val="00B82F91"/>
    <w:rsid w:val="00B84827"/>
    <w:rsid w:val="00B84843"/>
    <w:rsid w:val="00B87DBF"/>
    <w:rsid w:val="00BA1A23"/>
    <w:rsid w:val="00BB0640"/>
    <w:rsid w:val="00BB7FB6"/>
    <w:rsid w:val="00BC763F"/>
    <w:rsid w:val="00BD03C7"/>
    <w:rsid w:val="00BD3818"/>
    <w:rsid w:val="00BD4F61"/>
    <w:rsid w:val="00BE0E2D"/>
    <w:rsid w:val="00BE214C"/>
    <w:rsid w:val="00BE2CDB"/>
    <w:rsid w:val="00BE4E6A"/>
    <w:rsid w:val="00BF0FB4"/>
    <w:rsid w:val="00BF2D96"/>
    <w:rsid w:val="00BF4AF6"/>
    <w:rsid w:val="00C01CD3"/>
    <w:rsid w:val="00C149E1"/>
    <w:rsid w:val="00C155A2"/>
    <w:rsid w:val="00C16A2A"/>
    <w:rsid w:val="00C26C42"/>
    <w:rsid w:val="00C32B99"/>
    <w:rsid w:val="00C33611"/>
    <w:rsid w:val="00C4036C"/>
    <w:rsid w:val="00C52D07"/>
    <w:rsid w:val="00C5503E"/>
    <w:rsid w:val="00C60F73"/>
    <w:rsid w:val="00C734AC"/>
    <w:rsid w:val="00C83277"/>
    <w:rsid w:val="00C863A4"/>
    <w:rsid w:val="00C901F2"/>
    <w:rsid w:val="00C918FD"/>
    <w:rsid w:val="00CA6F11"/>
    <w:rsid w:val="00CB3050"/>
    <w:rsid w:val="00CC4AC7"/>
    <w:rsid w:val="00CC7DC0"/>
    <w:rsid w:val="00CD719D"/>
    <w:rsid w:val="00CE32EB"/>
    <w:rsid w:val="00CE42F9"/>
    <w:rsid w:val="00CE63DA"/>
    <w:rsid w:val="00CF38F1"/>
    <w:rsid w:val="00D04A5C"/>
    <w:rsid w:val="00D05B93"/>
    <w:rsid w:val="00D10F36"/>
    <w:rsid w:val="00D152CD"/>
    <w:rsid w:val="00D31ECA"/>
    <w:rsid w:val="00D331FD"/>
    <w:rsid w:val="00D449D0"/>
    <w:rsid w:val="00D452E1"/>
    <w:rsid w:val="00D51441"/>
    <w:rsid w:val="00D57D36"/>
    <w:rsid w:val="00D61821"/>
    <w:rsid w:val="00D62316"/>
    <w:rsid w:val="00D6490B"/>
    <w:rsid w:val="00D65BFE"/>
    <w:rsid w:val="00D65FF2"/>
    <w:rsid w:val="00D72332"/>
    <w:rsid w:val="00D82485"/>
    <w:rsid w:val="00D873EE"/>
    <w:rsid w:val="00D87CBD"/>
    <w:rsid w:val="00DA1869"/>
    <w:rsid w:val="00DA2930"/>
    <w:rsid w:val="00DB734F"/>
    <w:rsid w:val="00DC5D70"/>
    <w:rsid w:val="00DE4ACB"/>
    <w:rsid w:val="00E05B88"/>
    <w:rsid w:val="00E14D45"/>
    <w:rsid w:val="00E17639"/>
    <w:rsid w:val="00E350E8"/>
    <w:rsid w:val="00E37737"/>
    <w:rsid w:val="00E43D14"/>
    <w:rsid w:val="00E61960"/>
    <w:rsid w:val="00E62F03"/>
    <w:rsid w:val="00E64F3F"/>
    <w:rsid w:val="00E651CF"/>
    <w:rsid w:val="00E66D25"/>
    <w:rsid w:val="00E70706"/>
    <w:rsid w:val="00E95E43"/>
    <w:rsid w:val="00EB5446"/>
    <w:rsid w:val="00EC1FC6"/>
    <w:rsid w:val="00EC531A"/>
    <w:rsid w:val="00EC534D"/>
    <w:rsid w:val="00ED1A52"/>
    <w:rsid w:val="00ED26D1"/>
    <w:rsid w:val="00ED2DF7"/>
    <w:rsid w:val="00ED7F98"/>
    <w:rsid w:val="00EE22D8"/>
    <w:rsid w:val="00F03A02"/>
    <w:rsid w:val="00F14193"/>
    <w:rsid w:val="00F15D13"/>
    <w:rsid w:val="00F22DED"/>
    <w:rsid w:val="00F2511B"/>
    <w:rsid w:val="00F515C1"/>
    <w:rsid w:val="00F52E03"/>
    <w:rsid w:val="00F53DEF"/>
    <w:rsid w:val="00F56DE3"/>
    <w:rsid w:val="00F57DA0"/>
    <w:rsid w:val="00F601A0"/>
    <w:rsid w:val="00F67BDB"/>
    <w:rsid w:val="00F70E5F"/>
    <w:rsid w:val="00F7118F"/>
    <w:rsid w:val="00F73757"/>
    <w:rsid w:val="00F846CD"/>
    <w:rsid w:val="00F854E9"/>
    <w:rsid w:val="00F948F1"/>
    <w:rsid w:val="00F96759"/>
    <w:rsid w:val="00FA2EA8"/>
    <w:rsid w:val="00FB108F"/>
    <w:rsid w:val="00FB319C"/>
    <w:rsid w:val="00FB4DBE"/>
    <w:rsid w:val="00FD7CAB"/>
    <w:rsid w:val="00FE087D"/>
    <w:rsid w:val="00FE2AB7"/>
    <w:rsid w:val="00FE3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93"/>
    <w:rPr>
      <w:szCs w:val="24"/>
    </w:rPr>
  </w:style>
  <w:style w:type="paragraph" w:styleId="Titre1">
    <w:name w:val="heading 1"/>
    <w:basedOn w:val="Normal"/>
    <w:next w:val="Normal"/>
    <w:autoRedefine/>
    <w:qFormat/>
    <w:rsid w:val="008F0DED"/>
    <w:pPr>
      <w:keepNext/>
      <w:autoSpaceDE w:val="0"/>
      <w:autoSpaceDN w:val="0"/>
      <w:spacing w:before="720"/>
      <w:jc w:val="center"/>
      <w:outlineLvl w:val="0"/>
    </w:pPr>
    <w:rPr>
      <w:b/>
      <w:bCs/>
      <w:iCs/>
      <w:spacing w:val="-6"/>
      <w:sz w:val="32"/>
      <w:szCs w:val="20"/>
    </w:rPr>
  </w:style>
  <w:style w:type="paragraph" w:styleId="Titre2">
    <w:name w:val="heading 2"/>
    <w:basedOn w:val="Normal"/>
    <w:next w:val="Normal"/>
    <w:link w:val="Titre2Car"/>
    <w:autoRedefine/>
    <w:qFormat/>
    <w:rsid w:val="00AB57B7"/>
    <w:pPr>
      <w:keepNext/>
      <w:numPr>
        <w:numId w:val="18"/>
      </w:numPr>
      <w:spacing w:before="240" w:line="276" w:lineRule="auto"/>
      <w:ind w:left="850" w:hanging="425"/>
      <w:outlineLvl w:val="1"/>
    </w:pPr>
    <w:rPr>
      <w:rFonts w:ascii="Arial" w:hAnsi="Arial" w:cs="Arial"/>
      <w:b/>
      <w:szCs w:val="18"/>
    </w:rPr>
  </w:style>
  <w:style w:type="paragraph" w:styleId="Titre3">
    <w:name w:val="heading 3"/>
    <w:basedOn w:val="Normal"/>
    <w:next w:val="Normal"/>
    <w:autoRedefine/>
    <w:qFormat/>
    <w:rsid w:val="008F0DED"/>
    <w:pPr>
      <w:keepNext/>
      <w:widowControl w:val="0"/>
      <w:tabs>
        <w:tab w:val="left" w:pos="8051"/>
      </w:tabs>
      <w:autoSpaceDE w:val="0"/>
      <w:autoSpaceDN w:val="0"/>
      <w:spacing w:before="480"/>
      <w:ind w:right="-142"/>
      <w:outlineLvl w:val="2"/>
    </w:pPr>
    <w:rPr>
      <w:b/>
    </w:rPr>
  </w:style>
  <w:style w:type="paragraph" w:styleId="Titre4">
    <w:name w:val="heading 4"/>
    <w:basedOn w:val="Normal"/>
    <w:next w:val="Normal"/>
    <w:autoRedefine/>
    <w:qFormat/>
    <w:rsid w:val="008F0DED"/>
    <w:pPr>
      <w:keepNext/>
      <w:spacing w:before="720"/>
      <w:jc w:val="center"/>
      <w:outlineLvl w:val="3"/>
    </w:pPr>
    <w:rPr>
      <w:b/>
      <w:bCs/>
      <w:w w:val="123"/>
      <w:sz w:val="34"/>
      <w:szCs w:val="34"/>
    </w:rPr>
  </w:style>
  <w:style w:type="paragraph" w:styleId="Titre5">
    <w:name w:val="heading 5"/>
    <w:basedOn w:val="Normal"/>
    <w:next w:val="Normal"/>
    <w:autoRedefine/>
    <w:qFormat/>
    <w:rsid w:val="008F0DED"/>
    <w:pPr>
      <w:spacing w:before="120" w:after="120"/>
      <w:outlineLvl w:val="4"/>
    </w:pPr>
    <w:rPr>
      <w:b/>
      <w:sz w:val="28"/>
      <w:szCs w:val="28"/>
    </w:rPr>
  </w:style>
  <w:style w:type="paragraph" w:styleId="Titre6">
    <w:name w:val="heading 6"/>
    <w:basedOn w:val="Normal"/>
    <w:next w:val="Normal"/>
    <w:autoRedefine/>
    <w:qFormat/>
    <w:rsid w:val="008F0DED"/>
    <w:pPr>
      <w:keepNext/>
      <w:jc w:val="center"/>
      <w:outlineLvl w:val="5"/>
    </w:pPr>
    <w:rPr>
      <w:b/>
      <w:bCs/>
    </w:rPr>
  </w:style>
  <w:style w:type="paragraph" w:styleId="Titre7">
    <w:name w:val="heading 7"/>
    <w:basedOn w:val="Normal"/>
    <w:next w:val="Normal"/>
    <w:autoRedefine/>
    <w:qFormat/>
    <w:rsid w:val="008F0DED"/>
    <w:pPr>
      <w:suppressAutoHyphens/>
      <w:spacing w:before="240"/>
      <w:jc w:val="both"/>
      <w:outlineLvl w:val="6"/>
    </w:pPr>
    <w:rPr>
      <w:b/>
      <w:szCs w:val="20"/>
    </w:rPr>
  </w:style>
  <w:style w:type="paragraph" w:styleId="Titre8">
    <w:name w:val="heading 8"/>
    <w:basedOn w:val="Normal"/>
    <w:next w:val="Normal"/>
    <w:autoRedefine/>
    <w:qFormat/>
    <w:rsid w:val="008F0DED"/>
    <w:pPr>
      <w:keepNext/>
      <w:jc w:val="center"/>
      <w:outlineLvl w:val="7"/>
    </w:pPr>
    <w:rPr>
      <w:i/>
      <w:iCs/>
    </w:rPr>
  </w:style>
  <w:style w:type="paragraph" w:styleId="Titre9">
    <w:name w:val="heading 9"/>
    <w:basedOn w:val="Normal"/>
    <w:next w:val="Normal"/>
    <w:autoRedefine/>
    <w:qFormat/>
    <w:rsid w:val="008F0DED"/>
    <w:pPr>
      <w:keepNext/>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customStyle="1" w:styleId="StyleRelation10ptNonGras">
    <w:name w:val="Style _Relation + 10 pt Non Gras"/>
    <w:basedOn w:val="Relation"/>
    <w:autoRedefine/>
    <w:rsid w:val="008F0DED"/>
    <w:rPr>
      <w:b w:val="0"/>
      <w:sz w:val="20"/>
    </w:rPr>
  </w:style>
  <w:style w:type="character" w:customStyle="1" w:styleId="StyleRelation10ptNonGrasCar">
    <w:name w:val="Style _Relation + 10 pt Non Gras Car"/>
    <w:basedOn w:val="RelationCar"/>
    <w:rsid w:val="008F0DED"/>
    <w:rPr>
      <w:b/>
      <w:sz w:val="24"/>
      <w:szCs w:val="24"/>
      <w:lang w:val="fr-FR" w:eastAsia="fr-FR" w:bidi="ar-SA"/>
    </w:rPr>
  </w:style>
  <w:style w:type="paragraph" w:styleId="En-tte">
    <w:name w:val="header"/>
    <w:basedOn w:val="Normal"/>
    <w:autoRedefine/>
    <w:rsid w:val="008F0DED"/>
    <w:pPr>
      <w:tabs>
        <w:tab w:val="center" w:pos="4536"/>
        <w:tab w:val="right" w:pos="9072"/>
      </w:tabs>
    </w:pPr>
  </w:style>
  <w:style w:type="paragraph" w:styleId="Pieddepage">
    <w:name w:val="footer"/>
    <w:basedOn w:val="Normal"/>
    <w:rsid w:val="008F0DED"/>
    <w:pPr>
      <w:tabs>
        <w:tab w:val="center" w:pos="4536"/>
        <w:tab w:val="right" w:pos="9072"/>
      </w:tabs>
    </w:pPr>
  </w:style>
  <w:style w:type="character" w:styleId="Numrodepage">
    <w:name w:val="page number"/>
    <w:basedOn w:val="Policepardfaut"/>
    <w:rsid w:val="008F0DED"/>
  </w:style>
  <w:style w:type="paragraph" w:customStyle="1" w:styleId="DossierAnnexe">
    <w:name w:val="DossierAnnexe"/>
    <w:basedOn w:val="Titre5"/>
    <w:autoRedefine/>
    <w:rsid w:val="008F0DED"/>
    <w:pPr>
      <w:tabs>
        <w:tab w:val="left" w:pos="1843"/>
      </w:tabs>
      <w:spacing w:after="0" w:line="360" w:lineRule="auto"/>
      <w:ind w:left="1843" w:hanging="1843"/>
    </w:pPr>
  </w:style>
  <w:style w:type="paragraph" w:customStyle="1" w:styleId="Masqu">
    <w:name w:val="_Masqué"/>
    <w:basedOn w:val="Normal"/>
    <w:rsid w:val="00C356E7"/>
    <w:pPr>
      <w:suppressAutoHyphens/>
    </w:pPr>
    <w:rPr>
      <w:vanish/>
    </w:rPr>
  </w:style>
  <w:style w:type="paragraph" w:customStyle="1" w:styleId="Annexe">
    <w:name w:val="Annexe"/>
    <w:basedOn w:val="Normal"/>
    <w:autoRedefine/>
    <w:rsid w:val="006F0D1B"/>
    <w:pPr>
      <w:suppressAutoHyphens/>
      <w:spacing w:before="60"/>
      <w:ind w:left="1843" w:hanging="1276"/>
      <w:jc w:val="both"/>
    </w:pPr>
    <w:rPr>
      <w:rFonts w:cs="Arial"/>
      <w:b/>
      <w:sz w:val="24"/>
    </w:rPr>
  </w:style>
  <w:style w:type="paragraph" w:customStyle="1" w:styleId="StyleTitre3">
    <w:name w:val="Style Titre 3"/>
    <w:basedOn w:val="Titre3"/>
    <w:rsid w:val="006B41D8"/>
    <w:rPr>
      <w:rFonts w:ascii="Arial" w:hAnsi="Arial"/>
      <w:bCs/>
    </w:rPr>
  </w:style>
  <w:style w:type="paragraph" w:customStyle="1" w:styleId="Puce">
    <w:name w:val="_Puce"/>
    <w:basedOn w:val="ParagrapheIntermdiaire"/>
    <w:autoRedefine/>
    <w:rsid w:val="008F0DED"/>
    <w:pPr>
      <w:numPr>
        <w:numId w:val="1"/>
      </w:numPr>
      <w:spacing w:before="60"/>
      <w:ind w:left="568" w:hanging="284"/>
    </w:pPr>
  </w:style>
  <w:style w:type="paragraph" w:customStyle="1" w:styleId="ParagrapheIntermdiaire">
    <w:name w:val="_ParagrapheIntermédiaire"/>
    <w:basedOn w:val="Normal"/>
    <w:autoRedefine/>
    <w:rsid w:val="00AF2A9D"/>
    <w:pPr>
      <w:suppressAutoHyphens/>
      <w:spacing w:before="240" w:line="360" w:lineRule="auto"/>
      <w:jc w:val="both"/>
    </w:pPr>
    <w:rPr>
      <w:rFonts w:ascii="Arial" w:hAnsi="Arial" w:cs="Arial"/>
      <w:szCs w:val="22"/>
    </w:rPr>
  </w:style>
  <w:style w:type="paragraph" w:customStyle="1" w:styleId="PremierParagraphe">
    <w:name w:val="_PremierParagraphe"/>
    <w:basedOn w:val="Normal"/>
    <w:next w:val="ParagrapheIntermdiaire"/>
    <w:autoRedefine/>
    <w:rsid w:val="008F0DED"/>
    <w:pPr>
      <w:suppressAutoHyphens/>
      <w:spacing w:before="720" w:line="360" w:lineRule="auto"/>
      <w:jc w:val="both"/>
    </w:pPr>
    <w:rPr>
      <w:szCs w:val="20"/>
    </w:rPr>
  </w:style>
  <w:style w:type="paragraph" w:customStyle="1" w:styleId="DernierParagraphe">
    <w:name w:val="_DernierParagraphe"/>
    <w:basedOn w:val="Normal"/>
    <w:autoRedefine/>
    <w:rsid w:val="008F0DED"/>
    <w:pPr>
      <w:suppressAutoHyphens/>
      <w:spacing w:before="240" w:after="240" w:line="360" w:lineRule="auto"/>
      <w:jc w:val="both"/>
    </w:pPr>
    <w:rPr>
      <w:szCs w:val="20"/>
    </w:rPr>
  </w:style>
  <w:style w:type="paragraph" w:customStyle="1" w:styleId="Question">
    <w:name w:val="_Question"/>
    <w:basedOn w:val="Normal"/>
    <w:autoRedefine/>
    <w:rsid w:val="008F0DED"/>
    <w:pPr>
      <w:suppressAutoHyphens/>
      <w:spacing w:before="120" w:line="360" w:lineRule="auto"/>
      <w:jc w:val="both"/>
    </w:pPr>
  </w:style>
  <w:style w:type="paragraph" w:customStyle="1" w:styleId="StylePremierParagraphe">
    <w:name w:val="Style _PremierParagraphe"/>
    <w:basedOn w:val="PremierParagraphe"/>
    <w:qFormat/>
    <w:rsid w:val="00434A2C"/>
    <w:rPr>
      <w:rFonts w:ascii="Arial" w:hAnsi="Arial" w:cs="Arial"/>
    </w:rPr>
  </w:style>
  <w:style w:type="paragraph" w:styleId="Notedebasdepage">
    <w:name w:val="footnote text"/>
    <w:basedOn w:val="Normal"/>
    <w:link w:val="NotedebasdepageCar"/>
    <w:uiPriority w:val="99"/>
    <w:semiHidden/>
    <w:qFormat/>
    <w:rsid w:val="00350193"/>
    <w:pPr>
      <w:spacing w:line="360" w:lineRule="auto"/>
    </w:pPr>
    <w:rPr>
      <w:rFonts w:ascii="Arial" w:hAnsi="Arial"/>
      <w:sz w:val="20"/>
      <w:szCs w:val="20"/>
    </w:rPr>
  </w:style>
  <w:style w:type="paragraph" w:customStyle="1" w:styleId="Dossier">
    <w:name w:val="_Dossier"/>
    <w:basedOn w:val="En-tte"/>
    <w:rsid w:val="008F0DED"/>
    <w:pPr>
      <w:tabs>
        <w:tab w:val="clear" w:pos="4536"/>
        <w:tab w:val="clear" w:pos="9072"/>
        <w:tab w:val="right" w:pos="8930"/>
        <w:tab w:val="right" w:pos="9639"/>
      </w:tabs>
      <w:spacing w:before="120"/>
      <w:ind w:left="2268" w:hanging="1843"/>
    </w:pPr>
  </w:style>
  <w:style w:type="paragraph" w:customStyle="1" w:styleId="PremierEtDernierParagraphe">
    <w:name w:val="_PremierEtDernierParagraphe"/>
    <w:basedOn w:val="DernierParagraphe"/>
    <w:autoRedefine/>
    <w:rsid w:val="008F0DED"/>
    <w:pPr>
      <w:spacing w:before="720"/>
    </w:pPr>
    <w:rPr>
      <w:iCs/>
    </w:rPr>
  </w:style>
  <w:style w:type="paragraph" w:customStyle="1" w:styleId="Corrig">
    <w:name w:val="_Corrigé"/>
    <w:basedOn w:val="Question"/>
    <w:autoRedefine/>
    <w:rsid w:val="008F0DED"/>
    <w:pPr>
      <w:spacing w:before="60" w:line="300" w:lineRule="auto"/>
    </w:pPr>
    <w:rPr>
      <w:vanish/>
      <w:color w:val="008000"/>
    </w:rPr>
  </w:style>
  <w:style w:type="paragraph" w:customStyle="1" w:styleId="Total">
    <w:name w:val="_Total"/>
    <w:basedOn w:val="Normal"/>
    <w:autoRedefine/>
    <w:rsid w:val="008F0DED"/>
    <w:pPr>
      <w:tabs>
        <w:tab w:val="right" w:pos="8930"/>
        <w:tab w:val="right" w:pos="9639"/>
      </w:tabs>
      <w:spacing w:before="60"/>
      <w:ind w:left="7938"/>
    </w:pPr>
    <w:rPr>
      <w:b/>
      <w:bCs/>
    </w:rPr>
  </w:style>
  <w:style w:type="paragraph" w:customStyle="1" w:styleId="Attention">
    <w:name w:val="_Attention"/>
    <w:basedOn w:val="Normal"/>
    <w:autoRedefine/>
    <w:rsid w:val="008F0DFA"/>
    <w:pPr>
      <w:jc w:val="center"/>
    </w:pPr>
  </w:style>
  <w:style w:type="paragraph" w:customStyle="1" w:styleId="Important">
    <w:name w:val="_Important"/>
    <w:basedOn w:val="Normal"/>
    <w:rsid w:val="008F0DED"/>
  </w:style>
  <w:style w:type="paragraph" w:customStyle="1" w:styleId="StyleParagrapheIntermdiaire">
    <w:name w:val="Style _ParagrapheIntermédiaire"/>
    <w:basedOn w:val="ParagrapheIntermdiaire"/>
    <w:qFormat/>
    <w:rsid w:val="00BD4F61"/>
  </w:style>
  <w:style w:type="paragraph" w:customStyle="1" w:styleId="Document">
    <w:name w:val="_Document"/>
    <w:basedOn w:val="Normal"/>
    <w:rsid w:val="008F0DED"/>
    <w:pPr>
      <w:suppressAutoHyphens/>
      <w:spacing w:before="60"/>
      <w:ind w:left="2268" w:hanging="1701"/>
      <w:jc w:val="both"/>
    </w:pPr>
  </w:style>
  <w:style w:type="paragraph" w:customStyle="1" w:styleId="Numro">
    <w:name w:val="_Numéro"/>
    <w:basedOn w:val="Normal"/>
    <w:autoRedefine/>
    <w:rsid w:val="00733961"/>
    <w:pPr>
      <w:suppressAutoHyphens/>
      <w:spacing w:before="120" w:line="276" w:lineRule="auto"/>
    </w:pPr>
    <w:rPr>
      <w:rFonts w:ascii="Arial" w:hAnsi="Arial" w:cs="Arial"/>
      <w:b/>
    </w:rPr>
  </w:style>
  <w:style w:type="paragraph" w:customStyle="1" w:styleId="TravailAFaire">
    <w:name w:val="_TravailA_Faire"/>
    <w:basedOn w:val="Titre2"/>
    <w:autoRedefine/>
    <w:rsid w:val="008F0DED"/>
    <w:pPr>
      <w:suppressAutoHyphens/>
      <w:spacing w:before="60" w:after="60"/>
      <w:jc w:val="center"/>
    </w:pPr>
  </w:style>
  <w:style w:type="paragraph" w:customStyle="1" w:styleId="AnnexeACompleter">
    <w:name w:val="_AnnexeA_Completer"/>
    <w:basedOn w:val="Normal"/>
    <w:autoRedefine/>
    <w:rsid w:val="008F0DED"/>
    <w:pPr>
      <w:spacing w:line="360" w:lineRule="auto"/>
      <w:ind w:left="1843"/>
    </w:pPr>
    <w:rPr>
      <w:i/>
      <w:iCs/>
      <w:sz w:val="28"/>
    </w:rPr>
  </w:style>
  <w:style w:type="paragraph" w:customStyle="1" w:styleId="Relation">
    <w:name w:val="_Relation"/>
    <w:basedOn w:val="Normal"/>
    <w:autoRedefine/>
    <w:rsid w:val="008F0DED"/>
    <w:pPr>
      <w:spacing w:before="240" w:line="360" w:lineRule="auto"/>
      <w:ind w:left="1559" w:hanging="1559"/>
    </w:pPr>
    <w:rPr>
      <w:b/>
    </w:rPr>
  </w:style>
  <w:style w:type="paragraph" w:customStyle="1" w:styleId="Clef">
    <w:name w:val="_Clef"/>
    <w:basedOn w:val="Normal"/>
    <w:autoRedefine/>
    <w:rsid w:val="008F0DED"/>
    <w:pPr>
      <w:spacing w:line="360" w:lineRule="auto"/>
      <w:ind w:left="2126" w:hanging="1559"/>
    </w:pPr>
    <w:rPr>
      <w:bCs/>
      <w:sz w:val="20"/>
    </w:rPr>
  </w:style>
  <w:style w:type="paragraph" w:customStyle="1" w:styleId="SQL">
    <w:name w:val="_SQL"/>
    <w:basedOn w:val="Normal"/>
    <w:autoRedefine/>
    <w:rsid w:val="008F0DED"/>
    <w:pPr>
      <w:spacing w:before="240"/>
      <w:ind w:left="1418" w:hanging="1418"/>
    </w:pPr>
  </w:style>
  <w:style w:type="paragraph" w:customStyle="1" w:styleId="NumroScript">
    <w:name w:val="_NuméroScript"/>
    <w:basedOn w:val="Normal"/>
    <w:autoRedefine/>
    <w:rsid w:val="008F0DED"/>
    <w:pPr>
      <w:numPr>
        <w:numId w:val="3"/>
      </w:numPr>
      <w:spacing w:before="60" w:after="60"/>
    </w:pPr>
  </w:style>
  <w:style w:type="character" w:customStyle="1" w:styleId="RelationCar">
    <w:name w:val="_Relation Car"/>
    <w:basedOn w:val="Policepardfaut"/>
    <w:rsid w:val="008F0DED"/>
    <w:rPr>
      <w:b/>
      <w:sz w:val="24"/>
      <w:szCs w:val="24"/>
      <w:lang w:val="fr-FR" w:eastAsia="fr-FR" w:bidi="ar-SA"/>
    </w:rPr>
  </w:style>
  <w:style w:type="paragraph" w:customStyle="1" w:styleId="StyleDernierParagraphe">
    <w:name w:val="Style _DernierParagraphe"/>
    <w:basedOn w:val="DernierParagraphe"/>
    <w:qFormat/>
    <w:rsid w:val="00721669"/>
    <w:rPr>
      <w:rFonts w:asciiTheme="minorHAnsi" w:hAnsiTheme="minorHAnsi" w:cs="Arial"/>
    </w:rPr>
  </w:style>
  <w:style w:type="paragraph" w:customStyle="1" w:styleId="StyleQuestion">
    <w:name w:val="Style _Question"/>
    <w:basedOn w:val="Question"/>
    <w:qFormat/>
    <w:rsid w:val="0040557D"/>
    <w:rPr>
      <w:rFonts w:ascii="Arial" w:hAnsi="Arial" w:cs="Arial"/>
    </w:rPr>
  </w:style>
  <w:style w:type="paragraph" w:customStyle="1" w:styleId="StylePremierEtDernierParagraphe">
    <w:name w:val="Style _PremierEtDernierParagraphe"/>
    <w:basedOn w:val="PremierEtDernierParagraphe"/>
    <w:qFormat/>
    <w:rsid w:val="00BD4F61"/>
    <w:rPr>
      <w:rFonts w:ascii="Arial" w:hAnsi="Arial" w:cs="Arial"/>
    </w:rPr>
  </w:style>
  <w:style w:type="paragraph" w:customStyle="1" w:styleId="DocumentOuAnnexe">
    <w:name w:val="DocumentOuAnnexe"/>
    <w:basedOn w:val="Normal"/>
    <w:qFormat/>
    <w:rsid w:val="006C3422"/>
    <w:pPr>
      <w:pBdr>
        <w:top w:val="single" w:sz="4" w:space="2" w:color="auto"/>
        <w:left w:val="single" w:sz="4" w:space="4" w:color="auto"/>
        <w:bottom w:val="single" w:sz="4" w:space="2" w:color="auto"/>
        <w:right w:val="single" w:sz="4" w:space="4" w:color="auto"/>
      </w:pBdr>
      <w:spacing w:before="120" w:after="120" w:line="276" w:lineRule="auto"/>
      <w:ind w:left="1560" w:hanging="1560"/>
      <w:jc w:val="both"/>
    </w:pPr>
    <w:rPr>
      <w:rFonts w:ascii="Arial" w:hAnsi="Arial" w:cs="Arial"/>
      <w:b/>
      <w:sz w:val="28"/>
      <w:szCs w:val="28"/>
    </w:rPr>
  </w:style>
  <w:style w:type="paragraph" w:customStyle="1" w:styleId="NomDossier">
    <w:name w:val="NomDossier"/>
    <w:basedOn w:val="Normal"/>
    <w:qFormat/>
    <w:rsid w:val="00BD4F61"/>
    <w:pPr>
      <w:pBdr>
        <w:top w:val="single" w:sz="4" w:space="2" w:color="auto"/>
        <w:left w:val="single" w:sz="4" w:space="4" w:color="auto"/>
        <w:bottom w:val="single" w:sz="4" w:space="2" w:color="auto"/>
        <w:right w:val="single" w:sz="4" w:space="4" w:color="auto"/>
      </w:pBdr>
      <w:spacing w:before="120" w:after="120" w:line="276" w:lineRule="auto"/>
      <w:ind w:left="1560" w:hanging="1560"/>
      <w:jc w:val="both"/>
    </w:pPr>
    <w:rPr>
      <w:rFonts w:ascii="Arial" w:hAnsi="Arial" w:cs="Arial"/>
      <w:b/>
      <w:sz w:val="28"/>
      <w:szCs w:val="28"/>
    </w:rPr>
  </w:style>
  <w:style w:type="paragraph" w:customStyle="1" w:styleId="StylePuce">
    <w:name w:val="Style _Puce"/>
    <w:basedOn w:val="Puce"/>
    <w:qFormat/>
    <w:rsid w:val="00C63E4B"/>
    <w:pPr>
      <w:numPr>
        <w:numId w:val="4"/>
      </w:numPr>
    </w:pPr>
    <w:rPr>
      <w:rFonts w:asciiTheme="minorHAnsi" w:hAnsiTheme="minorHAnsi"/>
    </w:rPr>
  </w:style>
  <w:style w:type="paragraph" w:styleId="Textedebulles">
    <w:name w:val="Balloon Text"/>
    <w:basedOn w:val="Normal"/>
    <w:link w:val="TextedebullesCar"/>
    <w:rsid w:val="00A61162"/>
    <w:rPr>
      <w:rFonts w:ascii="Tahoma" w:hAnsi="Tahoma" w:cs="Tahoma"/>
      <w:sz w:val="16"/>
      <w:szCs w:val="16"/>
    </w:rPr>
  </w:style>
  <w:style w:type="character" w:customStyle="1" w:styleId="TextedebullesCar">
    <w:name w:val="Texte de bulles Car"/>
    <w:basedOn w:val="Policepardfaut"/>
    <w:link w:val="Textedebulles"/>
    <w:rsid w:val="00A61162"/>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70" w:type="dxa"/>
        <w:right w:w="70" w:type="dxa"/>
      </w:tblCellMar>
    </w:tblPr>
  </w:style>
  <w:style w:type="table" w:customStyle="1" w:styleId="a0">
    <w:basedOn w:val="TableauNormal"/>
    <w:tblPr>
      <w:tblStyleRowBandSize w:val="1"/>
      <w:tblStyleColBandSize w:val="1"/>
      <w:tblCellMar>
        <w:left w:w="70" w:type="dxa"/>
        <w:right w:w="70" w:type="dxa"/>
      </w:tblCellMar>
    </w:tblPr>
  </w:style>
  <w:style w:type="table" w:customStyle="1" w:styleId="a1">
    <w:basedOn w:val="TableauNormal"/>
    <w:tblPr>
      <w:tblStyleRowBandSize w:val="1"/>
      <w:tblStyleColBandSize w:val="1"/>
      <w:tblCellMar>
        <w:left w:w="70" w:type="dxa"/>
        <w:right w:w="70" w:type="dxa"/>
      </w:tblCellMar>
    </w:tblPr>
  </w:style>
  <w:style w:type="table" w:customStyle="1" w:styleId="a2">
    <w:basedOn w:val="TableauNormal"/>
    <w:tblPr>
      <w:tblStyleRowBandSize w:val="1"/>
      <w:tblStyleColBandSize w:val="1"/>
      <w:tblCellMar>
        <w:left w:w="70" w:type="dxa"/>
        <w:right w:w="70" w:type="dxa"/>
      </w:tblCellMar>
    </w:tblPr>
  </w:style>
  <w:style w:type="table" w:customStyle="1" w:styleId="a3">
    <w:basedOn w:val="TableauNormal"/>
    <w:tblPr>
      <w:tblStyleRowBandSize w:val="1"/>
      <w:tblStyleColBandSize w:val="1"/>
      <w:tblCellMar>
        <w:left w:w="70" w:type="dxa"/>
        <w:right w:w="70" w:type="dxa"/>
      </w:tblCellMar>
    </w:tblPr>
  </w:style>
  <w:style w:type="table" w:customStyle="1" w:styleId="a4">
    <w:basedOn w:val="TableauNormal"/>
    <w:tblPr>
      <w:tblStyleRowBandSize w:val="1"/>
      <w:tblStyleColBandSize w:val="1"/>
      <w:tblCellMar>
        <w:left w:w="70" w:type="dxa"/>
        <w:right w:w="70" w:type="dxa"/>
      </w:tblCellMar>
    </w:tblPr>
  </w:style>
  <w:style w:type="table" w:customStyle="1" w:styleId="a5">
    <w:basedOn w:val="TableauNormal"/>
    <w:tblPr>
      <w:tblStyleRowBandSize w:val="1"/>
      <w:tblStyleColBandSize w:val="1"/>
      <w:tblCellMar>
        <w:left w:w="70" w:type="dxa"/>
        <w:right w:w="70" w:type="dxa"/>
      </w:tblCellMar>
    </w:tblPr>
  </w:style>
  <w:style w:type="table" w:customStyle="1" w:styleId="a6">
    <w:basedOn w:val="TableauNormal"/>
    <w:tblPr>
      <w:tblStyleRowBandSize w:val="1"/>
      <w:tblStyleColBandSize w:val="1"/>
      <w:tblCellMar>
        <w:left w:w="70" w:type="dxa"/>
        <w:right w:w="70" w:type="dxa"/>
      </w:tblCellMar>
    </w:tblPr>
  </w:style>
  <w:style w:type="table" w:customStyle="1" w:styleId="a7">
    <w:basedOn w:val="TableauNormal"/>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0867A3"/>
    <w:rPr>
      <w:sz w:val="16"/>
      <w:szCs w:val="16"/>
    </w:rPr>
  </w:style>
  <w:style w:type="paragraph" w:styleId="Commentaire">
    <w:name w:val="annotation text"/>
    <w:basedOn w:val="Normal"/>
    <w:link w:val="CommentaireCar"/>
    <w:uiPriority w:val="99"/>
    <w:unhideWhenUsed/>
    <w:rsid w:val="000867A3"/>
    <w:rPr>
      <w:sz w:val="20"/>
      <w:szCs w:val="20"/>
    </w:rPr>
  </w:style>
  <w:style w:type="character" w:customStyle="1" w:styleId="CommentaireCar">
    <w:name w:val="Commentaire Car"/>
    <w:basedOn w:val="Policepardfaut"/>
    <w:link w:val="Commentaire"/>
    <w:uiPriority w:val="99"/>
    <w:rsid w:val="000867A3"/>
    <w:rPr>
      <w:sz w:val="20"/>
      <w:szCs w:val="20"/>
    </w:rPr>
  </w:style>
  <w:style w:type="paragraph" w:styleId="Objetducommentaire">
    <w:name w:val="annotation subject"/>
    <w:basedOn w:val="Commentaire"/>
    <w:next w:val="Commentaire"/>
    <w:link w:val="ObjetducommentaireCar"/>
    <w:uiPriority w:val="99"/>
    <w:semiHidden/>
    <w:unhideWhenUsed/>
    <w:rsid w:val="000867A3"/>
    <w:rPr>
      <w:b/>
      <w:bCs/>
    </w:rPr>
  </w:style>
  <w:style w:type="character" w:customStyle="1" w:styleId="ObjetducommentaireCar">
    <w:name w:val="Objet du commentaire Car"/>
    <w:basedOn w:val="CommentaireCar"/>
    <w:link w:val="Objetducommentaire"/>
    <w:uiPriority w:val="99"/>
    <w:semiHidden/>
    <w:rsid w:val="000867A3"/>
    <w:rPr>
      <w:b/>
      <w:bCs/>
      <w:sz w:val="20"/>
      <w:szCs w:val="20"/>
    </w:rPr>
  </w:style>
  <w:style w:type="paragraph" w:styleId="Rvision">
    <w:name w:val="Revision"/>
    <w:hidden/>
    <w:uiPriority w:val="99"/>
    <w:semiHidden/>
    <w:rsid w:val="00C149E1"/>
    <w:rPr>
      <w:szCs w:val="24"/>
    </w:rPr>
  </w:style>
  <w:style w:type="character" w:styleId="Lienhypertexte">
    <w:name w:val="Hyperlink"/>
    <w:basedOn w:val="Policepardfaut"/>
    <w:uiPriority w:val="99"/>
    <w:unhideWhenUsed/>
    <w:rsid w:val="008C19EE"/>
    <w:rPr>
      <w:color w:val="0000FF"/>
      <w:u w:val="single"/>
    </w:rPr>
  </w:style>
  <w:style w:type="paragraph" w:customStyle="1" w:styleId="offer">
    <w:name w:val="offer"/>
    <w:basedOn w:val="Normal"/>
    <w:rsid w:val="008C19EE"/>
    <w:pPr>
      <w:spacing w:before="100" w:beforeAutospacing="1" w:after="100" w:afterAutospacing="1"/>
    </w:pPr>
    <w:rPr>
      <w:rFonts w:ascii="Times New Roman" w:eastAsia="Times New Roman" w:hAnsi="Times New Roman" w:cs="Times New Roman"/>
      <w:sz w:val="24"/>
    </w:rPr>
  </w:style>
  <w:style w:type="character" w:customStyle="1" w:styleId="Titre10">
    <w:name w:val="Titre1"/>
    <w:basedOn w:val="Policepardfaut"/>
    <w:rsid w:val="008C19EE"/>
  </w:style>
  <w:style w:type="character" w:customStyle="1" w:styleId="hide-for-mobile">
    <w:name w:val="hide-for-mobile"/>
    <w:basedOn w:val="Policepardfaut"/>
    <w:rsid w:val="008C19EE"/>
  </w:style>
  <w:style w:type="character" w:styleId="lev">
    <w:name w:val="Strong"/>
    <w:basedOn w:val="Policepardfaut"/>
    <w:uiPriority w:val="22"/>
    <w:qFormat/>
    <w:rsid w:val="008C19EE"/>
    <w:rPr>
      <w:b/>
      <w:bCs/>
    </w:rPr>
  </w:style>
  <w:style w:type="character" w:customStyle="1" w:styleId="cta">
    <w:name w:val="cta"/>
    <w:basedOn w:val="Policepardfaut"/>
    <w:rsid w:val="008C19EE"/>
  </w:style>
  <w:style w:type="paragraph" w:styleId="NormalWeb">
    <w:name w:val="Normal (Web)"/>
    <w:basedOn w:val="Normal"/>
    <w:uiPriority w:val="99"/>
    <w:unhideWhenUsed/>
    <w:rsid w:val="008C19EE"/>
    <w:pPr>
      <w:spacing w:before="100" w:beforeAutospacing="1" w:after="100" w:afterAutospacing="1"/>
    </w:pPr>
    <w:rPr>
      <w:rFonts w:ascii="Times New Roman" w:eastAsia="Times New Roman" w:hAnsi="Times New Roman" w:cs="Times New Roman"/>
      <w:sz w:val="24"/>
    </w:rPr>
  </w:style>
  <w:style w:type="character" w:customStyle="1" w:styleId="show-desktop">
    <w:name w:val="show-desktop"/>
    <w:basedOn w:val="Policepardfaut"/>
    <w:rsid w:val="008C19EE"/>
  </w:style>
  <w:style w:type="paragraph" w:customStyle="1" w:styleId="lang-links-fr">
    <w:name w:val="lang-links-fr"/>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lang-links-en">
    <w:name w:val="lang-links-en"/>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lang-links-es">
    <w:name w:val="lang-links-es"/>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subscription">
    <w:name w:val="subscription"/>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connexion">
    <w:name w:val="connexion"/>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service">
    <w:name w:val="service"/>
    <w:basedOn w:val="Normal"/>
    <w:rsid w:val="008C19EE"/>
    <w:pPr>
      <w:spacing w:before="100" w:beforeAutospacing="1" w:after="100" w:afterAutospacing="1"/>
    </w:pPr>
    <w:rPr>
      <w:rFonts w:ascii="Times New Roman" w:eastAsia="Times New Roman" w:hAnsi="Times New Roman" w:cs="Times New Roman"/>
      <w:sz w:val="24"/>
    </w:rPr>
  </w:style>
  <w:style w:type="character" w:customStyle="1" w:styleId="date-edition">
    <w:name w:val="date-edition"/>
    <w:basedOn w:val="Policepardfaut"/>
    <w:rsid w:val="008C19EE"/>
  </w:style>
  <w:style w:type="character" w:customStyle="1" w:styleId="hide-for-mt">
    <w:name w:val="hide-for-mt"/>
    <w:basedOn w:val="Policepardfaut"/>
    <w:rsid w:val="008C19EE"/>
  </w:style>
  <w:style w:type="character" w:customStyle="1" w:styleId="edition">
    <w:name w:val="edition"/>
    <w:basedOn w:val="Policepardfaut"/>
    <w:rsid w:val="008C19EE"/>
  </w:style>
  <w:style w:type="paragraph" w:styleId="z-Hautduformulaire">
    <w:name w:val="HTML Top of Form"/>
    <w:basedOn w:val="Normal"/>
    <w:next w:val="Normal"/>
    <w:link w:val="z-HautduformulaireCar"/>
    <w:hidden/>
    <w:uiPriority w:val="99"/>
    <w:semiHidden/>
    <w:unhideWhenUsed/>
    <w:rsid w:val="008C19EE"/>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8C19EE"/>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8C19EE"/>
    <w:pPr>
      <w:pBdr>
        <w:top w:val="single" w:sz="6" w:space="1" w:color="auto"/>
      </w:pBdr>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8C19EE"/>
    <w:rPr>
      <w:rFonts w:ascii="Arial" w:eastAsia="Times New Roman" w:hAnsi="Arial" w:cs="Arial"/>
      <w:vanish/>
      <w:sz w:val="16"/>
      <w:szCs w:val="16"/>
    </w:rPr>
  </w:style>
  <w:style w:type="paragraph" w:customStyle="1" w:styleId="link-journal">
    <w:name w:val="link-journal"/>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link-studio">
    <w:name w:val="link-studio"/>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link-club">
    <w:name w:val="link-club"/>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favorite">
    <w:name w:val="favorite"/>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recommend">
    <w:name w:val="recommend"/>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alert">
    <w:name w:val="alert"/>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print">
    <w:name w:val="print"/>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facebook">
    <w:name w:val="facebook"/>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twitter">
    <w:name w:val="twitter"/>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comments">
    <w:name w:val="comments"/>
    <w:basedOn w:val="Normal"/>
    <w:rsid w:val="008C19EE"/>
    <w:pPr>
      <w:spacing w:before="100" w:beforeAutospacing="1" w:after="100" w:afterAutospacing="1"/>
    </w:pPr>
    <w:rPr>
      <w:rFonts w:ascii="Times New Roman" w:eastAsia="Times New Roman" w:hAnsi="Times New Roman" w:cs="Times New Roman"/>
      <w:sz w:val="24"/>
    </w:rPr>
  </w:style>
  <w:style w:type="character" w:customStyle="1" w:styleId="legend">
    <w:name w:val="legend"/>
    <w:basedOn w:val="Policepardfaut"/>
    <w:rsid w:val="008C19EE"/>
  </w:style>
  <w:style w:type="character" w:customStyle="1" w:styleId="Mentionnonrsolue1">
    <w:name w:val="Mention non résolue1"/>
    <w:basedOn w:val="Policepardfaut"/>
    <w:uiPriority w:val="99"/>
    <w:semiHidden/>
    <w:unhideWhenUsed/>
    <w:rsid w:val="008C19EE"/>
    <w:rPr>
      <w:color w:val="605E5C"/>
      <w:shd w:val="clear" w:color="auto" w:fill="E1DFDD"/>
    </w:rPr>
  </w:style>
  <w:style w:type="character" w:customStyle="1" w:styleId="text-gray-dark">
    <w:name w:val="text-gray-dark"/>
    <w:basedOn w:val="Policepardfaut"/>
    <w:rsid w:val="00BD03C7"/>
  </w:style>
  <w:style w:type="character" w:customStyle="1" w:styleId="byline">
    <w:name w:val="byline"/>
    <w:basedOn w:val="Policepardfaut"/>
    <w:rsid w:val="00BD03C7"/>
  </w:style>
  <w:style w:type="character" w:customStyle="1" w:styleId="author">
    <w:name w:val="author"/>
    <w:basedOn w:val="Policepardfaut"/>
    <w:rsid w:val="00BD03C7"/>
  </w:style>
  <w:style w:type="character" w:customStyle="1" w:styleId="margintopsm">
    <w:name w:val="margin_top_sm"/>
    <w:basedOn w:val="Policepardfaut"/>
    <w:rsid w:val="00BD03C7"/>
  </w:style>
  <w:style w:type="paragraph" w:customStyle="1" w:styleId="paragraph">
    <w:name w:val="paragraph"/>
    <w:basedOn w:val="Normal"/>
    <w:rsid w:val="00BD03C7"/>
    <w:pPr>
      <w:spacing w:before="100" w:beforeAutospacing="1" w:after="100" w:afterAutospacing="1"/>
    </w:pPr>
    <w:rPr>
      <w:rFonts w:ascii="Times New Roman" w:eastAsia="Times New Roman" w:hAnsi="Times New Roman" w:cs="Times New Roman"/>
      <w:sz w:val="24"/>
    </w:rPr>
  </w:style>
  <w:style w:type="paragraph" w:styleId="Paragraphedeliste">
    <w:name w:val="List Paragraph"/>
    <w:basedOn w:val="Normal"/>
    <w:uiPriority w:val="34"/>
    <w:qFormat/>
    <w:rsid w:val="0031267A"/>
    <w:pPr>
      <w:ind w:left="720"/>
      <w:contextualSpacing/>
    </w:pPr>
  </w:style>
  <w:style w:type="character" w:styleId="Accentuation">
    <w:name w:val="Emphasis"/>
    <w:basedOn w:val="Policepardfaut"/>
    <w:uiPriority w:val="20"/>
    <w:qFormat/>
    <w:rsid w:val="00E62F03"/>
    <w:rPr>
      <w:i/>
      <w:iCs/>
    </w:rPr>
  </w:style>
  <w:style w:type="paragraph" w:customStyle="1" w:styleId="has-text-align-left">
    <w:name w:val="has-text-align-left"/>
    <w:basedOn w:val="Normal"/>
    <w:rsid w:val="00E62F03"/>
    <w:pPr>
      <w:spacing w:before="100" w:beforeAutospacing="1" w:after="100" w:afterAutospacing="1"/>
    </w:pPr>
    <w:rPr>
      <w:rFonts w:ascii="Times New Roman" w:eastAsia="Times New Roman" w:hAnsi="Times New Roman" w:cs="Times New Roman"/>
      <w:sz w:val="24"/>
    </w:rPr>
  </w:style>
  <w:style w:type="paragraph" w:customStyle="1" w:styleId="has-text-color">
    <w:name w:val="has-text-color"/>
    <w:basedOn w:val="Normal"/>
    <w:rsid w:val="00E62F03"/>
    <w:pPr>
      <w:spacing w:before="100" w:beforeAutospacing="1" w:after="100" w:afterAutospacing="1"/>
    </w:pPr>
    <w:rPr>
      <w:rFonts w:ascii="Times New Roman" w:eastAsia="Times New Roman" w:hAnsi="Times New Roman" w:cs="Times New Roman"/>
      <w:sz w:val="24"/>
    </w:rPr>
  </w:style>
  <w:style w:type="paragraph" w:customStyle="1" w:styleId="intro-list">
    <w:name w:val="intro-list"/>
    <w:basedOn w:val="Normal"/>
    <w:rsid w:val="00E62F03"/>
    <w:pPr>
      <w:spacing w:before="100" w:beforeAutospacing="1" w:after="100" w:afterAutospacing="1"/>
    </w:pPr>
    <w:rPr>
      <w:rFonts w:ascii="Times New Roman" w:eastAsia="Times New Roman" w:hAnsi="Times New Roman" w:cs="Times New Roman"/>
      <w:sz w:val="24"/>
    </w:rPr>
  </w:style>
  <w:style w:type="character" w:styleId="Appelnotedebasdep">
    <w:name w:val="footnote reference"/>
    <w:basedOn w:val="Policepardfaut"/>
    <w:uiPriority w:val="99"/>
    <w:semiHidden/>
    <w:unhideWhenUsed/>
    <w:rsid w:val="005061A8"/>
    <w:rPr>
      <w:vertAlign w:val="superscript"/>
    </w:rPr>
  </w:style>
  <w:style w:type="character" w:customStyle="1" w:styleId="NotedebasdepageCar">
    <w:name w:val="Note de bas de page Car"/>
    <w:basedOn w:val="Policepardfaut"/>
    <w:link w:val="Notedebasdepage"/>
    <w:uiPriority w:val="99"/>
    <w:semiHidden/>
    <w:rsid w:val="00350193"/>
    <w:rPr>
      <w:rFonts w:ascii="Arial" w:hAnsi="Arial"/>
      <w:sz w:val="20"/>
      <w:szCs w:val="20"/>
    </w:rPr>
  </w:style>
  <w:style w:type="paragraph" w:customStyle="1" w:styleId="Listedocs">
    <w:name w:val="Liste docs"/>
    <w:basedOn w:val="Normal"/>
    <w:qFormat/>
    <w:rsid w:val="0040557D"/>
    <w:pPr>
      <w:pBdr>
        <w:top w:val="nil"/>
        <w:left w:val="nil"/>
        <w:bottom w:val="nil"/>
        <w:right w:val="nil"/>
        <w:between w:val="nil"/>
      </w:pBdr>
      <w:spacing w:before="60" w:line="360" w:lineRule="auto"/>
      <w:ind w:left="2268" w:hanging="1701"/>
      <w:jc w:val="both"/>
    </w:pPr>
    <w:rPr>
      <w:rFonts w:ascii="Arial" w:hAnsi="Arial" w:cs="Arial"/>
      <w:szCs w:val="22"/>
    </w:rPr>
  </w:style>
  <w:style w:type="paragraph" w:customStyle="1" w:styleId="StyleLatinArialJustifiGauche1cmSuspendu3cmAva">
    <w:name w:val="Style (Latin) Arial Justifié Gauche :  1 cm Suspendu : 3 cm Ava..."/>
    <w:basedOn w:val="Normal"/>
    <w:rsid w:val="0040557D"/>
    <w:pPr>
      <w:pBdr>
        <w:top w:val="nil"/>
        <w:left w:val="nil"/>
        <w:bottom w:val="nil"/>
        <w:right w:val="nil"/>
        <w:between w:val="nil"/>
      </w:pBdr>
      <w:spacing w:before="60" w:line="360" w:lineRule="auto"/>
      <w:ind w:left="2268" w:hanging="1701"/>
      <w:jc w:val="both"/>
    </w:pPr>
    <w:rPr>
      <w:rFonts w:ascii="Arial" w:eastAsia="Times New Roman" w:hAnsi="Arial" w:cs="Times New Roman"/>
      <w:szCs w:val="20"/>
    </w:rPr>
  </w:style>
  <w:style w:type="character" w:styleId="Rfrenceple">
    <w:name w:val="Subtle Reference"/>
    <w:basedOn w:val="Policepardfaut"/>
    <w:uiPriority w:val="31"/>
    <w:qFormat/>
    <w:rsid w:val="00745EC4"/>
    <w:rPr>
      <w:rFonts w:ascii="Arial" w:hAnsi="Arial"/>
      <w:smallCaps/>
      <w:color w:val="5A5A5A" w:themeColor="text1" w:themeTint="A5"/>
    </w:rPr>
  </w:style>
  <w:style w:type="paragraph" w:customStyle="1" w:styleId="Docsexploiter">
    <w:name w:val="Docs à exploiter"/>
    <w:basedOn w:val="Normal"/>
    <w:qFormat/>
    <w:rsid w:val="00BD3818"/>
    <w:pPr>
      <w:spacing w:before="240" w:line="360" w:lineRule="auto"/>
    </w:pPr>
    <w:rPr>
      <w:rFonts w:ascii="Arial" w:hAnsi="Arial" w:cs="Arial"/>
      <w:b/>
      <w:bCs/>
      <w:szCs w:val="22"/>
    </w:rPr>
  </w:style>
  <w:style w:type="paragraph" w:customStyle="1" w:styleId="Titreparagraphepuce">
    <w:name w:val="Titre paragraphe puce"/>
    <w:basedOn w:val="Titre2"/>
    <w:link w:val="TitreparagraphepuceCar"/>
    <w:qFormat/>
    <w:rsid w:val="00044ED5"/>
  </w:style>
  <w:style w:type="character" w:styleId="Rfrenceintense">
    <w:name w:val="Intense Reference"/>
    <w:basedOn w:val="Policepardfaut"/>
    <w:uiPriority w:val="32"/>
    <w:qFormat/>
    <w:rsid w:val="00044ED5"/>
    <w:rPr>
      <w:b/>
      <w:bCs/>
      <w:smallCaps/>
      <w:color w:val="4F81BD" w:themeColor="accent1"/>
      <w:spacing w:val="5"/>
    </w:rPr>
  </w:style>
  <w:style w:type="character" w:customStyle="1" w:styleId="Titre2Car">
    <w:name w:val="Titre 2 Car"/>
    <w:basedOn w:val="Policepardfaut"/>
    <w:link w:val="Titre2"/>
    <w:rsid w:val="00AB57B7"/>
    <w:rPr>
      <w:rFonts w:ascii="Arial" w:hAnsi="Arial" w:cs="Arial"/>
      <w:b/>
      <w:szCs w:val="18"/>
    </w:rPr>
  </w:style>
  <w:style w:type="character" w:customStyle="1" w:styleId="TitreparagraphepuceCar">
    <w:name w:val="Titre paragraphe puce Car"/>
    <w:basedOn w:val="Titre2Car"/>
    <w:link w:val="Titreparagraphepuce"/>
    <w:rsid w:val="00044ED5"/>
    <w:rPr>
      <w:rFonts w:ascii="Arial" w:hAnsi="Arial" w:cs="Arial"/>
      <w:b/>
      <w:sz w:val="24"/>
      <w:szCs w:val="20"/>
    </w:rPr>
  </w:style>
  <w:style w:type="character" w:customStyle="1" w:styleId="Mentionnonrsolue2">
    <w:name w:val="Mention non résolue2"/>
    <w:basedOn w:val="Policepardfaut"/>
    <w:uiPriority w:val="99"/>
    <w:semiHidden/>
    <w:unhideWhenUsed/>
    <w:rsid w:val="00ED1A52"/>
    <w:rPr>
      <w:color w:val="605E5C"/>
      <w:shd w:val="clear" w:color="auto" w:fill="E1DFDD"/>
    </w:rPr>
  </w:style>
  <w:style w:type="table" w:styleId="Grilledutableau">
    <w:name w:val="Table Grid"/>
    <w:basedOn w:val="TableauNormal"/>
    <w:uiPriority w:val="59"/>
    <w:rsid w:val="0073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form-field-label-wrapper">
    <w:name w:val="mat-form-field-label-wrapper"/>
    <w:basedOn w:val="Policepardfaut"/>
    <w:rsid w:val="0095275D"/>
  </w:style>
  <w:style w:type="character" w:customStyle="1" w:styleId="mat-placeholder-required">
    <w:name w:val="mat-placeholder-required"/>
    <w:basedOn w:val="Policepardfaut"/>
    <w:rsid w:val="0095275D"/>
  </w:style>
  <w:style w:type="paragraph" w:customStyle="1" w:styleId="offer-description">
    <w:name w:val="offer-description"/>
    <w:basedOn w:val="Normal"/>
    <w:rsid w:val="0095275D"/>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93"/>
    <w:rPr>
      <w:szCs w:val="24"/>
    </w:rPr>
  </w:style>
  <w:style w:type="paragraph" w:styleId="Titre1">
    <w:name w:val="heading 1"/>
    <w:basedOn w:val="Normal"/>
    <w:next w:val="Normal"/>
    <w:autoRedefine/>
    <w:qFormat/>
    <w:rsid w:val="008F0DED"/>
    <w:pPr>
      <w:keepNext/>
      <w:autoSpaceDE w:val="0"/>
      <w:autoSpaceDN w:val="0"/>
      <w:spacing w:before="720"/>
      <w:jc w:val="center"/>
      <w:outlineLvl w:val="0"/>
    </w:pPr>
    <w:rPr>
      <w:b/>
      <w:bCs/>
      <w:iCs/>
      <w:spacing w:val="-6"/>
      <w:sz w:val="32"/>
      <w:szCs w:val="20"/>
    </w:rPr>
  </w:style>
  <w:style w:type="paragraph" w:styleId="Titre2">
    <w:name w:val="heading 2"/>
    <w:basedOn w:val="Normal"/>
    <w:next w:val="Normal"/>
    <w:link w:val="Titre2Car"/>
    <w:autoRedefine/>
    <w:qFormat/>
    <w:rsid w:val="00AB57B7"/>
    <w:pPr>
      <w:keepNext/>
      <w:numPr>
        <w:numId w:val="18"/>
      </w:numPr>
      <w:spacing w:before="240" w:line="276" w:lineRule="auto"/>
      <w:ind w:left="850" w:hanging="425"/>
      <w:outlineLvl w:val="1"/>
    </w:pPr>
    <w:rPr>
      <w:rFonts w:ascii="Arial" w:hAnsi="Arial" w:cs="Arial"/>
      <w:b/>
      <w:szCs w:val="18"/>
    </w:rPr>
  </w:style>
  <w:style w:type="paragraph" w:styleId="Titre3">
    <w:name w:val="heading 3"/>
    <w:basedOn w:val="Normal"/>
    <w:next w:val="Normal"/>
    <w:autoRedefine/>
    <w:qFormat/>
    <w:rsid w:val="008F0DED"/>
    <w:pPr>
      <w:keepNext/>
      <w:widowControl w:val="0"/>
      <w:tabs>
        <w:tab w:val="left" w:pos="8051"/>
      </w:tabs>
      <w:autoSpaceDE w:val="0"/>
      <w:autoSpaceDN w:val="0"/>
      <w:spacing w:before="480"/>
      <w:ind w:right="-142"/>
      <w:outlineLvl w:val="2"/>
    </w:pPr>
    <w:rPr>
      <w:b/>
    </w:rPr>
  </w:style>
  <w:style w:type="paragraph" w:styleId="Titre4">
    <w:name w:val="heading 4"/>
    <w:basedOn w:val="Normal"/>
    <w:next w:val="Normal"/>
    <w:autoRedefine/>
    <w:qFormat/>
    <w:rsid w:val="008F0DED"/>
    <w:pPr>
      <w:keepNext/>
      <w:spacing w:before="720"/>
      <w:jc w:val="center"/>
      <w:outlineLvl w:val="3"/>
    </w:pPr>
    <w:rPr>
      <w:b/>
      <w:bCs/>
      <w:w w:val="123"/>
      <w:sz w:val="34"/>
      <w:szCs w:val="34"/>
    </w:rPr>
  </w:style>
  <w:style w:type="paragraph" w:styleId="Titre5">
    <w:name w:val="heading 5"/>
    <w:basedOn w:val="Normal"/>
    <w:next w:val="Normal"/>
    <w:autoRedefine/>
    <w:qFormat/>
    <w:rsid w:val="008F0DED"/>
    <w:pPr>
      <w:spacing w:before="120" w:after="120"/>
      <w:outlineLvl w:val="4"/>
    </w:pPr>
    <w:rPr>
      <w:b/>
      <w:sz w:val="28"/>
      <w:szCs w:val="28"/>
    </w:rPr>
  </w:style>
  <w:style w:type="paragraph" w:styleId="Titre6">
    <w:name w:val="heading 6"/>
    <w:basedOn w:val="Normal"/>
    <w:next w:val="Normal"/>
    <w:autoRedefine/>
    <w:qFormat/>
    <w:rsid w:val="008F0DED"/>
    <w:pPr>
      <w:keepNext/>
      <w:jc w:val="center"/>
      <w:outlineLvl w:val="5"/>
    </w:pPr>
    <w:rPr>
      <w:b/>
      <w:bCs/>
    </w:rPr>
  </w:style>
  <w:style w:type="paragraph" w:styleId="Titre7">
    <w:name w:val="heading 7"/>
    <w:basedOn w:val="Normal"/>
    <w:next w:val="Normal"/>
    <w:autoRedefine/>
    <w:qFormat/>
    <w:rsid w:val="008F0DED"/>
    <w:pPr>
      <w:suppressAutoHyphens/>
      <w:spacing w:before="240"/>
      <w:jc w:val="both"/>
      <w:outlineLvl w:val="6"/>
    </w:pPr>
    <w:rPr>
      <w:b/>
      <w:szCs w:val="20"/>
    </w:rPr>
  </w:style>
  <w:style w:type="paragraph" w:styleId="Titre8">
    <w:name w:val="heading 8"/>
    <w:basedOn w:val="Normal"/>
    <w:next w:val="Normal"/>
    <w:autoRedefine/>
    <w:qFormat/>
    <w:rsid w:val="008F0DED"/>
    <w:pPr>
      <w:keepNext/>
      <w:jc w:val="center"/>
      <w:outlineLvl w:val="7"/>
    </w:pPr>
    <w:rPr>
      <w:i/>
      <w:iCs/>
    </w:rPr>
  </w:style>
  <w:style w:type="paragraph" w:styleId="Titre9">
    <w:name w:val="heading 9"/>
    <w:basedOn w:val="Normal"/>
    <w:next w:val="Normal"/>
    <w:autoRedefine/>
    <w:qFormat/>
    <w:rsid w:val="008F0DED"/>
    <w:pPr>
      <w:keepNext/>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customStyle="1" w:styleId="StyleRelation10ptNonGras">
    <w:name w:val="Style _Relation + 10 pt Non Gras"/>
    <w:basedOn w:val="Relation"/>
    <w:autoRedefine/>
    <w:rsid w:val="008F0DED"/>
    <w:rPr>
      <w:b w:val="0"/>
      <w:sz w:val="20"/>
    </w:rPr>
  </w:style>
  <w:style w:type="character" w:customStyle="1" w:styleId="StyleRelation10ptNonGrasCar">
    <w:name w:val="Style _Relation + 10 pt Non Gras Car"/>
    <w:basedOn w:val="RelationCar"/>
    <w:rsid w:val="008F0DED"/>
    <w:rPr>
      <w:b/>
      <w:sz w:val="24"/>
      <w:szCs w:val="24"/>
      <w:lang w:val="fr-FR" w:eastAsia="fr-FR" w:bidi="ar-SA"/>
    </w:rPr>
  </w:style>
  <w:style w:type="paragraph" w:styleId="En-tte">
    <w:name w:val="header"/>
    <w:basedOn w:val="Normal"/>
    <w:autoRedefine/>
    <w:rsid w:val="008F0DED"/>
    <w:pPr>
      <w:tabs>
        <w:tab w:val="center" w:pos="4536"/>
        <w:tab w:val="right" w:pos="9072"/>
      </w:tabs>
    </w:pPr>
  </w:style>
  <w:style w:type="paragraph" w:styleId="Pieddepage">
    <w:name w:val="footer"/>
    <w:basedOn w:val="Normal"/>
    <w:rsid w:val="008F0DED"/>
    <w:pPr>
      <w:tabs>
        <w:tab w:val="center" w:pos="4536"/>
        <w:tab w:val="right" w:pos="9072"/>
      </w:tabs>
    </w:pPr>
  </w:style>
  <w:style w:type="character" w:styleId="Numrodepage">
    <w:name w:val="page number"/>
    <w:basedOn w:val="Policepardfaut"/>
    <w:rsid w:val="008F0DED"/>
  </w:style>
  <w:style w:type="paragraph" w:customStyle="1" w:styleId="DossierAnnexe">
    <w:name w:val="DossierAnnexe"/>
    <w:basedOn w:val="Titre5"/>
    <w:autoRedefine/>
    <w:rsid w:val="008F0DED"/>
    <w:pPr>
      <w:tabs>
        <w:tab w:val="left" w:pos="1843"/>
      </w:tabs>
      <w:spacing w:after="0" w:line="360" w:lineRule="auto"/>
      <w:ind w:left="1843" w:hanging="1843"/>
    </w:pPr>
  </w:style>
  <w:style w:type="paragraph" w:customStyle="1" w:styleId="Masqu">
    <w:name w:val="_Masqué"/>
    <w:basedOn w:val="Normal"/>
    <w:rsid w:val="00C356E7"/>
    <w:pPr>
      <w:suppressAutoHyphens/>
    </w:pPr>
    <w:rPr>
      <w:vanish/>
    </w:rPr>
  </w:style>
  <w:style w:type="paragraph" w:customStyle="1" w:styleId="Annexe">
    <w:name w:val="Annexe"/>
    <w:basedOn w:val="Normal"/>
    <w:autoRedefine/>
    <w:rsid w:val="006F0D1B"/>
    <w:pPr>
      <w:suppressAutoHyphens/>
      <w:spacing w:before="60"/>
      <w:ind w:left="1843" w:hanging="1276"/>
      <w:jc w:val="both"/>
    </w:pPr>
    <w:rPr>
      <w:rFonts w:cs="Arial"/>
      <w:b/>
      <w:sz w:val="24"/>
    </w:rPr>
  </w:style>
  <w:style w:type="paragraph" w:customStyle="1" w:styleId="StyleTitre3">
    <w:name w:val="Style Titre 3"/>
    <w:basedOn w:val="Titre3"/>
    <w:rsid w:val="006B41D8"/>
    <w:rPr>
      <w:rFonts w:ascii="Arial" w:hAnsi="Arial"/>
      <w:bCs/>
    </w:rPr>
  </w:style>
  <w:style w:type="paragraph" w:customStyle="1" w:styleId="Puce">
    <w:name w:val="_Puce"/>
    <w:basedOn w:val="ParagrapheIntermdiaire"/>
    <w:autoRedefine/>
    <w:rsid w:val="008F0DED"/>
    <w:pPr>
      <w:numPr>
        <w:numId w:val="1"/>
      </w:numPr>
      <w:spacing w:before="60"/>
      <w:ind w:left="568" w:hanging="284"/>
    </w:pPr>
  </w:style>
  <w:style w:type="paragraph" w:customStyle="1" w:styleId="ParagrapheIntermdiaire">
    <w:name w:val="_ParagrapheIntermédiaire"/>
    <w:basedOn w:val="Normal"/>
    <w:autoRedefine/>
    <w:rsid w:val="00AF2A9D"/>
    <w:pPr>
      <w:suppressAutoHyphens/>
      <w:spacing w:before="240" w:line="360" w:lineRule="auto"/>
      <w:jc w:val="both"/>
    </w:pPr>
    <w:rPr>
      <w:rFonts w:ascii="Arial" w:hAnsi="Arial" w:cs="Arial"/>
      <w:szCs w:val="22"/>
    </w:rPr>
  </w:style>
  <w:style w:type="paragraph" w:customStyle="1" w:styleId="PremierParagraphe">
    <w:name w:val="_PremierParagraphe"/>
    <w:basedOn w:val="Normal"/>
    <w:next w:val="ParagrapheIntermdiaire"/>
    <w:autoRedefine/>
    <w:rsid w:val="008F0DED"/>
    <w:pPr>
      <w:suppressAutoHyphens/>
      <w:spacing w:before="720" w:line="360" w:lineRule="auto"/>
      <w:jc w:val="both"/>
    </w:pPr>
    <w:rPr>
      <w:szCs w:val="20"/>
    </w:rPr>
  </w:style>
  <w:style w:type="paragraph" w:customStyle="1" w:styleId="DernierParagraphe">
    <w:name w:val="_DernierParagraphe"/>
    <w:basedOn w:val="Normal"/>
    <w:autoRedefine/>
    <w:rsid w:val="008F0DED"/>
    <w:pPr>
      <w:suppressAutoHyphens/>
      <w:spacing w:before="240" w:after="240" w:line="360" w:lineRule="auto"/>
      <w:jc w:val="both"/>
    </w:pPr>
    <w:rPr>
      <w:szCs w:val="20"/>
    </w:rPr>
  </w:style>
  <w:style w:type="paragraph" w:customStyle="1" w:styleId="Question">
    <w:name w:val="_Question"/>
    <w:basedOn w:val="Normal"/>
    <w:autoRedefine/>
    <w:rsid w:val="008F0DED"/>
    <w:pPr>
      <w:suppressAutoHyphens/>
      <w:spacing w:before="120" w:line="360" w:lineRule="auto"/>
      <w:jc w:val="both"/>
    </w:pPr>
  </w:style>
  <w:style w:type="paragraph" w:customStyle="1" w:styleId="StylePremierParagraphe">
    <w:name w:val="Style _PremierParagraphe"/>
    <w:basedOn w:val="PremierParagraphe"/>
    <w:qFormat/>
    <w:rsid w:val="00434A2C"/>
    <w:rPr>
      <w:rFonts w:ascii="Arial" w:hAnsi="Arial" w:cs="Arial"/>
    </w:rPr>
  </w:style>
  <w:style w:type="paragraph" w:styleId="Notedebasdepage">
    <w:name w:val="footnote text"/>
    <w:basedOn w:val="Normal"/>
    <w:link w:val="NotedebasdepageCar"/>
    <w:uiPriority w:val="99"/>
    <w:semiHidden/>
    <w:qFormat/>
    <w:rsid w:val="00350193"/>
    <w:pPr>
      <w:spacing w:line="360" w:lineRule="auto"/>
    </w:pPr>
    <w:rPr>
      <w:rFonts w:ascii="Arial" w:hAnsi="Arial"/>
      <w:sz w:val="20"/>
      <w:szCs w:val="20"/>
    </w:rPr>
  </w:style>
  <w:style w:type="paragraph" w:customStyle="1" w:styleId="Dossier">
    <w:name w:val="_Dossier"/>
    <w:basedOn w:val="En-tte"/>
    <w:rsid w:val="008F0DED"/>
    <w:pPr>
      <w:tabs>
        <w:tab w:val="clear" w:pos="4536"/>
        <w:tab w:val="clear" w:pos="9072"/>
        <w:tab w:val="right" w:pos="8930"/>
        <w:tab w:val="right" w:pos="9639"/>
      </w:tabs>
      <w:spacing w:before="120"/>
      <w:ind w:left="2268" w:hanging="1843"/>
    </w:pPr>
  </w:style>
  <w:style w:type="paragraph" w:customStyle="1" w:styleId="PremierEtDernierParagraphe">
    <w:name w:val="_PremierEtDernierParagraphe"/>
    <w:basedOn w:val="DernierParagraphe"/>
    <w:autoRedefine/>
    <w:rsid w:val="008F0DED"/>
    <w:pPr>
      <w:spacing w:before="720"/>
    </w:pPr>
    <w:rPr>
      <w:iCs/>
    </w:rPr>
  </w:style>
  <w:style w:type="paragraph" w:customStyle="1" w:styleId="Corrig">
    <w:name w:val="_Corrigé"/>
    <w:basedOn w:val="Question"/>
    <w:autoRedefine/>
    <w:rsid w:val="008F0DED"/>
    <w:pPr>
      <w:spacing w:before="60" w:line="300" w:lineRule="auto"/>
    </w:pPr>
    <w:rPr>
      <w:vanish/>
      <w:color w:val="008000"/>
    </w:rPr>
  </w:style>
  <w:style w:type="paragraph" w:customStyle="1" w:styleId="Total">
    <w:name w:val="_Total"/>
    <w:basedOn w:val="Normal"/>
    <w:autoRedefine/>
    <w:rsid w:val="008F0DED"/>
    <w:pPr>
      <w:tabs>
        <w:tab w:val="right" w:pos="8930"/>
        <w:tab w:val="right" w:pos="9639"/>
      </w:tabs>
      <w:spacing w:before="60"/>
      <w:ind w:left="7938"/>
    </w:pPr>
    <w:rPr>
      <w:b/>
      <w:bCs/>
    </w:rPr>
  </w:style>
  <w:style w:type="paragraph" w:customStyle="1" w:styleId="Attention">
    <w:name w:val="_Attention"/>
    <w:basedOn w:val="Normal"/>
    <w:autoRedefine/>
    <w:rsid w:val="008F0DFA"/>
    <w:pPr>
      <w:jc w:val="center"/>
    </w:pPr>
  </w:style>
  <w:style w:type="paragraph" w:customStyle="1" w:styleId="Important">
    <w:name w:val="_Important"/>
    <w:basedOn w:val="Normal"/>
    <w:rsid w:val="008F0DED"/>
  </w:style>
  <w:style w:type="paragraph" w:customStyle="1" w:styleId="StyleParagrapheIntermdiaire">
    <w:name w:val="Style _ParagrapheIntermédiaire"/>
    <w:basedOn w:val="ParagrapheIntermdiaire"/>
    <w:qFormat/>
    <w:rsid w:val="00BD4F61"/>
  </w:style>
  <w:style w:type="paragraph" w:customStyle="1" w:styleId="Document">
    <w:name w:val="_Document"/>
    <w:basedOn w:val="Normal"/>
    <w:rsid w:val="008F0DED"/>
    <w:pPr>
      <w:suppressAutoHyphens/>
      <w:spacing w:before="60"/>
      <w:ind w:left="2268" w:hanging="1701"/>
      <w:jc w:val="both"/>
    </w:pPr>
  </w:style>
  <w:style w:type="paragraph" w:customStyle="1" w:styleId="Numro">
    <w:name w:val="_Numéro"/>
    <w:basedOn w:val="Normal"/>
    <w:autoRedefine/>
    <w:rsid w:val="00733961"/>
    <w:pPr>
      <w:suppressAutoHyphens/>
      <w:spacing w:before="120" w:line="276" w:lineRule="auto"/>
    </w:pPr>
    <w:rPr>
      <w:rFonts w:ascii="Arial" w:hAnsi="Arial" w:cs="Arial"/>
      <w:b/>
    </w:rPr>
  </w:style>
  <w:style w:type="paragraph" w:customStyle="1" w:styleId="TravailAFaire">
    <w:name w:val="_TravailA_Faire"/>
    <w:basedOn w:val="Titre2"/>
    <w:autoRedefine/>
    <w:rsid w:val="008F0DED"/>
    <w:pPr>
      <w:suppressAutoHyphens/>
      <w:spacing w:before="60" w:after="60"/>
      <w:jc w:val="center"/>
    </w:pPr>
  </w:style>
  <w:style w:type="paragraph" w:customStyle="1" w:styleId="AnnexeACompleter">
    <w:name w:val="_AnnexeA_Completer"/>
    <w:basedOn w:val="Normal"/>
    <w:autoRedefine/>
    <w:rsid w:val="008F0DED"/>
    <w:pPr>
      <w:spacing w:line="360" w:lineRule="auto"/>
      <w:ind w:left="1843"/>
    </w:pPr>
    <w:rPr>
      <w:i/>
      <w:iCs/>
      <w:sz w:val="28"/>
    </w:rPr>
  </w:style>
  <w:style w:type="paragraph" w:customStyle="1" w:styleId="Relation">
    <w:name w:val="_Relation"/>
    <w:basedOn w:val="Normal"/>
    <w:autoRedefine/>
    <w:rsid w:val="008F0DED"/>
    <w:pPr>
      <w:spacing w:before="240" w:line="360" w:lineRule="auto"/>
      <w:ind w:left="1559" w:hanging="1559"/>
    </w:pPr>
    <w:rPr>
      <w:b/>
    </w:rPr>
  </w:style>
  <w:style w:type="paragraph" w:customStyle="1" w:styleId="Clef">
    <w:name w:val="_Clef"/>
    <w:basedOn w:val="Normal"/>
    <w:autoRedefine/>
    <w:rsid w:val="008F0DED"/>
    <w:pPr>
      <w:spacing w:line="360" w:lineRule="auto"/>
      <w:ind w:left="2126" w:hanging="1559"/>
    </w:pPr>
    <w:rPr>
      <w:bCs/>
      <w:sz w:val="20"/>
    </w:rPr>
  </w:style>
  <w:style w:type="paragraph" w:customStyle="1" w:styleId="SQL">
    <w:name w:val="_SQL"/>
    <w:basedOn w:val="Normal"/>
    <w:autoRedefine/>
    <w:rsid w:val="008F0DED"/>
    <w:pPr>
      <w:spacing w:before="240"/>
      <w:ind w:left="1418" w:hanging="1418"/>
    </w:pPr>
  </w:style>
  <w:style w:type="paragraph" w:customStyle="1" w:styleId="NumroScript">
    <w:name w:val="_NuméroScript"/>
    <w:basedOn w:val="Normal"/>
    <w:autoRedefine/>
    <w:rsid w:val="008F0DED"/>
    <w:pPr>
      <w:numPr>
        <w:numId w:val="3"/>
      </w:numPr>
      <w:spacing w:before="60" w:after="60"/>
    </w:pPr>
  </w:style>
  <w:style w:type="character" w:customStyle="1" w:styleId="RelationCar">
    <w:name w:val="_Relation Car"/>
    <w:basedOn w:val="Policepardfaut"/>
    <w:rsid w:val="008F0DED"/>
    <w:rPr>
      <w:b/>
      <w:sz w:val="24"/>
      <w:szCs w:val="24"/>
      <w:lang w:val="fr-FR" w:eastAsia="fr-FR" w:bidi="ar-SA"/>
    </w:rPr>
  </w:style>
  <w:style w:type="paragraph" w:customStyle="1" w:styleId="StyleDernierParagraphe">
    <w:name w:val="Style _DernierParagraphe"/>
    <w:basedOn w:val="DernierParagraphe"/>
    <w:qFormat/>
    <w:rsid w:val="00721669"/>
    <w:rPr>
      <w:rFonts w:asciiTheme="minorHAnsi" w:hAnsiTheme="minorHAnsi" w:cs="Arial"/>
    </w:rPr>
  </w:style>
  <w:style w:type="paragraph" w:customStyle="1" w:styleId="StyleQuestion">
    <w:name w:val="Style _Question"/>
    <w:basedOn w:val="Question"/>
    <w:qFormat/>
    <w:rsid w:val="0040557D"/>
    <w:rPr>
      <w:rFonts w:ascii="Arial" w:hAnsi="Arial" w:cs="Arial"/>
    </w:rPr>
  </w:style>
  <w:style w:type="paragraph" w:customStyle="1" w:styleId="StylePremierEtDernierParagraphe">
    <w:name w:val="Style _PremierEtDernierParagraphe"/>
    <w:basedOn w:val="PremierEtDernierParagraphe"/>
    <w:qFormat/>
    <w:rsid w:val="00BD4F61"/>
    <w:rPr>
      <w:rFonts w:ascii="Arial" w:hAnsi="Arial" w:cs="Arial"/>
    </w:rPr>
  </w:style>
  <w:style w:type="paragraph" w:customStyle="1" w:styleId="DocumentOuAnnexe">
    <w:name w:val="DocumentOuAnnexe"/>
    <w:basedOn w:val="Normal"/>
    <w:qFormat/>
    <w:rsid w:val="006C3422"/>
    <w:pPr>
      <w:pBdr>
        <w:top w:val="single" w:sz="4" w:space="2" w:color="auto"/>
        <w:left w:val="single" w:sz="4" w:space="4" w:color="auto"/>
        <w:bottom w:val="single" w:sz="4" w:space="2" w:color="auto"/>
        <w:right w:val="single" w:sz="4" w:space="4" w:color="auto"/>
      </w:pBdr>
      <w:spacing w:before="120" w:after="120" w:line="276" w:lineRule="auto"/>
      <w:ind w:left="1560" w:hanging="1560"/>
      <w:jc w:val="both"/>
    </w:pPr>
    <w:rPr>
      <w:rFonts w:ascii="Arial" w:hAnsi="Arial" w:cs="Arial"/>
      <w:b/>
      <w:sz w:val="28"/>
      <w:szCs w:val="28"/>
    </w:rPr>
  </w:style>
  <w:style w:type="paragraph" w:customStyle="1" w:styleId="NomDossier">
    <w:name w:val="NomDossier"/>
    <w:basedOn w:val="Normal"/>
    <w:qFormat/>
    <w:rsid w:val="00BD4F61"/>
    <w:pPr>
      <w:pBdr>
        <w:top w:val="single" w:sz="4" w:space="2" w:color="auto"/>
        <w:left w:val="single" w:sz="4" w:space="4" w:color="auto"/>
        <w:bottom w:val="single" w:sz="4" w:space="2" w:color="auto"/>
        <w:right w:val="single" w:sz="4" w:space="4" w:color="auto"/>
      </w:pBdr>
      <w:spacing w:before="120" w:after="120" w:line="276" w:lineRule="auto"/>
      <w:ind w:left="1560" w:hanging="1560"/>
      <w:jc w:val="both"/>
    </w:pPr>
    <w:rPr>
      <w:rFonts w:ascii="Arial" w:hAnsi="Arial" w:cs="Arial"/>
      <w:b/>
      <w:sz w:val="28"/>
      <w:szCs w:val="28"/>
    </w:rPr>
  </w:style>
  <w:style w:type="paragraph" w:customStyle="1" w:styleId="StylePuce">
    <w:name w:val="Style _Puce"/>
    <w:basedOn w:val="Puce"/>
    <w:qFormat/>
    <w:rsid w:val="00C63E4B"/>
    <w:pPr>
      <w:numPr>
        <w:numId w:val="4"/>
      </w:numPr>
    </w:pPr>
    <w:rPr>
      <w:rFonts w:asciiTheme="minorHAnsi" w:hAnsiTheme="minorHAnsi"/>
    </w:rPr>
  </w:style>
  <w:style w:type="paragraph" w:styleId="Textedebulles">
    <w:name w:val="Balloon Text"/>
    <w:basedOn w:val="Normal"/>
    <w:link w:val="TextedebullesCar"/>
    <w:rsid w:val="00A61162"/>
    <w:rPr>
      <w:rFonts w:ascii="Tahoma" w:hAnsi="Tahoma" w:cs="Tahoma"/>
      <w:sz w:val="16"/>
      <w:szCs w:val="16"/>
    </w:rPr>
  </w:style>
  <w:style w:type="character" w:customStyle="1" w:styleId="TextedebullesCar">
    <w:name w:val="Texte de bulles Car"/>
    <w:basedOn w:val="Policepardfaut"/>
    <w:link w:val="Textedebulles"/>
    <w:rsid w:val="00A61162"/>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70" w:type="dxa"/>
        <w:right w:w="70" w:type="dxa"/>
      </w:tblCellMar>
    </w:tblPr>
  </w:style>
  <w:style w:type="table" w:customStyle="1" w:styleId="a0">
    <w:basedOn w:val="TableauNormal"/>
    <w:tblPr>
      <w:tblStyleRowBandSize w:val="1"/>
      <w:tblStyleColBandSize w:val="1"/>
      <w:tblCellMar>
        <w:left w:w="70" w:type="dxa"/>
        <w:right w:w="70" w:type="dxa"/>
      </w:tblCellMar>
    </w:tblPr>
  </w:style>
  <w:style w:type="table" w:customStyle="1" w:styleId="a1">
    <w:basedOn w:val="TableauNormal"/>
    <w:tblPr>
      <w:tblStyleRowBandSize w:val="1"/>
      <w:tblStyleColBandSize w:val="1"/>
      <w:tblCellMar>
        <w:left w:w="70" w:type="dxa"/>
        <w:right w:w="70" w:type="dxa"/>
      </w:tblCellMar>
    </w:tblPr>
  </w:style>
  <w:style w:type="table" w:customStyle="1" w:styleId="a2">
    <w:basedOn w:val="TableauNormal"/>
    <w:tblPr>
      <w:tblStyleRowBandSize w:val="1"/>
      <w:tblStyleColBandSize w:val="1"/>
      <w:tblCellMar>
        <w:left w:w="70" w:type="dxa"/>
        <w:right w:w="70" w:type="dxa"/>
      </w:tblCellMar>
    </w:tblPr>
  </w:style>
  <w:style w:type="table" w:customStyle="1" w:styleId="a3">
    <w:basedOn w:val="TableauNormal"/>
    <w:tblPr>
      <w:tblStyleRowBandSize w:val="1"/>
      <w:tblStyleColBandSize w:val="1"/>
      <w:tblCellMar>
        <w:left w:w="70" w:type="dxa"/>
        <w:right w:w="70" w:type="dxa"/>
      </w:tblCellMar>
    </w:tblPr>
  </w:style>
  <w:style w:type="table" w:customStyle="1" w:styleId="a4">
    <w:basedOn w:val="TableauNormal"/>
    <w:tblPr>
      <w:tblStyleRowBandSize w:val="1"/>
      <w:tblStyleColBandSize w:val="1"/>
      <w:tblCellMar>
        <w:left w:w="70" w:type="dxa"/>
        <w:right w:w="70" w:type="dxa"/>
      </w:tblCellMar>
    </w:tblPr>
  </w:style>
  <w:style w:type="table" w:customStyle="1" w:styleId="a5">
    <w:basedOn w:val="TableauNormal"/>
    <w:tblPr>
      <w:tblStyleRowBandSize w:val="1"/>
      <w:tblStyleColBandSize w:val="1"/>
      <w:tblCellMar>
        <w:left w:w="70" w:type="dxa"/>
        <w:right w:w="70" w:type="dxa"/>
      </w:tblCellMar>
    </w:tblPr>
  </w:style>
  <w:style w:type="table" w:customStyle="1" w:styleId="a6">
    <w:basedOn w:val="TableauNormal"/>
    <w:tblPr>
      <w:tblStyleRowBandSize w:val="1"/>
      <w:tblStyleColBandSize w:val="1"/>
      <w:tblCellMar>
        <w:left w:w="70" w:type="dxa"/>
        <w:right w:w="70" w:type="dxa"/>
      </w:tblCellMar>
    </w:tblPr>
  </w:style>
  <w:style w:type="table" w:customStyle="1" w:styleId="a7">
    <w:basedOn w:val="TableauNormal"/>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0867A3"/>
    <w:rPr>
      <w:sz w:val="16"/>
      <w:szCs w:val="16"/>
    </w:rPr>
  </w:style>
  <w:style w:type="paragraph" w:styleId="Commentaire">
    <w:name w:val="annotation text"/>
    <w:basedOn w:val="Normal"/>
    <w:link w:val="CommentaireCar"/>
    <w:uiPriority w:val="99"/>
    <w:unhideWhenUsed/>
    <w:rsid w:val="000867A3"/>
    <w:rPr>
      <w:sz w:val="20"/>
      <w:szCs w:val="20"/>
    </w:rPr>
  </w:style>
  <w:style w:type="character" w:customStyle="1" w:styleId="CommentaireCar">
    <w:name w:val="Commentaire Car"/>
    <w:basedOn w:val="Policepardfaut"/>
    <w:link w:val="Commentaire"/>
    <w:uiPriority w:val="99"/>
    <w:rsid w:val="000867A3"/>
    <w:rPr>
      <w:sz w:val="20"/>
      <w:szCs w:val="20"/>
    </w:rPr>
  </w:style>
  <w:style w:type="paragraph" w:styleId="Objetducommentaire">
    <w:name w:val="annotation subject"/>
    <w:basedOn w:val="Commentaire"/>
    <w:next w:val="Commentaire"/>
    <w:link w:val="ObjetducommentaireCar"/>
    <w:uiPriority w:val="99"/>
    <w:semiHidden/>
    <w:unhideWhenUsed/>
    <w:rsid w:val="000867A3"/>
    <w:rPr>
      <w:b/>
      <w:bCs/>
    </w:rPr>
  </w:style>
  <w:style w:type="character" w:customStyle="1" w:styleId="ObjetducommentaireCar">
    <w:name w:val="Objet du commentaire Car"/>
    <w:basedOn w:val="CommentaireCar"/>
    <w:link w:val="Objetducommentaire"/>
    <w:uiPriority w:val="99"/>
    <w:semiHidden/>
    <w:rsid w:val="000867A3"/>
    <w:rPr>
      <w:b/>
      <w:bCs/>
      <w:sz w:val="20"/>
      <w:szCs w:val="20"/>
    </w:rPr>
  </w:style>
  <w:style w:type="paragraph" w:styleId="Rvision">
    <w:name w:val="Revision"/>
    <w:hidden/>
    <w:uiPriority w:val="99"/>
    <w:semiHidden/>
    <w:rsid w:val="00C149E1"/>
    <w:rPr>
      <w:szCs w:val="24"/>
    </w:rPr>
  </w:style>
  <w:style w:type="character" w:styleId="Lienhypertexte">
    <w:name w:val="Hyperlink"/>
    <w:basedOn w:val="Policepardfaut"/>
    <w:uiPriority w:val="99"/>
    <w:unhideWhenUsed/>
    <w:rsid w:val="008C19EE"/>
    <w:rPr>
      <w:color w:val="0000FF"/>
      <w:u w:val="single"/>
    </w:rPr>
  </w:style>
  <w:style w:type="paragraph" w:customStyle="1" w:styleId="offer">
    <w:name w:val="offer"/>
    <w:basedOn w:val="Normal"/>
    <w:rsid w:val="008C19EE"/>
    <w:pPr>
      <w:spacing w:before="100" w:beforeAutospacing="1" w:after="100" w:afterAutospacing="1"/>
    </w:pPr>
    <w:rPr>
      <w:rFonts w:ascii="Times New Roman" w:eastAsia="Times New Roman" w:hAnsi="Times New Roman" w:cs="Times New Roman"/>
      <w:sz w:val="24"/>
    </w:rPr>
  </w:style>
  <w:style w:type="character" w:customStyle="1" w:styleId="Titre10">
    <w:name w:val="Titre1"/>
    <w:basedOn w:val="Policepardfaut"/>
    <w:rsid w:val="008C19EE"/>
  </w:style>
  <w:style w:type="character" w:customStyle="1" w:styleId="hide-for-mobile">
    <w:name w:val="hide-for-mobile"/>
    <w:basedOn w:val="Policepardfaut"/>
    <w:rsid w:val="008C19EE"/>
  </w:style>
  <w:style w:type="character" w:styleId="lev">
    <w:name w:val="Strong"/>
    <w:basedOn w:val="Policepardfaut"/>
    <w:uiPriority w:val="22"/>
    <w:qFormat/>
    <w:rsid w:val="008C19EE"/>
    <w:rPr>
      <w:b/>
      <w:bCs/>
    </w:rPr>
  </w:style>
  <w:style w:type="character" w:customStyle="1" w:styleId="cta">
    <w:name w:val="cta"/>
    <w:basedOn w:val="Policepardfaut"/>
    <w:rsid w:val="008C19EE"/>
  </w:style>
  <w:style w:type="paragraph" w:styleId="NormalWeb">
    <w:name w:val="Normal (Web)"/>
    <w:basedOn w:val="Normal"/>
    <w:uiPriority w:val="99"/>
    <w:unhideWhenUsed/>
    <w:rsid w:val="008C19EE"/>
    <w:pPr>
      <w:spacing w:before="100" w:beforeAutospacing="1" w:after="100" w:afterAutospacing="1"/>
    </w:pPr>
    <w:rPr>
      <w:rFonts w:ascii="Times New Roman" w:eastAsia="Times New Roman" w:hAnsi="Times New Roman" w:cs="Times New Roman"/>
      <w:sz w:val="24"/>
    </w:rPr>
  </w:style>
  <w:style w:type="character" w:customStyle="1" w:styleId="show-desktop">
    <w:name w:val="show-desktop"/>
    <w:basedOn w:val="Policepardfaut"/>
    <w:rsid w:val="008C19EE"/>
  </w:style>
  <w:style w:type="paragraph" w:customStyle="1" w:styleId="lang-links-fr">
    <w:name w:val="lang-links-fr"/>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lang-links-en">
    <w:name w:val="lang-links-en"/>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lang-links-es">
    <w:name w:val="lang-links-es"/>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subscription">
    <w:name w:val="subscription"/>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connexion">
    <w:name w:val="connexion"/>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service">
    <w:name w:val="service"/>
    <w:basedOn w:val="Normal"/>
    <w:rsid w:val="008C19EE"/>
    <w:pPr>
      <w:spacing w:before="100" w:beforeAutospacing="1" w:after="100" w:afterAutospacing="1"/>
    </w:pPr>
    <w:rPr>
      <w:rFonts w:ascii="Times New Roman" w:eastAsia="Times New Roman" w:hAnsi="Times New Roman" w:cs="Times New Roman"/>
      <w:sz w:val="24"/>
    </w:rPr>
  </w:style>
  <w:style w:type="character" w:customStyle="1" w:styleId="date-edition">
    <w:name w:val="date-edition"/>
    <w:basedOn w:val="Policepardfaut"/>
    <w:rsid w:val="008C19EE"/>
  </w:style>
  <w:style w:type="character" w:customStyle="1" w:styleId="hide-for-mt">
    <w:name w:val="hide-for-mt"/>
    <w:basedOn w:val="Policepardfaut"/>
    <w:rsid w:val="008C19EE"/>
  </w:style>
  <w:style w:type="character" w:customStyle="1" w:styleId="edition">
    <w:name w:val="edition"/>
    <w:basedOn w:val="Policepardfaut"/>
    <w:rsid w:val="008C19EE"/>
  </w:style>
  <w:style w:type="paragraph" w:styleId="z-Hautduformulaire">
    <w:name w:val="HTML Top of Form"/>
    <w:basedOn w:val="Normal"/>
    <w:next w:val="Normal"/>
    <w:link w:val="z-HautduformulaireCar"/>
    <w:hidden/>
    <w:uiPriority w:val="99"/>
    <w:semiHidden/>
    <w:unhideWhenUsed/>
    <w:rsid w:val="008C19EE"/>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8C19EE"/>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8C19EE"/>
    <w:pPr>
      <w:pBdr>
        <w:top w:val="single" w:sz="6" w:space="1" w:color="auto"/>
      </w:pBdr>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8C19EE"/>
    <w:rPr>
      <w:rFonts w:ascii="Arial" w:eastAsia="Times New Roman" w:hAnsi="Arial" w:cs="Arial"/>
      <w:vanish/>
      <w:sz w:val="16"/>
      <w:szCs w:val="16"/>
    </w:rPr>
  </w:style>
  <w:style w:type="paragraph" w:customStyle="1" w:styleId="link-journal">
    <w:name w:val="link-journal"/>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link-studio">
    <w:name w:val="link-studio"/>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link-club">
    <w:name w:val="link-club"/>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favorite">
    <w:name w:val="favorite"/>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recommend">
    <w:name w:val="recommend"/>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alert">
    <w:name w:val="alert"/>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print">
    <w:name w:val="print"/>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facebook">
    <w:name w:val="facebook"/>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twitter">
    <w:name w:val="twitter"/>
    <w:basedOn w:val="Normal"/>
    <w:rsid w:val="008C19EE"/>
    <w:pPr>
      <w:spacing w:before="100" w:beforeAutospacing="1" w:after="100" w:afterAutospacing="1"/>
    </w:pPr>
    <w:rPr>
      <w:rFonts w:ascii="Times New Roman" w:eastAsia="Times New Roman" w:hAnsi="Times New Roman" w:cs="Times New Roman"/>
      <w:sz w:val="24"/>
    </w:rPr>
  </w:style>
  <w:style w:type="paragraph" w:customStyle="1" w:styleId="comments">
    <w:name w:val="comments"/>
    <w:basedOn w:val="Normal"/>
    <w:rsid w:val="008C19EE"/>
    <w:pPr>
      <w:spacing w:before="100" w:beforeAutospacing="1" w:after="100" w:afterAutospacing="1"/>
    </w:pPr>
    <w:rPr>
      <w:rFonts w:ascii="Times New Roman" w:eastAsia="Times New Roman" w:hAnsi="Times New Roman" w:cs="Times New Roman"/>
      <w:sz w:val="24"/>
    </w:rPr>
  </w:style>
  <w:style w:type="character" w:customStyle="1" w:styleId="legend">
    <w:name w:val="legend"/>
    <w:basedOn w:val="Policepardfaut"/>
    <w:rsid w:val="008C19EE"/>
  </w:style>
  <w:style w:type="character" w:customStyle="1" w:styleId="Mentionnonrsolue1">
    <w:name w:val="Mention non résolue1"/>
    <w:basedOn w:val="Policepardfaut"/>
    <w:uiPriority w:val="99"/>
    <w:semiHidden/>
    <w:unhideWhenUsed/>
    <w:rsid w:val="008C19EE"/>
    <w:rPr>
      <w:color w:val="605E5C"/>
      <w:shd w:val="clear" w:color="auto" w:fill="E1DFDD"/>
    </w:rPr>
  </w:style>
  <w:style w:type="character" w:customStyle="1" w:styleId="text-gray-dark">
    <w:name w:val="text-gray-dark"/>
    <w:basedOn w:val="Policepardfaut"/>
    <w:rsid w:val="00BD03C7"/>
  </w:style>
  <w:style w:type="character" w:customStyle="1" w:styleId="byline">
    <w:name w:val="byline"/>
    <w:basedOn w:val="Policepardfaut"/>
    <w:rsid w:val="00BD03C7"/>
  </w:style>
  <w:style w:type="character" w:customStyle="1" w:styleId="author">
    <w:name w:val="author"/>
    <w:basedOn w:val="Policepardfaut"/>
    <w:rsid w:val="00BD03C7"/>
  </w:style>
  <w:style w:type="character" w:customStyle="1" w:styleId="margintopsm">
    <w:name w:val="margin_top_sm"/>
    <w:basedOn w:val="Policepardfaut"/>
    <w:rsid w:val="00BD03C7"/>
  </w:style>
  <w:style w:type="paragraph" w:customStyle="1" w:styleId="paragraph">
    <w:name w:val="paragraph"/>
    <w:basedOn w:val="Normal"/>
    <w:rsid w:val="00BD03C7"/>
    <w:pPr>
      <w:spacing w:before="100" w:beforeAutospacing="1" w:after="100" w:afterAutospacing="1"/>
    </w:pPr>
    <w:rPr>
      <w:rFonts w:ascii="Times New Roman" w:eastAsia="Times New Roman" w:hAnsi="Times New Roman" w:cs="Times New Roman"/>
      <w:sz w:val="24"/>
    </w:rPr>
  </w:style>
  <w:style w:type="paragraph" w:styleId="Paragraphedeliste">
    <w:name w:val="List Paragraph"/>
    <w:basedOn w:val="Normal"/>
    <w:uiPriority w:val="34"/>
    <w:qFormat/>
    <w:rsid w:val="0031267A"/>
    <w:pPr>
      <w:ind w:left="720"/>
      <w:contextualSpacing/>
    </w:pPr>
  </w:style>
  <w:style w:type="character" w:styleId="Accentuation">
    <w:name w:val="Emphasis"/>
    <w:basedOn w:val="Policepardfaut"/>
    <w:uiPriority w:val="20"/>
    <w:qFormat/>
    <w:rsid w:val="00E62F03"/>
    <w:rPr>
      <w:i/>
      <w:iCs/>
    </w:rPr>
  </w:style>
  <w:style w:type="paragraph" w:customStyle="1" w:styleId="has-text-align-left">
    <w:name w:val="has-text-align-left"/>
    <w:basedOn w:val="Normal"/>
    <w:rsid w:val="00E62F03"/>
    <w:pPr>
      <w:spacing w:before="100" w:beforeAutospacing="1" w:after="100" w:afterAutospacing="1"/>
    </w:pPr>
    <w:rPr>
      <w:rFonts w:ascii="Times New Roman" w:eastAsia="Times New Roman" w:hAnsi="Times New Roman" w:cs="Times New Roman"/>
      <w:sz w:val="24"/>
    </w:rPr>
  </w:style>
  <w:style w:type="paragraph" w:customStyle="1" w:styleId="has-text-color">
    <w:name w:val="has-text-color"/>
    <w:basedOn w:val="Normal"/>
    <w:rsid w:val="00E62F03"/>
    <w:pPr>
      <w:spacing w:before="100" w:beforeAutospacing="1" w:after="100" w:afterAutospacing="1"/>
    </w:pPr>
    <w:rPr>
      <w:rFonts w:ascii="Times New Roman" w:eastAsia="Times New Roman" w:hAnsi="Times New Roman" w:cs="Times New Roman"/>
      <w:sz w:val="24"/>
    </w:rPr>
  </w:style>
  <w:style w:type="paragraph" w:customStyle="1" w:styleId="intro-list">
    <w:name w:val="intro-list"/>
    <w:basedOn w:val="Normal"/>
    <w:rsid w:val="00E62F03"/>
    <w:pPr>
      <w:spacing w:before="100" w:beforeAutospacing="1" w:after="100" w:afterAutospacing="1"/>
    </w:pPr>
    <w:rPr>
      <w:rFonts w:ascii="Times New Roman" w:eastAsia="Times New Roman" w:hAnsi="Times New Roman" w:cs="Times New Roman"/>
      <w:sz w:val="24"/>
    </w:rPr>
  </w:style>
  <w:style w:type="character" w:styleId="Appelnotedebasdep">
    <w:name w:val="footnote reference"/>
    <w:basedOn w:val="Policepardfaut"/>
    <w:uiPriority w:val="99"/>
    <w:semiHidden/>
    <w:unhideWhenUsed/>
    <w:rsid w:val="005061A8"/>
    <w:rPr>
      <w:vertAlign w:val="superscript"/>
    </w:rPr>
  </w:style>
  <w:style w:type="character" w:customStyle="1" w:styleId="NotedebasdepageCar">
    <w:name w:val="Note de bas de page Car"/>
    <w:basedOn w:val="Policepardfaut"/>
    <w:link w:val="Notedebasdepage"/>
    <w:uiPriority w:val="99"/>
    <w:semiHidden/>
    <w:rsid w:val="00350193"/>
    <w:rPr>
      <w:rFonts w:ascii="Arial" w:hAnsi="Arial"/>
      <w:sz w:val="20"/>
      <w:szCs w:val="20"/>
    </w:rPr>
  </w:style>
  <w:style w:type="paragraph" w:customStyle="1" w:styleId="Listedocs">
    <w:name w:val="Liste docs"/>
    <w:basedOn w:val="Normal"/>
    <w:qFormat/>
    <w:rsid w:val="0040557D"/>
    <w:pPr>
      <w:pBdr>
        <w:top w:val="nil"/>
        <w:left w:val="nil"/>
        <w:bottom w:val="nil"/>
        <w:right w:val="nil"/>
        <w:between w:val="nil"/>
      </w:pBdr>
      <w:spacing w:before="60" w:line="360" w:lineRule="auto"/>
      <w:ind w:left="2268" w:hanging="1701"/>
      <w:jc w:val="both"/>
    </w:pPr>
    <w:rPr>
      <w:rFonts w:ascii="Arial" w:hAnsi="Arial" w:cs="Arial"/>
      <w:szCs w:val="22"/>
    </w:rPr>
  </w:style>
  <w:style w:type="paragraph" w:customStyle="1" w:styleId="StyleLatinArialJustifiGauche1cmSuspendu3cmAva">
    <w:name w:val="Style (Latin) Arial Justifié Gauche :  1 cm Suspendu : 3 cm Ava..."/>
    <w:basedOn w:val="Normal"/>
    <w:rsid w:val="0040557D"/>
    <w:pPr>
      <w:pBdr>
        <w:top w:val="nil"/>
        <w:left w:val="nil"/>
        <w:bottom w:val="nil"/>
        <w:right w:val="nil"/>
        <w:between w:val="nil"/>
      </w:pBdr>
      <w:spacing w:before="60" w:line="360" w:lineRule="auto"/>
      <w:ind w:left="2268" w:hanging="1701"/>
      <w:jc w:val="both"/>
    </w:pPr>
    <w:rPr>
      <w:rFonts w:ascii="Arial" w:eastAsia="Times New Roman" w:hAnsi="Arial" w:cs="Times New Roman"/>
      <w:szCs w:val="20"/>
    </w:rPr>
  </w:style>
  <w:style w:type="character" w:styleId="Rfrenceple">
    <w:name w:val="Subtle Reference"/>
    <w:basedOn w:val="Policepardfaut"/>
    <w:uiPriority w:val="31"/>
    <w:qFormat/>
    <w:rsid w:val="00745EC4"/>
    <w:rPr>
      <w:rFonts w:ascii="Arial" w:hAnsi="Arial"/>
      <w:smallCaps/>
      <w:color w:val="5A5A5A" w:themeColor="text1" w:themeTint="A5"/>
    </w:rPr>
  </w:style>
  <w:style w:type="paragraph" w:customStyle="1" w:styleId="Docsexploiter">
    <w:name w:val="Docs à exploiter"/>
    <w:basedOn w:val="Normal"/>
    <w:qFormat/>
    <w:rsid w:val="00BD3818"/>
    <w:pPr>
      <w:spacing w:before="240" w:line="360" w:lineRule="auto"/>
    </w:pPr>
    <w:rPr>
      <w:rFonts w:ascii="Arial" w:hAnsi="Arial" w:cs="Arial"/>
      <w:b/>
      <w:bCs/>
      <w:szCs w:val="22"/>
    </w:rPr>
  </w:style>
  <w:style w:type="paragraph" w:customStyle="1" w:styleId="Titreparagraphepuce">
    <w:name w:val="Titre paragraphe puce"/>
    <w:basedOn w:val="Titre2"/>
    <w:link w:val="TitreparagraphepuceCar"/>
    <w:qFormat/>
    <w:rsid w:val="00044ED5"/>
  </w:style>
  <w:style w:type="character" w:styleId="Rfrenceintense">
    <w:name w:val="Intense Reference"/>
    <w:basedOn w:val="Policepardfaut"/>
    <w:uiPriority w:val="32"/>
    <w:qFormat/>
    <w:rsid w:val="00044ED5"/>
    <w:rPr>
      <w:b/>
      <w:bCs/>
      <w:smallCaps/>
      <w:color w:val="4F81BD" w:themeColor="accent1"/>
      <w:spacing w:val="5"/>
    </w:rPr>
  </w:style>
  <w:style w:type="character" w:customStyle="1" w:styleId="Titre2Car">
    <w:name w:val="Titre 2 Car"/>
    <w:basedOn w:val="Policepardfaut"/>
    <w:link w:val="Titre2"/>
    <w:rsid w:val="00AB57B7"/>
    <w:rPr>
      <w:rFonts w:ascii="Arial" w:hAnsi="Arial" w:cs="Arial"/>
      <w:b/>
      <w:szCs w:val="18"/>
    </w:rPr>
  </w:style>
  <w:style w:type="character" w:customStyle="1" w:styleId="TitreparagraphepuceCar">
    <w:name w:val="Titre paragraphe puce Car"/>
    <w:basedOn w:val="Titre2Car"/>
    <w:link w:val="Titreparagraphepuce"/>
    <w:rsid w:val="00044ED5"/>
    <w:rPr>
      <w:rFonts w:ascii="Arial" w:hAnsi="Arial" w:cs="Arial"/>
      <w:b/>
      <w:sz w:val="24"/>
      <w:szCs w:val="20"/>
    </w:rPr>
  </w:style>
  <w:style w:type="character" w:customStyle="1" w:styleId="Mentionnonrsolue2">
    <w:name w:val="Mention non résolue2"/>
    <w:basedOn w:val="Policepardfaut"/>
    <w:uiPriority w:val="99"/>
    <w:semiHidden/>
    <w:unhideWhenUsed/>
    <w:rsid w:val="00ED1A52"/>
    <w:rPr>
      <w:color w:val="605E5C"/>
      <w:shd w:val="clear" w:color="auto" w:fill="E1DFDD"/>
    </w:rPr>
  </w:style>
  <w:style w:type="table" w:styleId="Grilledutableau">
    <w:name w:val="Table Grid"/>
    <w:basedOn w:val="TableauNormal"/>
    <w:uiPriority w:val="59"/>
    <w:rsid w:val="0073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form-field-label-wrapper">
    <w:name w:val="mat-form-field-label-wrapper"/>
    <w:basedOn w:val="Policepardfaut"/>
    <w:rsid w:val="0095275D"/>
  </w:style>
  <w:style w:type="character" w:customStyle="1" w:styleId="mat-placeholder-required">
    <w:name w:val="mat-placeholder-required"/>
    <w:basedOn w:val="Policepardfaut"/>
    <w:rsid w:val="0095275D"/>
  </w:style>
  <w:style w:type="paragraph" w:customStyle="1" w:styleId="offer-description">
    <w:name w:val="offer-description"/>
    <w:basedOn w:val="Normal"/>
    <w:rsid w:val="0095275D"/>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200">
      <w:bodyDiv w:val="1"/>
      <w:marLeft w:val="0"/>
      <w:marRight w:val="0"/>
      <w:marTop w:val="0"/>
      <w:marBottom w:val="0"/>
      <w:divBdr>
        <w:top w:val="none" w:sz="0" w:space="0" w:color="auto"/>
        <w:left w:val="none" w:sz="0" w:space="0" w:color="auto"/>
        <w:bottom w:val="none" w:sz="0" w:space="0" w:color="auto"/>
        <w:right w:val="none" w:sz="0" w:space="0" w:color="auto"/>
      </w:divBdr>
    </w:div>
    <w:div w:id="160583418">
      <w:bodyDiv w:val="1"/>
      <w:marLeft w:val="0"/>
      <w:marRight w:val="0"/>
      <w:marTop w:val="0"/>
      <w:marBottom w:val="0"/>
      <w:divBdr>
        <w:top w:val="none" w:sz="0" w:space="0" w:color="auto"/>
        <w:left w:val="none" w:sz="0" w:space="0" w:color="auto"/>
        <w:bottom w:val="none" w:sz="0" w:space="0" w:color="auto"/>
        <w:right w:val="none" w:sz="0" w:space="0" w:color="auto"/>
      </w:divBdr>
    </w:div>
    <w:div w:id="347098837">
      <w:bodyDiv w:val="1"/>
      <w:marLeft w:val="0"/>
      <w:marRight w:val="0"/>
      <w:marTop w:val="0"/>
      <w:marBottom w:val="0"/>
      <w:divBdr>
        <w:top w:val="none" w:sz="0" w:space="0" w:color="auto"/>
        <w:left w:val="none" w:sz="0" w:space="0" w:color="auto"/>
        <w:bottom w:val="none" w:sz="0" w:space="0" w:color="auto"/>
        <w:right w:val="none" w:sz="0" w:space="0" w:color="auto"/>
      </w:divBdr>
      <w:divsChild>
        <w:div w:id="1958176136">
          <w:marLeft w:val="0"/>
          <w:marRight w:val="0"/>
          <w:marTop w:val="0"/>
          <w:marBottom w:val="0"/>
          <w:divBdr>
            <w:top w:val="none" w:sz="0" w:space="0" w:color="auto"/>
            <w:left w:val="none" w:sz="0" w:space="0" w:color="auto"/>
            <w:bottom w:val="none" w:sz="0" w:space="0" w:color="auto"/>
            <w:right w:val="none" w:sz="0" w:space="0" w:color="auto"/>
          </w:divBdr>
          <w:divsChild>
            <w:div w:id="487331997">
              <w:marLeft w:val="0"/>
              <w:marRight w:val="0"/>
              <w:marTop w:val="0"/>
              <w:marBottom w:val="0"/>
              <w:divBdr>
                <w:top w:val="none" w:sz="0" w:space="0" w:color="auto"/>
                <w:left w:val="none" w:sz="0" w:space="0" w:color="auto"/>
                <w:bottom w:val="none" w:sz="0" w:space="0" w:color="auto"/>
                <w:right w:val="none" w:sz="0" w:space="0" w:color="auto"/>
              </w:divBdr>
              <w:divsChild>
                <w:div w:id="498468144">
                  <w:marLeft w:val="0"/>
                  <w:marRight w:val="0"/>
                  <w:marTop w:val="0"/>
                  <w:marBottom w:val="0"/>
                  <w:divBdr>
                    <w:top w:val="none" w:sz="0" w:space="0" w:color="auto"/>
                    <w:left w:val="none" w:sz="0" w:space="0" w:color="auto"/>
                    <w:bottom w:val="none" w:sz="0" w:space="0" w:color="auto"/>
                    <w:right w:val="none" w:sz="0" w:space="0" w:color="auto"/>
                  </w:divBdr>
                  <w:divsChild>
                    <w:div w:id="206988029">
                      <w:marLeft w:val="0"/>
                      <w:marRight w:val="0"/>
                      <w:marTop w:val="0"/>
                      <w:marBottom w:val="0"/>
                      <w:divBdr>
                        <w:top w:val="none" w:sz="0" w:space="0" w:color="auto"/>
                        <w:left w:val="none" w:sz="0" w:space="0" w:color="auto"/>
                        <w:bottom w:val="none" w:sz="0" w:space="0" w:color="auto"/>
                        <w:right w:val="none" w:sz="0" w:space="0" w:color="auto"/>
                      </w:divBdr>
                    </w:div>
                    <w:div w:id="1824396340">
                      <w:marLeft w:val="0"/>
                      <w:marRight w:val="0"/>
                      <w:marTop w:val="0"/>
                      <w:marBottom w:val="0"/>
                      <w:divBdr>
                        <w:top w:val="none" w:sz="0" w:space="0" w:color="auto"/>
                        <w:left w:val="none" w:sz="0" w:space="0" w:color="auto"/>
                        <w:bottom w:val="none" w:sz="0" w:space="0" w:color="auto"/>
                        <w:right w:val="none" w:sz="0" w:space="0" w:color="auto"/>
                      </w:divBdr>
                      <w:divsChild>
                        <w:div w:id="8505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7249">
              <w:marLeft w:val="0"/>
              <w:marRight w:val="0"/>
              <w:marTop w:val="0"/>
              <w:marBottom w:val="0"/>
              <w:divBdr>
                <w:top w:val="none" w:sz="0" w:space="0" w:color="auto"/>
                <w:left w:val="none" w:sz="0" w:space="0" w:color="auto"/>
                <w:bottom w:val="none" w:sz="0" w:space="0" w:color="auto"/>
                <w:right w:val="none" w:sz="0" w:space="0" w:color="auto"/>
              </w:divBdr>
            </w:div>
          </w:divsChild>
        </w:div>
        <w:div w:id="755858056">
          <w:marLeft w:val="0"/>
          <w:marRight w:val="0"/>
          <w:marTop w:val="0"/>
          <w:marBottom w:val="0"/>
          <w:divBdr>
            <w:top w:val="none" w:sz="0" w:space="0" w:color="auto"/>
            <w:left w:val="none" w:sz="0" w:space="0" w:color="auto"/>
            <w:bottom w:val="none" w:sz="0" w:space="0" w:color="auto"/>
            <w:right w:val="none" w:sz="0" w:space="0" w:color="auto"/>
          </w:divBdr>
          <w:divsChild>
            <w:div w:id="1671450537">
              <w:marLeft w:val="0"/>
              <w:marRight w:val="0"/>
              <w:marTop w:val="0"/>
              <w:marBottom w:val="0"/>
              <w:divBdr>
                <w:top w:val="none" w:sz="0" w:space="0" w:color="auto"/>
                <w:left w:val="none" w:sz="0" w:space="0" w:color="auto"/>
                <w:bottom w:val="none" w:sz="0" w:space="0" w:color="auto"/>
                <w:right w:val="none" w:sz="0" w:space="0" w:color="auto"/>
              </w:divBdr>
              <w:divsChild>
                <w:div w:id="157308309">
                  <w:marLeft w:val="0"/>
                  <w:marRight w:val="0"/>
                  <w:marTop w:val="0"/>
                  <w:marBottom w:val="0"/>
                  <w:divBdr>
                    <w:top w:val="none" w:sz="0" w:space="0" w:color="auto"/>
                    <w:left w:val="none" w:sz="0" w:space="0" w:color="auto"/>
                    <w:bottom w:val="none" w:sz="0" w:space="0" w:color="auto"/>
                    <w:right w:val="none" w:sz="0" w:space="0" w:color="auto"/>
                  </w:divBdr>
                  <w:divsChild>
                    <w:div w:id="906842881">
                      <w:marLeft w:val="0"/>
                      <w:marRight w:val="0"/>
                      <w:marTop w:val="0"/>
                      <w:marBottom w:val="0"/>
                      <w:divBdr>
                        <w:top w:val="none" w:sz="0" w:space="0" w:color="auto"/>
                        <w:left w:val="none" w:sz="0" w:space="0" w:color="auto"/>
                        <w:bottom w:val="none" w:sz="0" w:space="0" w:color="auto"/>
                        <w:right w:val="none" w:sz="0" w:space="0" w:color="auto"/>
                      </w:divBdr>
                    </w:div>
                    <w:div w:id="146289207">
                      <w:marLeft w:val="0"/>
                      <w:marRight w:val="0"/>
                      <w:marTop w:val="0"/>
                      <w:marBottom w:val="0"/>
                      <w:divBdr>
                        <w:top w:val="none" w:sz="0" w:space="0" w:color="auto"/>
                        <w:left w:val="none" w:sz="0" w:space="0" w:color="auto"/>
                        <w:bottom w:val="none" w:sz="0" w:space="0" w:color="auto"/>
                        <w:right w:val="none" w:sz="0" w:space="0" w:color="auto"/>
                      </w:divBdr>
                      <w:divsChild>
                        <w:div w:id="18534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4582">
              <w:marLeft w:val="0"/>
              <w:marRight w:val="0"/>
              <w:marTop w:val="0"/>
              <w:marBottom w:val="0"/>
              <w:divBdr>
                <w:top w:val="none" w:sz="0" w:space="0" w:color="auto"/>
                <w:left w:val="none" w:sz="0" w:space="0" w:color="auto"/>
                <w:bottom w:val="none" w:sz="0" w:space="0" w:color="auto"/>
                <w:right w:val="none" w:sz="0" w:space="0" w:color="auto"/>
              </w:divBdr>
            </w:div>
          </w:divsChild>
        </w:div>
        <w:div w:id="1343512980">
          <w:marLeft w:val="0"/>
          <w:marRight w:val="0"/>
          <w:marTop w:val="0"/>
          <w:marBottom w:val="0"/>
          <w:divBdr>
            <w:top w:val="none" w:sz="0" w:space="0" w:color="auto"/>
            <w:left w:val="none" w:sz="0" w:space="0" w:color="auto"/>
            <w:bottom w:val="none" w:sz="0" w:space="0" w:color="auto"/>
            <w:right w:val="none" w:sz="0" w:space="0" w:color="auto"/>
          </w:divBdr>
          <w:divsChild>
            <w:div w:id="1720207956">
              <w:marLeft w:val="0"/>
              <w:marRight w:val="0"/>
              <w:marTop w:val="0"/>
              <w:marBottom w:val="0"/>
              <w:divBdr>
                <w:top w:val="none" w:sz="0" w:space="0" w:color="auto"/>
                <w:left w:val="none" w:sz="0" w:space="0" w:color="auto"/>
                <w:bottom w:val="none" w:sz="0" w:space="0" w:color="auto"/>
                <w:right w:val="none" w:sz="0" w:space="0" w:color="auto"/>
              </w:divBdr>
              <w:divsChild>
                <w:div w:id="240798004">
                  <w:marLeft w:val="0"/>
                  <w:marRight w:val="0"/>
                  <w:marTop w:val="0"/>
                  <w:marBottom w:val="0"/>
                  <w:divBdr>
                    <w:top w:val="none" w:sz="0" w:space="0" w:color="auto"/>
                    <w:left w:val="none" w:sz="0" w:space="0" w:color="auto"/>
                    <w:bottom w:val="none" w:sz="0" w:space="0" w:color="auto"/>
                    <w:right w:val="none" w:sz="0" w:space="0" w:color="auto"/>
                  </w:divBdr>
                  <w:divsChild>
                    <w:div w:id="1533423457">
                      <w:marLeft w:val="0"/>
                      <w:marRight w:val="0"/>
                      <w:marTop w:val="0"/>
                      <w:marBottom w:val="0"/>
                      <w:divBdr>
                        <w:top w:val="none" w:sz="0" w:space="0" w:color="auto"/>
                        <w:left w:val="none" w:sz="0" w:space="0" w:color="auto"/>
                        <w:bottom w:val="none" w:sz="0" w:space="0" w:color="auto"/>
                        <w:right w:val="none" w:sz="0" w:space="0" w:color="auto"/>
                      </w:divBdr>
                    </w:div>
                    <w:div w:id="1804272984">
                      <w:marLeft w:val="0"/>
                      <w:marRight w:val="0"/>
                      <w:marTop w:val="0"/>
                      <w:marBottom w:val="0"/>
                      <w:divBdr>
                        <w:top w:val="none" w:sz="0" w:space="0" w:color="auto"/>
                        <w:left w:val="none" w:sz="0" w:space="0" w:color="auto"/>
                        <w:bottom w:val="none" w:sz="0" w:space="0" w:color="auto"/>
                        <w:right w:val="none" w:sz="0" w:space="0" w:color="auto"/>
                      </w:divBdr>
                      <w:divsChild>
                        <w:div w:id="560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5496">
      <w:bodyDiv w:val="1"/>
      <w:marLeft w:val="0"/>
      <w:marRight w:val="0"/>
      <w:marTop w:val="0"/>
      <w:marBottom w:val="0"/>
      <w:divBdr>
        <w:top w:val="none" w:sz="0" w:space="0" w:color="auto"/>
        <w:left w:val="none" w:sz="0" w:space="0" w:color="auto"/>
        <w:bottom w:val="none" w:sz="0" w:space="0" w:color="auto"/>
        <w:right w:val="none" w:sz="0" w:space="0" w:color="auto"/>
      </w:divBdr>
      <w:divsChild>
        <w:div w:id="205487614">
          <w:marLeft w:val="0"/>
          <w:marRight w:val="0"/>
          <w:marTop w:val="0"/>
          <w:marBottom w:val="0"/>
          <w:divBdr>
            <w:top w:val="none" w:sz="0" w:space="0" w:color="auto"/>
            <w:left w:val="none" w:sz="0" w:space="0" w:color="auto"/>
            <w:bottom w:val="none" w:sz="0" w:space="0" w:color="auto"/>
            <w:right w:val="none" w:sz="0" w:space="0" w:color="auto"/>
          </w:divBdr>
          <w:divsChild>
            <w:div w:id="1028678273">
              <w:marLeft w:val="0"/>
              <w:marRight w:val="0"/>
              <w:marTop w:val="0"/>
              <w:marBottom w:val="0"/>
              <w:divBdr>
                <w:top w:val="none" w:sz="0" w:space="0" w:color="auto"/>
                <w:left w:val="none" w:sz="0" w:space="0" w:color="auto"/>
                <w:bottom w:val="none" w:sz="0" w:space="0" w:color="auto"/>
                <w:right w:val="none" w:sz="0" w:space="0" w:color="auto"/>
              </w:divBdr>
              <w:divsChild>
                <w:div w:id="1992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2449">
          <w:marLeft w:val="0"/>
          <w:marRight w:val="0"/>
          <w:marTop w:val="0"/>
          <w:marBottom w:val="0"/>
          <w:divBdr>
            <w:top w:val="none" w:sz="0" w:space="0" w:color="auto"/>
            <w:left w:val="none" w:sz="0" w:space="0" w:color="auto"/>
            <w:bottom w:val="none" w:sz="0" w:space="0" w:color="auto"/>
            <w:right w:val="none" w:sz="0" w:space="0" w:color="auto"/>
          </w:divBdr>
          <w:divsChild>
            <w:div w:id="1366373329">
              <w:marLeft w:val="0"/>
              <w:marRight w:val="0"/>
              <w:marTop w:val="0"/>
              <w:marBottom w:val="0"/>
              <w:divBdr>
                <w:top w:val="none" w:sz="0" w:space="0" w:color="auto"/>
                <w:left w:val="none" w:sz="0" w:space="0" w:color="auto"/>
                <w:bottom w:val="none" w:sz="0" w:space="0" w:color="auto"/>
                <w:right w:val="none" w:sz="0" w:space="0" w:color="auto"/>
              </w:divBdr>
              <w:divsChild>
                <w:div w:id="4705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0585">
          <w:marLeft w:val="0"/>
          <w:marRight w:val="0"/>
          <w:marTop w:val="0"/>
          <w:marBottom w:val="0"/>
          <w:divBdr>
            <w:top w:val="none" w:sz="0" w:space="0" w:color="auto"/>
            <w:left w:val="none" w:sz="0" w:space="0" w:color="auto"/>
            <w:bottom w:val="none" w:sz="0" w:space="0" w:color="auto"/>
            <w:right w:val="none" w:sz="0" w:space="0" w:color="auto"/>
          </w:divBdr>
          <w:divsChild>
            <w:div w:id="1653874615">
              <w:marLeft w:val="0"/>
              <w:marRight w:val="0"/>
              <w:marTop w:val="0"/>
              <w:marBottom w:val="0"/>
              <w:divBdr>
                <w:top w:val="none" w:sz="0" w:space="0" w:color="auto"/>
                <w:left w:val="none" w:sz="0" w:space="0" w:color="auto"/>
                <w:bottom w:val="none" w:sz="0" w:space="0" w:color="auto"/>
                <w:right w:val="none" w:sz="0" w:space="0" w:color="auto"/>
              </w:divBdr>
              <w:divsChild>
                <w:div w:id="550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5625">
          <w:marLeft w:val="0"/>
          <w:marRight w:val="0"/>
          <w:marTop w:val="0"/>
          <w:marBottom w:val="0"/>
          <w:divBdr>
            <w:top w:val="none" w:sz="0" w:space="0" w:color="auto"/>
            <w:left w:val="none" w:sz="0" w:space="0" w:color="auto"/>
            <w:bottom w:val="none" w:sz="0" w:space="0" w:color="auto"/>
            <w:right w:val="none" w:sz="0" w:space="0" w:color="auto"/>
          </w:divBdr>
          <w:divsChild>
            <w:div w:id="832379741">
              <w:marLeft w:val="0"/>
              <w:marRight w:val="0"/>
              <w:marTop w:val="0"/>
              <w:marBottom w:val="0"/>
              <w:divBdr>
                <w:top w:val="none" w:sz="0" w:space="0" w:color="auto"/>
                <w:left w:val="none" w:sz="0" w:space="0" w:color="auto"/>
                <w:bottom w:val="none" w:sz="0" w:space="0" w:color="auto"/>
                <w:right w:val="none" w:sz="0" w:space="0" w:color="auto"/>
              </w:divBdr>
              <w:divsChild>
                <w:div w:id="416757371">
                  <w:marLeft w:val="0"/>
                  <w:marRight w:val="0"/>
                  <w:marTop w:val="0"/>
                  <w:marBottom w:val="0"/>
                  <w:divBdr>
                    <w:top w:val="none" w:sz="0" w:space="0" w:color="auto"/>
                    <w:left w:val="none" w:sz="0" w:space="0" w:color="auto"/>
                    <w:bottom w:val="none" w:sz="0" w:space="0" w:color="auto"/>
                    <w:right w:val="none" w:sz="0" w:space="0" w:color="auto"/>
                  </w:divBdr>
                </w:div>
              </w:divsChild>
            </w:div>
            <w:div w:id="2045977820">
              <w:marLeft w:val="0"/>
              <w:marRight w:val="0"/>
              <w:marTop w:val="0"/>
              <w:marBottom w:val="0"/>
              <w:divBdr>
                <w:top w:val="none" w:sz="0" w:space="0" w:color="auto"/>
                <w:left w:val="none" w:sz="0" w:space="0" w:color="auto"/>
                <w:bottom w:val="none" w:sz="0" w:space="0" w:color="auto"/>
                <w:right w:val="none" w:sz="0" w:space="0" w:color="auto"/>
              </w:divBdr>
              <w:divsChild>
                <w:div w:id="583493879">
                  <w:marLeft w:val="0"/>
                  <w:marRight w:val="0"/>
                  <w:marTop w:val="0"/>
                  <w:marBottom w:val="0"/>
                  <w:divBdr>
                    <w:top w:val="none" w:sz="0" w:space="0" w:color="auto"/>
                    <w:left w:val="none" w:sz="0" w:space="0" w:color="auto"/>
                    <w:bottom w:val="none" w:sz="0" w:space="0" w:color="auto"/>
                    <w:right w:val="none" w:sz="0" w:space="0" w:color="auto"/>
                  </w:divBdr>
                  <w:divsChild>
                    <w:div w:id="362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4218">
          <w:marLeft w:val="0"/>
          <w:marRight w:val="0"/>
          <w:marTop w:val="0"/>
          <w:marBottom w:val="0"/>
          <w:divBdr>
            <w:top w:val="none" w:sz="0" w:space="0" w:color="auto"/>
            <w:left w:val="none" w:sz="0" w:space="0" w:color="auto"/>
            <w:bottom w:val="none" w:sz="0" w:space="0" w:color="auto"/>
            <w:right w:val="none" w:sz="0" w:space="0" w:color="auto"/>
          </w:divBdr>
          <w:divsChild>
            <w:div w:id="153493142">
              <w:marLeft w:val="0"/>
              <w:marRight w:val="0"/>
              <w:marTop w:val="0"/>
              <w:marBottom w:val="0"/>
              <w:divBdr>
                <w:top w:val="none" w:sz="0" w:space="0" w:color="auto"/>
                <w:left w:val="none" w:sz="0" w:space="0" w:color="auto"/>
                <w:bottom w:val="none" w:sz="0" w:space="0" w:color="auto"/>
                <w:right w:val="none" w:sz="0" w:space="0" w:color="auto"/>
              </w:divBdr>
              <w:divsChild>
                <w:div w:id="1062942183">
                  <w:marLeft w:val="0"/>
                  <w:marRight w:val="0"/>
                  <w:marTop w:val="0"/>
                  <w:marBottom w:val="0"/>
                  <w:divBdr>
                    <w:top w:val="none" w:sz="0" w:space="0" w:color="auto"/>
                    <w:left w:val="none" w:sz="0" w:space="0" w:color="auto"/>
                    <w:bottom w:val="none" w:sz="0" w:space="0" w:color="auto"/>
                    <w:right w:val="none" w:sz="0" w:space="0" w:color="auto"/>
                  </w:divBdr>
                  <w:divsChild>
                    <w:div w:id="6973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74329">
      <w:bodyDiv w:val="1"/>
      <w:marLeft w:val="0"/>
      <w:marRight w:val="0"/>
      <w:marTop w:val="0"/>
      <w:marBottom w:val="0"/>
      <w:divBdr>
        <w:top w:val="none" w:sz="0" w:space="0" w:color="auto"/>
        <w:left w:val="none" w:sz="0" w:space="0" w:color="auto"/>
        <w:bottom w:val="none" w:sz="0" w:space="0" w:color="auto"/>
        <w:right w:val="none" w:sz="0" w:space="0" w:color="auto"/>
      </w:divBdr>
    </w:div>
    <w:div w:id="829950307">
      <w:bodyDiv w:val="1"/>
      <w:marLeft w:val="0"/>
      <w:marRight w:val="0"/>
      <w:marTop w:val="0"/>
      <w:marBottom w:val="0"/>
      <w:divBdr>
        <w:top w:val="none" w:sz="0" w:space="0" w:color="auto"/>
        <w:left w:val="none" w:sz="0" w:space="0" w:color="auto"/>
        <w:bottom w:val="none" w:sz="0" w:space="0" w:color="auto"/>
        <w:right w:val="none" w:sz="0" w:space="0" w:color="auto"/>
      </w:divBdr>
      <w:divsChild>
        <w:div w:id="1973755679">
          <w:marLeft w:val="0"/>
          <w:marRight w:val="0"/>
          <w:marTop w:val="0"/>
          <w:marBottom w:val="0"/>
          <w:divBdr>
            <w:top w:val="none" w:sz="0" w:space="0" w:color="auto"/>
            <w:left w:val="none" w:sz="0" w:space="0" w:color="auto"/>
            <w:bottom w:val="none" w:sz="0" w:space="0" w:color="auto"/>
            <w:right w:val="none" w:sz="0" w:space="0" w:color="auto"/>
          </w:divBdr>
        </w:div>
        <w:div w:id="2141458864">
          <w:marLeft w:val="0"/>
          <w:marRight w:val="0"/>
          <w:marTop w:val="0"/>
          <w:marBottom w:val="0"/>
          <w:divBdr>
            <w:top w:val="none" w:sz="0" w:space="0" w:color="auto"/>
            <w:left w:val="none" w:sz="0" w:space="0" w:color="auto"/>
            <w:bottom w:val="none" w:sz="0" w:space="0" w:color="auto"/>
            <w:right w:val="none" w:sz="0" w:space="0" w:color="auto"/>
          </w:divBdr>
        </w:div>
        <w:div w:id="617102394">
          <w:marLeft w:val="0"/>
          <w:marRight w:val="0"/>
          <w:marTop w:val="0"/>
          <w:marBottom w:val="0"/>
          <w:divBdr>
            <w:top w:val="none" w:sz="0" w:space="0" w:color="auto"/>
            <w:left w:val="none" w:sz="0" w:space="0" w:color="auto"/>
            <w:bottom w:val="none" w:sz="0" w:space="0" w:color="auto"/>
            <w:right w:val="none" w:sz="0" w:space="0" w:color="auto"/>
          </w:divBdr>
        </w:div>
        <w:div w:id="553854310">
          <w:marLeft w:val="0"/>
          <w:marRight w:val="0"/>
          <w:marTop w:val="0"/>
          <w:marBottom w:val="0"/>
          <w:divBdr>
            <w:top w:val="none" w:sz="0" w:space="0" w:color="auto"/>
            <w:left w:val="none" w:sz="0" w:space="0" w:color="auto"/>
            <w:bottom w:val="none" w:sz="0" w:space="0" w:color="auto"/>
            <w:right w:val="none" w:sz="0" w:space="0" w:color="auto"/>
          </w:divBdr>
        </w:div>
        <w:div w:id="987779753">
          <w:marLeft w:val="0"/>
          <w:marRight w:val="0"/>
          <w:marTop w:val="0"/>
          <w:marBottom w:val="0"/>
          <w:divBdr>
            <w:top w:val="none" w:sz="0" w:space="0" w:color="auto"/>
            <w:left w:val="none" w:sz="0" w:space="0" w:color="auto"/>
            <w:bottom w:val="none" w:sz="0" w:space="0" w:color="auto"/>
            <w:right w:val="none" w:sz="0" w:space="0" w:color="auto"/>
          </w:divBdr>
        </w:div>
        <w:div w:id="793212926">
          <w:marLeft w:val="0"/>
          <w:marRight w:val="0"/>
          <w:marTop w:val="0"/>
          <w:marBottom w:val="0"/>
          <w:divBdr>
            <w:top w:val="none" w:sz="0" w:space="0" w:color="auto"/>
            <w:left w:val="none" w:sz="0" w:space="0" w:color="auto"/>
            <w:bottom w:val="none" w:sz="0" w:space="0" w:color="auto"/>
            <w:right w:val="none" w:sz="0" w:space="0" w:color="auto"/>
          </w:divBdr>
        </w:div>
        <w:div w:id="2075397750">
          <w:marLeft w:val="0"/>
          <w:marRight w:val="0"/>
          <w:marTop w:val="0"/>
          <w:marBottom w:val="0"/>
          <w:divBdr>
            <w:top w:val="none" w:sz="0" w:space="0" w:color="auto"/>
            <w:left w:val="none" w:sz="0" w:space="0" w:color="auto"/>
            <w:bottom w:val="none" w:sz="0" w:space="0" w:color="auto"/>
            <w:right w:val="none" w:sz="0" w:space="0" w:color="auto"/>
          </w:divBdr>
        </w:div>
        <w:div w:id="1200971599">
          <w:marLeft w:val="0"/>
          <w:marRight w:val="0"/>
          <w:marTop w:val="0"/>
          <w:marBottom w:val="0"/>
          <w:divBdr>
            <w:top w:val="none" w:sz="0" w:space="0" w:color="auto"/>
            <w:left w:val="none" w:sz="0" w:space="0" w:color="auto"/>
            <w:bottom w:val="none" w:sz="0" w:space="0" w:color="auto"/>
            <w:right w:val="none" w:sz="0" w:space="0" w:color="auto"/>
          </w:divBdr>
        </w:div>
        <w:div w:id="64303003">
          <w:marLeft w:val="0"/>
          <w:marRight w:val="0"/>
          <w:marTop w:val="0"/>
          <w:marBottom w:val="0"/>
          <w:divBdr>
            <w:top w:val="none" w:sz="0" w:space="0" w:color="auto"/>
            <w:left w:val="none" w:sz="0" w:space="0" w:color="auto"/>
            <w:bottom w:val="none" w:sz="0" w:space="0" w:color="auto"/>
            <w:right w:val="none" w:sz="0" w:space="0" w:color="auto"/>
          </w:divBdr>
        </w:div>
        <w:div w:id="1736125739">
          <w:marLeft w:val="0"/>
          <w:marRight w:val="0"/>
          <w:marTop w:val="0"/>
          <w:marBottom w:val="0"/>
          <w:divBdr>
            <w:top w:val="none" w:sz="0" w:space="0" w:color="auto"/>
            <w:left w:val="none" w:sz="0" w:space="0" w:color="auto"/>
            <w:bottom w:val="none" w:sz="0" w:space="0" w:color="auto"/>
            <w:right w:val="none" w:sz="0" w:space="0" w:color="auto"/>
          </w:divBdr>
        </w:div>
        <w:div w:id="1334332765">
          <w:marLeft w:val="0"/>
          <w:marRight w:val="0"/>
          <w:marTop w:val="0"/>
          <w:marBottom w:val="0"/>
          <w:divBdr>
            <w:top w:val="none" w:sz="0" w:space="0" w:color="auto"/>
            <w:left w:val="none" w:sz="0" w:space="0" w:color="auto"/>
            <w:bottom w:val="none" w:sz="0" w:space="0" w:color="auto"/>
            <w:right w:val="none" w:sz="0" w:space="0" w:color="auto"/>
          </w:divBdr>
        </w:div>
        <w:div w:id="37827288">
          <w:marLeft w:val="0"/>
          <w:marRight w:val="0"/>
          <w:marTop w:val="0"/>
          <w:marBottom w:val="0"/>
          <w:divBdr>
            <w:top w:val="none" w:sz="0" w:space="0" w:color="auto"/>
            <w:left w:val="none" w:sz="0" w:space="0" w:color="auto"/>
            <w:bottom w:val="none" w:sz="0" w:space="0" w:color="auto"/>
            <w:right w:val="none" w:sz="0" w:space="0" w:color="auto"/>
          </w:divBdr>
        </w:div>
        <w:div w:id="398479275">
          <w:marLeft w:val="0"/>
          <w:marRight w:val="0"/>
          <w:marTop w:val="0"/>
          <w:marBottom w:val="0"/>
          <w:divBdr>
            <w:top w:val="none" w:sz="0" w:space="0" w:color="auto"/>
            <w:left w:val="none" w:sz="0" w:space="0" w:color="auto"/>
            <w:bottom w:val="none" w:sz="0" w:space="0" w:color="auto"/>
            <w:right w:val="none" w:sz="0" w:space="0" w:color="auto"/>
          </w:divBdr>
        </w:div>
        <w:div w:id="11541573">
          <w:marLeft w:val="0"/>
          <w:marRight w:val="0"/>
          <w:marTop w:val="0"/>
          <w:marBottom w:val="0"/>
          <w:divBdr>
            <w:top w:val="none" w:sz="0" w:space="0" w:color="auto"/>
            <w:left w:val="none" w:sz="0" w:space="0" w:color="auto"/>
            <w:bottom w:val="none" w:sz="0" w:space="0" w:color="auto"/>
            <w:right w:val="none" w:sz="0" w:space="0" w:color="auto"/>
          </w:divBdr>
        </w:div>
        <w:div w:id="519927844">
          <w:marLeft w:val="0"/>
          <w:marRight w:val="0"/>
          <w:marTop w:val="0"/>
          <w:marBottom w:val="0"/>
          <w:divBdr>
            <w:top w:val="none" w:sz="0" w:space="0" w:color="auto"/>
            <w:left w:val="none" w:sz="0" w:space="0" w:color="auto"/>
            <w:bottom w:val="none" w:sz="0" w:space="0" w:color="auto"/>
            <w:right w:val="none" w:sz="0" w:space="0" w:color="auto"/>
          </w:divBdr>
        </w:div>
        <w:div w:id="432433445">
          <w:marLeft w:val="0"/>
          <w:marRight w:val="0"/>
          <w:marTop w:val="0"/>
          <w:marBottom w:val="0"/>
          <w:divBdr>
            <w:top w:val="none" w:sz="0" w:space="0" w:color="auto"/>
            <w:left w:val="none" w:sz="0" w:space="0" w:color="auto"/>
            <w:bottom w:val="none" w:sz="0" w:space="0" w:color="auto"/>
            <w:right w:val="none" w:sz="0" w:space="0" w:color="auto"/>
          </w:divBdr>
        </w:div>
        <w:div w:id="1307854626">
          <w:marLeft w:val="0"/>
          <w:marRight w:val="0"/>
          <w:marTop w:val="0"/>
          <w:marBottom w:val="0"/>
          <w:divBdr>
            <w:top w:val="none" w:sz="0" w:space="0" w:color="auto"/>
            <w:left w:val="none" w:sz="0" w:space="0" w:color="auto"/>
            <w:bottom w:val="none" w:sz="0" w:space="0" w:color="auto"/>
            <w:right w:val="none" w:sz="0" w:space="0" w:color="auto"/>
          </w:divBdr>
        </w:div>
        <w:div w:id="173499000">
          <w:marLeft w:val="0"/>
          <w:marRight w:val="0"/>
          <w:marTop w:val="0"/>
          <w:marBottom w:val="0"/>
          <w:divBdr>
            <w:top w:val="none" w:sz="0" w:space="0" w:color="auto"/>
            <w:left w:val="none" w:sz="0" w:space="0" w:color="auto"/>
            <w:bottom w:val="none" w:sz="0" w:space="0" w:color="auto"/>
            <w:right w:val="none" w:sz="0" w:space="0" w:color="auto"/>
          </w:divBdr>
        </w:div>
        <w:div w:id="877161035">
          <w:marLeft w:val="0"/>
          <w:marRight w:val="0"/>
          <w:marTop w:val="0"/>
          <w:marBottom w:val="0"/>
          <w:divBdr>
            <w:top w:val="none" w:sz="0" w:space="0" w:color="auto"/>
            <w:left w:val="none" w:sz="0" w:space="0" w:color="auto"/>
            <w:bottom w:val="none" w:sz="0" w:space="0" w:color="auto"/>
            <w:right w:val="none" w:sz="0" w:space="0" w:color="auto"/>
          </w:divBdr>
        </w:div>
        <w:div w:id="1738625042">
          <w:marLeft w:val="0"/>
          <w:marRight w:val="0"/>
          <w:marTop w:val="0"/>
          <w:marBottom w:val="0"/>
          <w:divBdr>
            <w:top w:val="none" w:sz="0" w:space="0" w:color="auto"/>
            <w:left w:val="none" w:sz="0" w:space="0" w:color="auto"/>
            <w:bottom w:val="none" w:sz="0" w:space="0" w:color="auto"/>
            <w:right w:val="none" w:sz="0" w:space="0" w:color="auto"/>
          </w:divBdr>
        </w:div>
        <w:div w:id="1439716581">
          <w:marLeft w:val="0"/>
          <w:marRight w:val="0"/>
          <w:marTop w:val="0"/>
          <w:marBottom w:val="0"/>
          <w:divBdr>
            <w:top w:val="none" w:sz="0" w:space="0" w:color="auto"/>
            <w:left w:val="none" w:sz="0" w:space="0" w:color="auto"/>
            <w:bottom w:val="none" w:sz="0" w:space="0" w:color="auto"/>
            <w:right w:val="none" w:sz="0" w:space="0" w:color="auto"/>
          </w:divBdr>
        </w:div>
        <w:div w:id="158618885">
          <w:marLeft w:val="0"/>
          <w:marRight w:val="0"/>
          <w:marTop w:val="0"/>
          <w:marBottom w:val="0"/>
          <w:divBdr>
            <w:top w:val="none" w:sz="0" w:space="0" w:color="auto"/>
            <w:left w:val="none" w:sz="0" w:space="0" w:color="auto"/>
            <w:bottom w:val="none" w:sz="0" w:space="0" w:color="auto"/>
            <w:right w:val="none" w:sz="0" w:space="0" w:color="auto"/>
          </w:divBdr>
        </w:div>
        <w:div w:id="1369255730">
          <w:marLeft w:val="0"/>
          <w:marRight w:val="0"/>
          <w:marTop w:val="0"/>
          <w:marBottom w:val="0"/>
          <w:divBdr>
            <w:top w:val="none" w:sz="0" w:space="0" w:color="auto"/>
            <w:left w:val="none" w:sz="0" w:space="0" w:color="auto"/>
            <w:bottom w:val="none" w:sz="0" w:space="0" w:color="auto"/>
            <w:right w:val="none" w:sz="0" w:space="0" w:color="auto"/>
          </w:divBdr>
        </w:div>
        <w:div w:id="534121501">
          <w:marLeft w:val="0"/>
          <w:marRight w:val="0"/>
          <w:marTop w:val="0"/>
          <w:marBottom w:val="0"/>
          <w:divBdr>
            <w:top w:val="none" w:sz="0" w:space="0" w:color="auto"/>
            <w:left w:val="none" w:sz="0" w:space="0" w:color="auto"/>
            <w:bottom w:val="none" w:sz="0" w:space="0" w:color="auto"/>
            <w:right w:val="none" w:sz="0" w:space="0" w:color="auto"/>
          </w:divBdr>
        </w:div>
        <w:div w:id="1266233113">
          <w:marLeft w:val="0"/>
          <w:marRight w:val="0"/>
          <w:marTop w:val="0"/>
          <w:marBottom w:val="0"/>
          <w:divBdr>
            <w:top w:val="none" w:sz="0" w:space="0" w:color="auto"/>
            <w:left w:val="none" w:sz="0" w:space="0" w:color="auto"/>
            <w:bottom w:val="none" w:sz="0" w:space="0" w:color="auto"/>
            <w:right w:val="none" w:sz="0" w:space="0" w:color="auto"/>
          </w:divBdr>
        </w:div>
        <w:div w:id="1452745600">
          <w:marLeft w:val="0"/>
          <w:marRight w:val="0"/>
          <w:marTop w:val="0"/>
          <w:marBottom w:val="0"/>
          <w:divBdr>
            <w:top w:val="none" w:sz="0" w:space="0" w:color="auto"/>
            <w:left w:val="none" w:sz="0" w:space="0" w:color="auto"/>
            <w:bottom w:val="none" w:sz="0" w:space="0" w:color="auto"/>
            <w:right w:val="none" w:sz="0" w:space="0" w:color="auto"/>
          </w:divBdr>
        </w:div>
        <w:div w:id="2050832261">
          <w:marLeft w:val="0"/>
          <w:marRight w:val="0"/>
          <w:marTop w:val="0"/>
          <w:marBottom w:val="0"/>
          <w:divBdr>
            <w:top w:val="none" w:sz="0" w:space="0" w:color="auto"/>
            <w:left w:val="none" w:sz="0" w:space="0" w:color="auto"/>
            <w:bottom w:val="none" w:sz="0" w:space="0" w:color="auto"/>
            <w:right w:val="none" w:sz="0" w:space="0" w:color="auto"/>
          </w:divBdr>
        </w:div>
        <w:div w:id="216627801">
          <w:marLeft w:val="0"/>
          <w:marRight w:val="0"/>
          <w:marTop w:val="0"/>
          <w:marBottom w:val="0"/>
          <w:divBdr>
            <w:top w:val="none" w:sz="0" w:space="0" w:color="auto"/>
            <w:left w:val="none" w:sz="0" w:space="0" w:color="auto"/>
            <w:bottom w:val="none" w:sz="0" w:space="0" w:color="auto"/>
            <w:right w:val="none" w:sz="0" w:space="0" w:color="auto"/>
          </w:divBdr>
        </w:div>
        <w:div w:id="1453478982">
          <w:marLeft w:val="0"/>
          <w:marRight w:val="0"/>
          <w:marTop w:val="0"/>
          <w:marBottom w:val="0"/>
          <w:divBdr>
            <w:top w:val="none" w:sz="0" w:space="0" w:color="auto"/>
            <w:left w:val="none" w:sz="0" w:space="0" w:color="auto"/>
            <w:bottom w:val="none" w:sz="0" w:space="0" w:color="auto"/>
            <w:right w:val="none" w:sz="0" w:space="0" w:color="auto"/>
          </w:divBdr>
        </w:div>
        <w:div w:id="511266139">
          <w:marLeft w:val="0"/>
          <w:marRight w:val="0"/>
          <w:marTop w:val="0"/>
          <w:marBottom w:val="0"/>
          <w:divBdr>
            <w:top w:val="none" w:sz="0" w:space="0" w:color="auto"/>
            <w:left w:val="none" w:sz="0" w:space="0" w:color="auto"/>
            <w:bottom w:val="none" w:sz="0" w:space="0" w:color="auto"/>
            <w:right w:val="none" w:sz="0" w:space="0" w:color="auto"/>
          </w:divBdr>
        </w:div>
        <w:div w:id="972828455">
          <w:marLeft w:val="0"/>
          <w:marRight w:val="0"/>
          <w:marTop w:val="0"/>
          <w:marBottom w:val="0"/>
          <w:divBdr>
            <w:top w:val="none" w:sz="0" w:space="0" w:color="auto"/>
            <w:left w:val="none" w:sz="0" w:space="0" w:color="auto"/>
            <w:bottom w:val="none" w:sz="0" w:space="0" w:color="auto"/>
            <w:right w:val="none" w:sz="0" w:space="0" w:color="auto"/>
          </w:divBdr>
        </w:div>
        <w:div w:id="1875725051">
          <w:marLeft w:val="0"/>
          <w:marRight w:val="0"/>
          <w:marTop w:val="0"/>
          <w:marBottom w:val="0"/>
          <w:divBdr>
            <w:top w:val="none" w:sz="0" w:space="0" w:color="auto"/>
            <w:left w:val="none" w:sz="0" w:space="0" w:color="auto"/>
            <w:bottom w:val="none" w:sz="0" w:space="0" w:color="auto"/>
            <w:right w:val="none" w:sz="0" w:space="0" w:color="auto"/>
          </w:divBdr>
        </w:div>
        <w:div w:id="816384556">
          <w:marLeft w:val="0"/>
          <w:marRight w:val="0"/>
          <w:marTop w:val="0"/>
          <w:marBottom w:val="0"/>
          <w:divBdr>
            <w:top w:val="none" w:sz="0" w:space="0" w:color="auto"/>
            <w:left w:val="none" w:sz="0" w:space="0" w:color="auto"/>
            <w:bottom w:val="none" w:sz="0" w:space="0" w:color="auto"/>
            <w:right w:val="none" w:sz="0" w:space="0" w:color="auto"/>
          </w:divBdr>
        </w:div>
        <w:div w:id="1076826532">
          <w:marLeft w:val="0"/>
          <w:marRight w:val="0"/>
          <w:marTop w:val="0"/>
          <w:marBottom w:val="0"/>
          <w:divBdr>
            <w:top w:val="none" w:sz="0" w:space="0" w:color="auto"/>
            <w:left w:val="none" w:sz="0" w:space="0" w:color="auto"/>
            <w:bottom w:val="none" w:sz="0" w:space="0" w:color="auto"/>
            <w:right w:val="none" w:sz="0" w:space="0" w:color="auto"/>
          </w:divBdr>
        </w:div>
        <w:div w:id="1227107018">
          <w:marLeft w:val="0"/>
          <w:marRight w:val="0"/>
          <w:marTop w:val="0"/>
          <w:marBottom w:val="0"/>
          <w:divBdr>
            <w:top w:val="none" w:sz="0" w:space="0" w:color="auto"/>
            <w:left w:val="none" w:sz="0" w:space="0" w:color="auto"/>
            <w:bottom w:val="none" w:sz="0" w:space="0" w:color="auto"/>
            <w:right w:val="none" w:sz="0" w:space="0" w:color="auto"/>
          </w:divBdr>
        </w:div>
        <w:div w:id="773551483">
          <w:marLeft w:val="0"/>
          <w:marRight w:val="0"/>
          <w:marTop w:val="0"/>
          <w:marBottom w:val="0"/>
          <w:divBdr>
            <w:top w:val="none" w:sz="0" w:space="0" w:color="auto"/>
            <w:left w:val="none" w:sz="0" w:space="0" w:color="auto"/>
            <w:bottom w:val="none" w:sz="0" w:space="0" w:color="auto"/>
            <w:right w:val="none" w:sz="0" w:space="0" w:color="auto"/>
          </w:divBdr>
        </w:div>
        <w:div w:id="328798668">
          <w:marLeft w:val="0"/>
          <w:marRight w:val="0"/>
          <w:marTop w:val="0"/>
          <w:marBottom w:val="0"/>
          <w:divBdr>
            <w:top w:val="none" w:sz="0" w:space="0" w:color="auto"/>
            <w:left w:val="none" w:sz="0" w:space="0" w:color="auto"/>
            <w:bottom w:val="none" w:sz="0" w:space="0" w:color="auto"/>
            <w:right w:val="none" w:sz="0" w:space="0" w:color="auto"/>
          </w:divBdr>
        </w:div>
        <w:div w:id="1218321032">
          <w:marLeft w:val="0"/>
          <w:marRight w:val="0"/>
          <w:marTop w:val="0"/>
          <w:marBottom w:val="0"/>
          <w:divBdr>
            <w:top w:val="none" w:sz="0" w:space="0" w:color="auto"/>
            <w:left w:val="none" w:sz="0" w:space="0" w:color="auto"/>
            <w:bottom w:val="none" w:sz="0" w:space="0" w:color="auto"/>
            <w:right w:val="none" w:sz="0" w:space="0" w:color="auto"/>
          </w:divBdr>
        </w:div>
        <w:div w:id="1878543806">
          <w:marLeft w:val="0"/>
          <w:marRight w:val="0"/>
          <w:marTop w:val="0"/>
          <w:marBottom w:val="0"/>
          <w:divBdr>
            <w:top w:val="none" w:sz="0" w:space="0" w:color="auto"/>
            <w:left w:val="none" w:sz="0" w:space="0" w:color="auto"/>
            <w:bottom w:val="none" w:sz="0" w:space="0" w:color="auto"/>
            <w:right w:val="none" w:sz="0" w:space="0" w:color="auto"/>
          </w:divBdr>
        </w:div>
        <w:div w:id="133329434">
          <w:marLeft w:val="0"/>
          <w:marRight w:val="0"/>
          <w:marTop w:val="0"/>
          <w:marBottom w:val="0"/>
          <w:divBdr>
            <w:top w:val="none" w:sz="0" w:space="0" w:color="auto"/>
            <w:left w:val="none" w:sz="0" w:space="0" w:color="auto"/>
            <w:bottom w:val="none" w:sz="0" w:space="0" w:color="auto"/>
            <w:right w:val="none" w:sz="0" w:space="0" w:color="auto"/>
          </w:divBdr>
        </w:div>
        <w:div w:id="108092872">
          <w:marLeft w:val="0"/>
          <w:marRight w:val="0"/>
          <w:marTop w:val="0"/>
          <w:marBottom w:val="0"/>
          <w:divBdr>
            <w:top w:val="none" w:sz="0" w:space="0" w:color="auto"/>
            <w:left w:val="none" w:sz="0" w:space="0" w:color="auto"/>
            <w:bottom w:val="none" w:sz="0" w:space="0" w:color="auto"/>
            <w:right w:val="none" w:sz="0" w:space="0" w:color="auto"/>
          </w:divBdr>
        </w:div>
        <w:div w:id="1650205003">
          <w:marLeft w:val="0"/>
          <w:marRight w:val="0"/>
          <w:marTop w:val="0"/>
          <w:marBottom w:val="0"/>
          <w:divBdr>
            <w:top w:val="none" w:sz="0" w:space="0" w:color="auto"/>
            <w:left w:val="none" w:sz="0" w:space="0" w:color="auto"/>
            <w:bottom w:val="none" w:sz="0" w:space="0" w:color="auto"/>
            <w:right w:val="none" w:sz="0" w:space="0" w:color="auto"/>
          </w:divBdr>
        </w:div>
        <w:div w:id="1209683029">
          <w:marLeft w:val="0"/>
          <w:marRight w:val="0"/>
          <w:marTop w:val="0"/>
          <w:marBottom w:val="0"/>
          <w:divBdr>
            <w:top w:val="none" w:sz="0" w:space="0" w:color="auto"/>
            <w:left w:val="none" w:sz="0" w:space="0" w:color="auto"/>
            <w:bottom w:val="none" w:sz="0" w:space="0" w:color="auto"/>
            <w:right w:val="none" w:sz="0" w:space="0" w:color="auto"/>
          </w:divBdr>
        </w:div>
        <w:div w:id="2130052307">
          <w:marLeft w:val="0"/>
          <w:marRight w:val="0"/>
          <w:marTop w:val="0"/>
          <w:marBottom w:val="0"/>
          <w:divBdr>
            <w:top w:val="none" w:sz="0" w:space="0" w:color="auto"/>
            <w:left w:val="none" w:sz="0" w:space="0" w:color="auto"/>
            <w:bottom w:val="none" w:sz="0" w:space="0" w:color="auto"/>
            <w:right w:val="none" w:sz="0" w:space="0" w:color="auto"/>
          </w:divBdr>
        </w:div>
        <w:div w:id="676276818">
          <w:marLeft w:val="0"/>
          <w:marRight w:val="0"/>
          <w:marTop w:val="0"/>
          <w:marBottom w:val="0"/>
          <w:divBdr>
            <w:top w:val="none" w:sz="0" w:space="0" w:color="auto"/>
            <w:left w:val="none" w:sz="0" w:space="0" w:color="auto"/>
            <w:bottom w:val="none" w:sz="0" w:space="0" w:color="auto"/>
            <w:right w:val="none" w:sz="0" w:space="0" w:color="auto"/>
          </w:divBdr>
        </w:div>
      </w:divsChild>
    </w:div>
    <w:div w:id="943608920">
      <w:bodyDiv w:val="1"/>
      <w:marLeft w:val="0"/>
      <w:marRight w:val="0"/>
      <w:marTop w:val="0"/>
      <w:marBottom w:val="0"/>
      <w:divBdr>
        <w:top w:val="none" w:sz="0" w:space="0" w:color="auto"/>
        <w:left w:val="none" w:sz="0" w:space="0" w:color="auto"/>
        <w:bottom w:val="none" w:sz="0" w:space="0" w:color="auto"/>
        <w:right w:val="none" w:sz="0" w:space="0" w:color="auto"/>
      </w:divBdr>
      <w:divsChild>
        <w:div w:id="909772228">
          <w:marLeft w:val="0"/>
          <w:marRight w:val="0"/>
          <w:marTop w:val="0"/>
          <w:marBottom w:val="0"/>
          <w:divBdr>
            <w:top w:val="none" w:sz="0" w:space="0" w:color="auto"/>
            <w:left w:val="none" w:sz="0" w:space="0" w:color="auto"/>
            <w:bottom w:val="none" w:sz="0" w:space="0" w:color="auto"/>
            <w:right w:val="none" w:sz="0" w:space="0" w:color="auto"/>
          </w:divBdr>
        </w:div>
        <w:div w:id="507839187">
          <w:marLeft w:val="0"/>
          <w:marRight w:val="0"/>
          <w:marTop w:val="0"/>
          <w:marBottom w:val="0"/>
          <w:divBdr>
            <w:top w:val="none" w:sz="0" w:space="0" w:color="auto"/>
            <w:left w:val="none" w:sz="0" w:space="0" w:color="auto"/>
            <w:bottom w:val="none" w:sz="0" w:space="0" w:color="auto"/>
            <w:right w:val="none" w:sz="0" w:space="0" w:color="auto"/>
          </w:divBdr>
          <w:divsChild>
            <w:div w:id="837695793">
              <w:marLeft w:val="0"/>
              <w:marRight w:val="0"/>
              <w:marTop w:val="0"/>
              <w:marBottom w:val="0"/>
              <w:divBdr>
                <w:top w:val="none" w:sz="0" w:space="0" w:color="auto"/>
                <w:left w:val="none" w:sz="0" w:space="0" w:color="auto"/>
                <w:bottom w:val="none" w:sz="0" w:space="0" w:color="auto"/>
                <w:right w:val="none" w:sz="0" w:space="0" w:color="auto"/>
              </w:divBdr>
            </w:div>
          </w:divsChild>
        </w:div>
        <w:div w:id="680008557">
          <w:marLeft w:val="0"/>
          <w:marRight w:val="0"/>
          <w:marTop w:val="0"/>
          <w:marBottom w:val="0"/>
          <w:divBdr>
            <w:top w:val="none" w:sz="0" w:space="0" w:color="auto"/>
            <w:left w:val="none" w:sz="0" w:space="0" w:color="auto"/>
            <w:bottom w:val="none" w:sz="0" w:space="0" w:color="auto"/>
            <w:right w:val="none" w:sz="0" w:space="0" w:color="auto"/>
          </w:divBdr>
          <w:divsChild>
            <w:div w:id="690687291">
              <w:marLeft w:val="0"/>
              <w:marRight w:val="0"/>
              <w:marTop w:val="0"/>
              <w:marBottom w:val="0"/>
              <w:divBdr>
                <w:top w:val="none" w:sz="0" w:space="0" w:color="auto"/>
                <w:left w:val="none" w:sz="0" w:space="0" w:color="auto"/>
                <w:bottom w:val="none" w:sz="0" w:space="0" w:color="auto"/>
                <w:right w:val="none" w:sz="0" w:space="0" w:color="auto"/>
              </w:divBdr>
              <w:divsChild>
                <w:div w:id="1656647438">
                  <w:marLeft w:val="0"/>
                  <w:marRight w:val="0"/>
                  <w:marTop w:val="0"/>
                  <w:marBottom w:val="0"/>
                  <w:divBdr>
                    <w:top w:val="none" w:sz="0" w:space="0" w:color="auto"/>
                    <w:left w:val="none" w:sz="0" w:space="0" w:color="auto"/>
                    <w:bottom w:val="none" w:sz="0" w:space="0" w:color="auto"/>
                    <w:right w:val="none" w:sz="0" w:space="0" w:color="auto"/>
                  </w:divBdr>
                </w:div>
                <w:div w:id="5772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69099">
      <w:bodyDiv w:val="1"/>
      <w:marLeft w:val="0"/>
      <w:marRight w:val="0"/>
      <w:marTop w:val="0"/>
      <w:marBottom w:val="0"/>
      <w:divBdr>
        <w:top w:val="none" w:sz="0" w:space="0" w:color="auto"/>
        <w:left w:val="none" w:sz="0" w:space="0" w:color="auto"/>
        <w:bottom w:val="none" w:sz="0" w:space="0" w:color="auto"/>
        <w:right w:val="none" w:sz="0" w:space="0" w:color="auto"/>
      </w:divBdr>
    </w:div>
    <w:div w:id="1246693354">
      <w:bodyDiv w:val="1"/>
      <w:marLeft w:val="0"/>
      <w:marRight w:val="0"/>
      <w:marTop w:val="0"/>
      <w:marBottom w:val="0"/>
      <w:divBdr>
        <w:top w:val="none" w:sz="0" w:space="0" w:color="auto"/>
        <w:left w:val="none" w:sz="0" w:space="0" w:color="auto"/>
        <w:bottom w:val="none" w:sz="0" w:space="0" w:color="auto"/>
        <w:right w:val="none" w:sz="0" w:space="0" w:color="auto"/>
      </w:divBdr>
    </w:div>
    <w:div w:id="1303852989">
      <w:bodyDiv w:val="1"/>
      <w:marLeft w:val="0"/>
      <w:marRight w:val="0"/>
      <w:marTop w:val="0"/>
      <w:marBottom w:val="0"/>
      <w:divBdr>
        <w:top w:val="none" w:sz="0" w:space="0" w:color="auto"/>
        <w:left w:val="none" w:sz="0" w:space="0" w:color="auto"/>
        <w:bottom w:val="none" w:sz="0" w:space="0" w:color="auto"/>
        <w:right w:val="none" w:sz="0" w:space="0" w:color="auto"/>
      </w:divBdr>
    </w:div>
    <w:div w:id="1319921739">
      <w:bodyDiv w:val="1"/>
      <w:marLeft w:val="0"/>
      <w:marRight w:val="0"/>
      <w:marTop w:val="0"/>
      <w:marBottom w:val="0"/>
      <w:divBdr>
        <w:top w:val="none" w:sz="0" w:space="0" w:color="auto"/>
        <w:left w:val="none" w:sz="0" w:space="0" w:color="auto"/>
        <w:bottom w:val="none" w:sz="0" w:space="0" w:color="auto"/>
        <w:right w:val="none" w:sz="0" w:space="0" w:color="auto"/>
      </w:divBdr>
    </w:div>
    <w:div w:id="1375033732">
      <w:bodyDiv w:val="1"/>
      <w:marLeft w:val="0"/>
      <w:marRight w:val="0"/>
      <w:marTop w:val="0"/>
      <w:marBottom w:val="0"/>
      <w:divBdr>
        <w:top w:val="none" w:sz="0" w:space="0" w:color="auto"/>
        <w:left w:val="none" w:sz="0" w:space="0" w:color="auto"/>
        <w:bottom w:val="none" w:sz="0" w:space="0" w:color="auto"/>
        <w:right w:val="none" w:sz="0" w:space="0" w:color="auto"/>
      </w:divBdr>
    </w:div>
    <w:div w:id="1537498711">
      <w:bodyDiv w:val="1"/>
      <w:marLeft w:val="0"/>
      <w:marRight w:val="0"/>
      <w:marTop w:val="0"/>
      <w:marBottom w:val="0"/>
      <w:divBdr>
        <w:top w:val="none" w:sz="0" w:space="0" w:color="auto"/>
        <w:left w:val="none" w:sz="0" w:space="0" w:color="auto"/>
        <w:bottom w:val="none" w:sz="0" w:space="0" w:color="auto"/>
        <w:right w:val="none" w:sz="0" w:space="0" w:color="auto"/>
      </w:divBdr>
    </w:div>
    <w:div w:id="1605190133">
      <w:bodyDiv w:val="1"/>
      <w:marLeft w:val="0"/>
      <w:marRight w:val="0"/>
      <w:marTop w:val="0"/>
      <w:marBottom w:val="0"/>
      <w:divBdr>
        <w:top w:val="none" w:sz="0" w:space="0" w:color="auto"/>
        <w:left w:val="none" w:sz="0" w:space="0" w:color="auto"/>
        <w:bottom w:val="none" w:sz="0" w:space="0" w:color="auto"/>
        <w:right w:val="none" w:sz="0" w:space="0" w:color="auto"/>
      </w:divBdr>
      <w:divsChild>
        <w:div w:id="891386540">
          <w:marLeft w:val="0"/>
          <w:marRight w:val="0"/>
          <w:marTop w:val="0"/>
          <w:marBottom w:val="0"/>
          <w:divBdr>
            <w:top w:val="none" w:sz="0" w:space="0" w:color="auto"/>
            <w:left w:val="none" w:sz="0" w:space="0" w:color="auto"/>
            <w:bottom w:val="none" w:sz="0" w:space="0" w:color="auto"/>
            <w:right w:val="none" w:sz="0" w:space="0" w:color="auto"/>
          </w:divBdr>
        </w:div>
        <w:div w:id="1060516366">
          <w:marLeft w:val="0"/>
          <w:marRight w:val="0"/>
          <w:marTop w:val="0"/>
          <w:marBottom w:val="0"/>
          <w:divBdr>
            <w:top w:val="none" w:sz="0" w:space="0" w:color="auto"/>
            <w:left w:val="none" w:sz="0" w:space="0" w:color="auto"/>
            <w:bottom w:val="none" w:sz="0" w:space="0" w:color="auto"/>
            <w:right w:val="none" w:sz="0" w:space="0" w:color="auto"/>
          </w:divBdr>
        </w:div>
        <w:div w:id="1795521547">
          <w:marLeft w:val="0"/>
          <w:marRight w:val="0"/>
          <w:marTop w:val="0"/>
          <w:marBottom w:val="0"/>
          <w:divBdr>
            <w:top w:val="none" w:sz="0" w:space="0" w:color="auto"/>
            <w:left w:val="none" w:sz="0" w:space="0" w:color="auto"/>
            <w:bottom w:val="none" w:sz="0" w:space="0" w:color="auto"/>
            <w:right w:val="none" w:sz="0" w:space="0" w:color="auto"/>
          </w:divBdr>
        </w:div>
        <w:div w:id="1568029372">
          <w:marLeft w:val="0"/>
          <w:marRight w:val="0"/>
          <w:marTop w:val="0"/>
          <w:marBottom w:val="0"/>
          <w:divBdr>
            <w:top w:val="none" w:sz="0" w:space="0" w:color="auto"/>
            <w:left w:val="none" w:sz="0" w:space="0" w:color="auto"/>
            <w:bottom w:val="none" w:sz="0" w:space="0" w:color="auto"/>
            <w:right w:val="none" w:sz="0" w:space="0" w:color="auto"/>
          </w:divBdr>
        </w:div>
        <w:div w:id="1460027045">
          <w:marLeft w:val="0"/>
          <w:marRight w:val="0"/>
          <w:marTop w:val="0"/>
          <w:marBottom w:val="0"/>
          <w:divBdr>
            <w:top w:val="none" w:sz="0" w:space="0" w:color="auto"/>
            <w:left w:val="none" w:sz="0" w:space="0" w:color="auto"/>
            <w:bottom w:val="none" w:sz="0" w:space="0" w:color="auto"/>
            <w:right w:val="none" w:sz="0" w:space="0" w:color="auto"/>
          </w:divBdr>
        </w:div>
        <w:div w:id="1466578310">
          <w:marLeft w:val="0"/>
          <w:marRight w:val="0"/>
          <w:marTop w:val="0"/>
          <w:marBottom w:val="0"/>
          <w:divBdr>
            <w:top w:val="none" w:sz="0" w:space="0" w:color="auto"/>
            <w:left w:val="none" w:sz="0" w:space="0" w:color="auto"/>
            <w:bottom w:val="none" w:sz="0" w:space="0" w:color="auto"/>
            <w:right w:val="none" w:sz="0" w:space="0" w:color="auto"/>
          </w:divBdr>
        </w:div>
        <w:div w:id="1856767379">
          <w:marLeft w:val="0"/>
          <w:marRight w:val="0"/>
          <w:marTop w:val="0"/>
          <w:marBottom w:val="0"/>
          <w:divBdr>
            <w:top w:val="none" w:sz="0" w:space="0" w:color="auto"/>
            <w:left w:val="none" w:sz="0" w:space="0" w:color="auto"/>
            <w:bottom w:val="none" w:sz="0" w:space="0" w:color="auto"/>
            <w:right w:val="none" w:sz="0" w:space="0" w:color="auto"/>
          </w:divBdr>
        </w:div>
        <w:div w:id="1625502714">
          <w:marLeft w:val="0"/>
          <w:marRight w:val="0"/>
          <w:marTop w:val="0"/>
          <w:marBottom w:val="0"/>
          <w:divBdr>
            <w:top w:val="none" w:sz="0" w:space="0" w:color="auto"/>
            <w:left w:val="none" w:sz="0" w:space="0" w:color="auto"/>
            <w:bottom w:val="none" w:sz="0" w:space="0" w:color="auto"/>
            <w:right w:val="none" w:sz="0" w:space="0" w:color="auto"/>
          </w:divBdr>
        </w:div>
        <w:div w:id="358312399">
          <w:marLeft w:val="0"/>
          <w:marRight w:val="0"/>
          <w:marTop w:val="0"/>
          <w:marBottom w:val="0"/>
          <w:divBdr>
            <w:top w:val="none" w:sz="0" w:space="0" w:color="auto"/>
            <w:left w:val="none" w:sz="0" w:space="0" w:color="auto"/>
            <w:bottom w:val="none" w:sz="0" w:space="0" w:color="auto"/>
            <w:right w:val="none" w:sz="0" w:space="0" w:color="auto"/>
          </w:divBdr>
        </w:div>
        <w:div w:id="1340232404">
          <w:marLeft w:val="0"/>
          <w:marRight w:val="0"/>
          <w:marTop w:val="0"/>
          <w:marBottom w:val="0"/>
          <w:divBdr>
            <w:top w:val="none" w:sz="0" w:space="0" w:color="auto"/>
            <w:left w:val="none" w:sz="0" w:space="0" w:color="auto"/>
            <w:bottom w:val="none" w:sz="0" w:space="0" w:color="auto"/>
            <w:right w:val="none" w:sz="0" w:space="0" w:color="auto"/>
          </w:divBdr>
        </w:div>
        <w:div w:id="843133988">
          <w:marLeft w:val="0"/>
          <w:marRight w:val="0"/>
          <w:marTop w:val="0"/>
          <w:marBottom w:val="0"/>
          <w:divBdr>
            <w:top w:val="none" w:sz="0" w:space="0" w:color="auto"/>
            <w:left w:val="none" w:sz="0" w:space="0" w:color="auto"/>
            <w:bottom w:val="none" w:sz="0" w:space="0" w:color="auto"/>
            <w:right w:val="none" w:sz="0" w:space="0" w:color="auto"/>
          </w:divBdr>
        </w:div>
        <w:div w:id="1648123308">
          <w:marLeft w:val="0"/>
          <w:marRight w:val="0"/>
          <w:marTop w:val="0"/>
          <w:marBottom w:val="0"/>
          <w:divBdr>
            <w:top w:val="none" w:sz="0" w:space="0" w:color="auto"/>
            <w:left w:val="none" w:sz="0" w:space="0" w:color="auto"/>
            <w:bottom w:val="none" w:sz="0" w:space="0" w:color="auto"/>
            <w:right w:val="none" w:sz="0" w:space="0" w:color="auto"/>
          </w:divBdr>
        </w:div>
        <w:div w:id="580987132">
          <w:marLeft w:val="0"/>
          <w:marRight w:val="0"/>
          <w:marTop w:val="0"/>
          <w:marBottom w:val="0"/>
          <w:divBdr>
            <w:top w:val="none" w:sz="0" w:space="0" w:color="auto"/>
            <w:left w:val="none" w:sz="0" w:space="0" w:color="auto"/>
            <w:bottom w:val="none" w:sz="0" w:space="0" w:color="auto"/>
            <w:right w:val="none" w:sz="0" w:space="0" w:color="auto"/>
          </w:divBdr>
        </w:div>
        <w:div w:id="1658532552">
          <w:marLeft w:val="0"/>
          <w:marRight w:val="0"/>
          <w:marTop w:val="0"/>
          <w:marBottom w:val="0"/>
          <w:divBdr>
            <w:top w:val="none" w:sz="0" w:space="0" w:color="auto"/>
            <w:left w:val="none" w:sz="0" w:space="0" w:color="auto"/>
            <w:bottom w:val="none" w:sz="0" w:space="0" w:color="auto"/>
            <w:right w:val="none" w:sz="0" w:space="0" w:color="auto"/>
          </w:divBdr>
        </w:div>
        <w:div w:id="796530162">
          <w:marLeft w:val="0"/>
          <w:marRight w:val="0"/>
          <w:marTop w:val="0"/>
          <w:marBottom w:val="0"/>
          <w:divBdr>
            <w:top w:val="none" w:sz="0" w:space="0" w:color="auto"/>
            <w:left w:val="none" w:sz="0" w:space="0" w:color="auto"/>
            <w:bottom w:val="none" w:sz="0" w:space="0" w:color="auto"/>
            <w:right w:val="none" w:sz="0" w:space="0" w:color="auto"/>
          </w:divBdr>
        </w:div>
        <w:div w:id="1659847230">
          <w:marLeft w:val="0"/>
          <w:marRight w:val="0"/>
          <w:marTop w:val="0"/>
          <w:marBottom w:val="0"/>
          <w:divBdr>
            <w:top w:val="none" w:sz="0" w:space="0" w:color="auto"/>
            <w:left w:val="none" w:sz="0" w:space="0" w:color="auto"/>
            <w:bottom w:val="none" w:sz="0" w:space="0" w:color="auto"/>
            <w:right w:val="none" w:sz="0" w:space="0" w:color="auto"/>
          </w:divBdr>
        </w:div>
        <w:div w:id="1921333882">
          <w:marLeft w:val="0"/>
          <w:marRight w:val="0"/>
          <w:marTop w:val="0"/>
          <w:marBottom w:val="0"/>
          <w:divBdr>
            <w:top w:val="none" w:sz="0" w:space="0" w:color="auto"/>
            <w:left w:val="none" w:sz="0" w:space="0" w:color="auto"/>
            <w:bottom w:val="none" w:sz="0" w:space="0" w:color="auto"/>
            <w:right w:val="none" w:sz="0" w:space="0" w:color="auto"/>
          </w:divBdr>
        </w:div>
        <w:div w:id="2024629689">
          <w:marLeft w:val="0"/>
          <w:marRight w:val="0"/>
          <w:marTop w:val="0"/>
          <w:marBottom w:val="0"/>
          <w:divBdr>
            <w:top w:val="none" w:sz="0" w:space="0" w:color="auto"/>
            <w:left w:val="none" w:sz="0" w:space="0" w:color="auto"/>
            <w:bottom w:val="none" w:sz="0" w:space="0" w:color="auto"/>
            <w:right w:val="none" w:sz="0" w:space="0" w:color="auto"/>
          </w:divBdr>
        </w:div>
        <w:div w:id="589705962">
          <w:marLeft w:val="0"/>
          <w:marRight w:val="0"/>
          <w:marTop w:val="0"/>
          <w:marBottom w:val="0"/>
          <w:divBdr>
            <w:top w:val="none" w:sz="0" w:space="0" w:color="auto"/>
            <w:left w:val="none" w:sz="0" w:space="0" w:color="auto"/>
            <w:bottom w:val="none" w:sz="0" w:space="0" w:color="auto"/>
            <w:right w:val="none" w:sz="0" w:space="0" w:color="auto"/>
          </w:divBdr>
        </w:div>
        <w:div w:id="1076635905">
          <w:marLeft w:val="0"/>
          <w:marRight w:val="0"/>
          <w:marTop w:val="0"/>
          <w:marBottom w:val="0"/>
          <w:divBdr>
            <w:top w:val="none" w:sz="0" w:space="0" w:color="auto"/>
            <w:left w:val="none" w:sz="0" w:space="0" w:color="auto"/>
            <w:bottom w:val="none" w:sz="0" w:space="0" w:color="auto"/>
            <w:right w:val="none" w:sz="0" w:space="0" w:color="auto"/>
          </w:divBdr>
        </w:div>
        <w:div w:id="603614997">
          <w:marLeft w:val="0"/>
          <w:marRight w:val="0"/>
          <w:marTop w:val="0"/>
          <w:marBottom w:val="0"/>
          <w:divBdr>
            <w:top w:val="none" w:sz="0" w:space="0" w:color="auto"/>
            <w:left w:val="none" w:sz="0" w:space="0" w:color="auto"/>
            <w:bottom w:val="none" w:sz="0" w:space="0" w:color="auto"/>
            <w:right w:val="none" w:sz="0" w:space="0" w:color="auto"/>
          </w:divBdr>
        </w:div>
        <w:div w:id="757948079">
          <w:marLeft w:val="0"/>
          <w:marRight w:val="0"/>
          <w:marTop w:val="0"/>
          <w:marBottom w:val="0"/>
          <w:divBdr>
            <w:top w:val="none" w:sz="0" w:space="0" w:color="auto"/>
            <w:left w:val="none" w:sz="0" w:space="0" w:color="auto"/>
            <w:bottom w:val="none" w:sz="0" w:space="0" w:color="auto"/>
            <w:right w:val="none" w:sz="0" w:space="0" w:color="auto"/>
          </w:divBdr>
        </w:div>
        <w:div w:id="263273693">
          <w:marLeft w:val="0"/>
          <w:marRight w:val="0"/>
          <w:marTop w:val="0"/>
          <w:marBottom w:val="0"/>
          <w:divBdr>
            <w:top w:val="none" w:sz="0" w:space="0" w:color="auto"/>
            <w:left w:val="none" w:sz="0" w:space="0" w:color="auto"/>
            <w:bottom w:val="none" w:sz="0" w:space="0" w:color="auto"/>
            <w:right w:val="none" w:sz="0" w:space="0" w:color="auto"/>
          </w:divBdr>
        </w:div>
        <w:div w:id="168300729">
          <w:marLeft w:val="0"/>
          <w:marRight w:val="0"/>
          <w:marTop w:val="0"/>
          <w:marBottom w:val="0"/>
          <w:divBdr>
            <w:top w:val="none" w:sz="0" w:space="0" w:color="auto"/>
            <w:left w:val="none" w:sz="0" w:space="0" w:color="auto"/>
            <w:bottom w:val="none" w:sz="0" w:space="0" w:color="auto"/>
            <w:right w:val="none" w:sz="0" w:space="0" w:color="auto"/>
          </w:divBdr>
        </w:div>
        <w:div w:id="522938946">
          <w:marLeft w:val="0"/>
          <w:marRight w:val="0"/>
          <w:marTop w:val="0"/>
          <w:marBottom w:val="0"/>
          <w:divBdr>
            <w:top w:val="none" w:sz="0" w:space="0" w:color="auto"/>
            <w:left w:val="none" w:sz="0" w:space="0" w:color="auto"/>
            <w:bottom w:val="none" w:sz="0" w:space="0" w:color="auto"/>
            <w:right w:val="none" w:sz="0" w:space="0" w:color="auto"/>
          </w:divBdr>
        </w:div>
        <w:div w:id="347758418">
          <w:marLeft w:val="0"/>
          <w:marRight w:val="0"/>
          <w:marTop w:val="0"/>
          <w:marBottom w:val="0"/>
          <w:divBdr>
            <w:top w:val="none" w:sz="0" w:space="0" w:color="auto"/>
            <w:left w:val="none" w:sz="0" w:space="0" w:color="auto"/>
            <w:bottom w:val="none" w:sz="0" w:space="0" w:color="auto"/>
            <w:right w:val="none" w:sz="0" w:space="0" w:color="auto"/>
          </w:divBdr>
        </w:div>
        <w:div w:id="1627739580">
          <w:marLeft w:val="0"/>
          <w:marRight w:val="0"/>
          <w:marTop w:val="0"/>
          <w:marBottom w:val="0"/>
          <w:divBdr>
            <w:top w:val="none" w:sz="0" w:space="0" w:color="auto"/>
            <w:left w:val="none" w:sz="0" w:space="0" w:color="auto"/>
            <w:bottom w:val="none" w:sz="0" w:space="0" w:color="auto"/>
            <w:right w:val="none" w:sz="0" w:space="0" w:color="auto"/>
          </w:divBdr>
        </w:div>
        <w:div w:id="704063803">
          <w:marLeft w:val="0"/>
          <w:marRight w:val="0"/>
          <w:marTop w:val="0"/>
          <w:marBottom w:val="0"/>
          <w:divBdr>
            <w:top w:val="none" w:sz="0" w:space="0" w:color="auto"/>
            <w:left w:val="none" w:sz="0" w:space="0" w:color="auto"/>
            <w:bottom w:val="none" w:sz="0" w:space="0" w:color="auto"/>
            <w:right w:val="none" w:sz="0" w:space="0" w:color="auto"/>
          </w:divBdr>
        </w:div>
        <w:div w:id="1300963302">
          <w:marLeft w:val="0"/>
          <w:marRight w:val="0"/>
          <w:marTop w:val="0"/>
          <w:marBottom w:val="0"/>
          <w:divBdr>
            <w:top w:val="none" w:sz="0" w:space="0" w:color="auto"/>
            <w:left w:val="none" w:sz="0" w:space="0" w:color="auto"/>
            <w:bottom w:val="none" w:sz="0" w:space="0" w:color="auto"/>
            <w:right w:val="none" w:sz="0" w:space="0" w:color="auto"/>
          </w:divBdr>
        </w:div>
        <w:div w:id="1375495521">
          <w:marLeft w:val="0"/>
          <w:marRight w:val="0"/>
          <w:marTop w:val="0"/>
          <w:marBottom w:val="0"/>
          <w:divBdr>
            <w:top w:val="none" w:sz="0" w:space="0" w:color="auto"/>
            <w:left w:val="none" w:sz="0" w:space="0" w:color="auto"/>
            <w:bottom w:val="none" w:sz="0" w:space="0" w:color="auto"/>
            <w:right w:val="none" w:sz="0" w:space="0" w:color="auto"/>
          </w:divBdr>
        </w:div>
        <w:div w:id="1640381652">
          <w:marLeft w:val="0"/>
          <w:marRight w:val="0"/>
          <w:marTop w:val="0"/>
          <w:marBottom w:val="0"/>
          <w:divBdr>
            <w:top w:val="none" w:sz="0" w:space="0" w:color="auto"/>
            <w:left w:val="none" w:sz="0" w:space="0" w:color="auto"/>
            <w:bottom w:val="none" w:sz="0" w:space="0" w:color="auto"/>
            <w:right w:val="none" w:sz="0" w:space="0" w:color="auto"/>
          </w:divBdr>
        </w:div>
        <w:div w:id="996154732">
          <w:marLeft w:val="0"/>
          <w:marRight w:val="0"/>
          <w:marTop w:val="0"/>
          <w:marBottom w:val="0"/>
          <w:divBdr>
            <w:top w:val="none" w:sz="0" w:space="0" w:color="auto"/>
            <w:left w:val="none" w:sz="0" w:space="0" w:color="auto"/>
            <w:bottom w:val="none" w:sz="0" w:space="0" w:color="auto"/>
            <w:right w:val="none" w:sz="0" w:space="0" w:color="auto"/>
          </w:divBdr>
        </w:div>
        <w:div w:id="1159351236">
          <w:marLeft w:val="0"/>
          <w:marRight w:val="0"/>
          <w:marTop w:val="0"/>
          <w:marBottom w:val="0"/>
          <w:divBdr>
            <w:top w:val="none" w:sz="0" w:space="0" w:color="auto"/>
            <w:left w:val="none" w:sz="0" w:space="0" w:color="auto"/>
            <w:bottom w:val="none" w:sz="0" w:space="0" w:color="auto"/>
            <w:right w:val="none" w:sz="0" w:space="0" w:color="auto"/>
          </w:divBdr>
        </w:div>
        <w:div w:id="1092625348">
          <w:marLeft w:val="0"/>
          <w:marRight w:val="0"/>
          <w:marTop w:val="0"/>
          <w:marBottom w:val="0"/>
          <w:divBdr>
            <w:top w:val="none" w:sz="0" w:space="0" w:color="auto"/>
            <w:left w:val="none" w:sz="0" w:space="0" w:color="auto"/>
            <w:bottom w:val="none" w:sz="0" w:space="0" w:color="auto"/>
            <w:right w:val="none" w:sz="0" w:space="0" w:color="auto"/>
          </w:divBdr>
        </w:div>
        <w:div w:id="931552205">
          <w:marLeft w:val="0"/>
          <w:marRight w:val="0"/>
          <w:marTop w:val="0"/>
          <w:marBottom w:val="0"/>
          <w:divBdr>
            <w:top w:val="none" w:sz="0" w:space="0" w:color="auto"/>
            <w:left w:val="none" w:sz="0" w:space="0" w:color="auto"/>
            <w:bottom w:val="none" w:sz="0" w:space="0" w:color="auto"/>
            <w:right w:val="none" w:sz="0" w:space="0" w:color="auto"/>
          </w:divBdr>
        </w:div>
        <w:div w:id="1529172465">
          <w:marLeft w:val="0"/>
          <w:marRight w:val="0"/>
          <w:marTop w:val="0"/>
          <w:marBottom w:val="0"/>
          <w:divBdr>
            <w:top w:val="none" w:sz="0" w:space="0" w:color="auto"/>
            <w:left w:val="none" w:sz="0" w:space="0" w:color="auto"/>
            <w:bottom w:val="none" w:sz="0" w:space="0" w:color="auto"/>
            <w:right w:val="none" w:sz="0" w:space="0" w:color="auto"/>
          </w:divBdr>
        </w:div>
        <w:div w:id="703597103">
          <w:marLeft w:val="0"/>
          <w:marRight w:val="0"/>
          <w:marTop w:val="0"/>
          <w:marBottom w:val="0"/>
          <w:divBdr>
            <w:top w:val="none" w:sz="0" w:space="0" w:color="auto"/>
            <w:left w:val="none" w:sz="0" w:space="0" w:color="auto"/>
            <w:bottom w:val="none" w:sz="0" w:space="0" w:color="auto"/>
            <w:right w:val="none" w:sz="0" w:space="0" w:color="auto"/>
          </w:divBdr>
        </w:div>
        <w:div w:id="1229800993">
          <w:marLeft w:val="0"/>
          <w:marRight w:val="0"/>
          <w:marTop w:val="0"/>
          <w:marBottom w:val="0"/>
          <w:divBdr>
            <w:top w:val="none" w:sz="0" w:space="0" w:color="auto"/>
            <w:left w:val="none" w:sz="0" w:space="0" w:color="auto"/>
            <w:bottom w:val="none" w:sz="0" w:space="0" w:color="auto"/>
            <w:right w:val="none" w:sz="0" w:space="0" w:color="auto"/>
          </w:divBdr>
        </w:div>
        <w:div w:id="1870338554">
          <w:marLeft w:val="0"/>
          <w:marRight w:val="0"/>
          <w:marTop w:val="0"/>
          <w:marBottom w:val="0"/>
          <w:divBdr>
            <w:top w:val="none" w:sz="0" w:space="0" w:color="auto"/>
            <w:left w:val="none" w:sz="0" w:space="0" w:color="auto"/>
            <w:bottom w:val="none" w:sz="0" w:space="0" w:color="auto"/>
            <w:right w:val="none" w:sz="0" w:space="0" w:color="auto"/>
          </w:divBdr>
        </w:div>
        <w:div w:id="460806903">
          <w:marLeft w:val="0"/>
          <w:marRight w:val="0"/>
          <w:marTop w:val="0"/>
          <w:marBottom w:val="0"/>
          <w:divBdr>
            <w:top w:val="none" w:sz="0" w:space="0" w:color="auto"/>
            <w:left w:val="none" w:sz="0" w:space="0" w:color="auto"/>
            <w:bottom w:val="none" w:sz="0" w:space="0" w:color="auto"/>
            <w:right w:val="none" w:sz="0" w:space="0" w:color="auto"/>
          </w:divBdr>
        </w:div>
        <w:div w:id="1692222763">
          <w:marLeft w:val="0"/>
          <w:marRight w:val="0"/>
          <w:marTop w:val="0"/>
          <w:marBottom w:val="0"/>
          <w:divBdr>
            <w:top w:val="none" w:sz="0" w:space="0" w:color="auto"/>
            <w:left w:val="none" w:sz="0" w:space="0" w:color="auto"/>
            <w:bottom w:val="none" w:sz="0" w:space="0" w:color="auto"/>
            <w:right w:val="none" w:sz="0" w:space="0" w:color="auto"/>
          </w:divBdr>
        </w:div>
        <w:div w:id="342711069">
          <w:marLeft w:val="0"/>
          <w:marRight w:val="0"/>
          <w:marTop w:val="0"/>
          <w:marBottom w:val="0"/>
          <w:divBdr>
            <w:top w:val="none" w:sz="0" w:space="0" w:color="auto"/>
            <w:left w:val="none" w:sz="0" w:space="0" w:color="auto"/>
            <w:bottom w:val="none" w:sz="0" w:space="0" w:color="auto"/>
            <w:right w:val="none" w:sz="0" w:space="0" w:color="auto"/>
          </w:divBdr>
        </w:div>
        <w:div w:id="84041536">
          <w:marLeft w:val="0"/>
          <w:marRight w:val="0"/>
          <w:marTop w:val="0"/>
          <w:marBottom w:val="0"/>
          <w:divBdr>
            <w:top w:val="none" w:sz="0" w:space="0" w:color="auto"/>
            <w:left w:val="none" w:sz="0" w:space="0" w:color="auto"/>
            <w:bottom w:val="none" w:sz="0" w:space="0" w:color="auto"/>
            <w:right w:val="none" w:sz="0" w:space="0" w:color="auto"/>
          </w:divBdr>
        </w:div>
        <w:div w:id="1064643357">
          <w:marLeft w:val="0"/>
          <w:marRight w:val="0"/>
          <w:marTop w:val="0"/>
          <w:marBottom w:val="0"/>
          <w:divBdr>
            <w:top w:val="none" w:sz="0" w:space="0" w:color="auto"/>
            <w:left w:val="none" w:sz="0" w:space="0" w:color="auto"/>
            <w:bottom w:val="none" w:sz="0" w:space="0" w:color="auto"/>
            <w:right w:val="none" w:sz="0" w:space="0" w:color="auto"/>
          </w:divBdr>
        </w:div>
        <w:div w:id="73863942">
          <w:marLeft w:val="0"/>
          <w:marRight w:val="0"/>
          <w:marTop w:val="0"/>
          <w:marBottom w:val="0"/>
          <w:divBdr>
            <w:top w:val="none" w:sz="0" w:space="0" w:color="auto"/>
            <w:left w:val="none" w:sz="0" w:space="0" w:color="auto"/>
            <w:bottom w:val="none" w:sz="0" w:space="0" w:color="auto"/>
            <w:right w:val="none" w:sz="0" w:space="0" w:color="auto"/>
          </w:divBdr>
        </w:div>
      </w:divsChild>
    </w:div>
    <w:div w:id="1833838293">
      <w:bodyDiv w:val="1"/>
      <w:marLeft w:val="0"/>
      <w:marRight w:val="0"/>
      <w:marTop w:val="0"/>
      <w:marBottom w:val="0"/>
      <w:divBdr>
        <w:top w:val="none" w:sz="0" w:space="0" w:color="auto"/>
        <w:left w:val="none" w:sz="0" w:space="0" w:color="auto"/>
        <w:bottom w:val="none" w:sz="0" w:space="0" w:color="auto"/>
        <w:right w:val="none" w:sz="0" w:space="0" w:color="auto"/>
      </w:divBdr>
    </w:div>
    <w:div w:id="1913659831">
      <w:bodyDiv w:val="1"/>
      <w:marLeft w:val="0"/>
      <w:marRight w:val="0"/>
      <w:marTop w:val="0"/>
      <w:marBottom w:val="0"/>
      <w:divBdr>
        <w:top w:val="none" w:sz="0" w:space="0" w:color="auto"/>
        <w:left w:val="none" w:sz="0" w:space="0" w:color="auto"/>
        <w:bottom w:val="none" w:sz="0" w:space="0" w:color="auto"/>
        <w:right w:val="none" w:sz="0" w:space="0" w:color="auto"/>
      </w:divBdr>
    </w:div>
    <w:div w:id="201241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sechos.fr"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lesechos.fr/2018/03/emploi-des-handicapes-la-reforme-est-lancee-98613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com.ac-versailles.fr/Epreuve-ecrite-management-sciences-de-gestion-et-numerique"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hyperlink" Target="https://www.google.com/url?sa=t&amp;rct=j&amp;q=&amp;esrc=s&amp;source=web&amp;cd=&amp;cad=rja&amp;uact=8&amp;ved=2ahUKEwiavcm3_q7tAhVNBWMBHfNOBp8QFjAAegQIBhAC&amp;url=https%3A%2F%2Feduscol.education.fr%2Fmedia%2F3117%2Fdownload&amp;usg=AOvVaw111enicihdSYD-FtdsKQe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u0thwnmq/ZvAneEfgQlDZ2q+XA==">AMUW2mVXx5jpAqBQgRgNJipslfgkIMPF88la0E7MyzcKTn1GzCoA2/EmrW0e4yZQ7u0fGi4ZAX9239+5qXiISD/qUSVt7aGseLySr6kPTmQ+rxiL/0+PWKQ6ANOgOicUr+jWrUBDjuAjINbT6MWu6xc0EpI89HfyCQ==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1BB6B3-2906-41B8-9911-FE742AEA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4882</Words>
  <Characters>26857</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Lycée Mandela</Company>
  <LinksUpToDate>false</LinksUpToDate>
  <CharactersWithSpaces>31676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 Gaubert-Macon</cp:lastModifiedBy>
  <cp:revision>9</cp:revision>
  <cp:lastPrinted>2020-12-04T19:51:00Z</cp:lastPrinted>
  <dcterms:created xsi:type="dcterms:W3CDTF">2020-12-04T19:30:00Z</dcterms:created>
  <dcterms:modified xsi:type="dcterms:W3CDTF">2020-12-04T19:52:00Z</dcterms:modified>
</cp:coreProperties>
</file>