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FBB40" w14:textId="77777777" w:rsidR="002554BC" w:rsidRPr="00761DC0" w:rsidRDefault="002554BC" w:rsidP="00F81861">
      <w:pPr>
        <w:pStyle w:val="03Rubrique"/>
        <w:pBdr>
          <w:bottom w:val="none" w:sz="0" w:space="0" w:color="auto"/>
        </w:pBdr>
        <w:spacing w:before="0"/>
        <w:rPr>
          <w:rFonts w:ascii="Calibri" w:hAnsi="Calibri" w:cs="Calibri"/>
          <w:sz w:val="28"/>
          <w:szCs w:val="28"/>
        </w:rPr>
      </w:pPr>
      <w:r w:rsidRPr="00F81861">
        <w:rPr>
          <w:rFonts w:ascii="Calibri" w:hAnsi="Calibri" w:cs="Calibri"/>
          <w:sz w:val="28"/>
          <w:szCs w:val="28"/>
        </w:rPr>
        <w:t>THÈME 1 : L’INTÉGRATION DE L’ENTREPRISE DANS SON ENVIRONNEMENT</w:t>
      </w:r>
    </w:p>
    <w:p w14:paraId="05110B49" w14:textId="77777777" w:rsidR="000936F3" w:rsidRDefault="002554BC" w:rsidP="000936F3">
      <w:pPr>
        <w:jc w:val="center"/>
        <w:rPr>
          <w:rFonts w:ascii="Calibri" w:hAnsi="Calibri" w:cs="Calibri"/>
          <w:b/>
          <w:caps/>
          <w:sz w:val="28"/>
          <w:szCs w:val="28"/>
        </w:rPr>
      </w:pPr>
      <w:r w:rsidRPr="00761DC0">
        <w:rPr>
          <w:rFonts w:ascii="Calibri" w:hAnsi="Calibri" w:cs="Calibri"/>
          <w:b/>
          <w:caps/>
          <w:sz w:val="28"/>
          <w:szCs w:val="28"/>
        </w:rPr>
        <w:t xml:space="preserve">Comment les contrats sécurisent-ils les relations </w:t>
      </w:r>
    </w:p>
    <w:p w14:paraId="660F5BE4" w14:textId="32B28124" w:rsidR="002554BC" w:rsidRPr="00761DC0" w:rsidRDefault="002554BC" w:rsidP="000936F3">
      <w:pPr>
        <w:jc w:val="center"/>
        <w:rPr>
          <w:rFonts w:ascii="Calibri" w:hAnsi="Calibri" w:cs="Calibri"/>
          <w:b/>
          <w:caps/>
          <w:sz w:val="28"/>
          <w:szCs w:val="28"/>
        </w:rPr>
      </w:pPr>
      <w:r w:rsidRPr="00761DC0">
        <w:rPr>
          <w:rFonts w:ascii="Calibri" w:hAnsi="Calibri" w:cs="Calibri"/>
          <w:b/>
          <w:caps/>
          <w:sz w:val="28"/>
          <w:szCs w:val="28"/>
        </w:rPr>
        <w:t>entre l’entreprise et ses partenaires ?</w:t>
      </w:r>
    </w:p>
    <w:p w14:paraId="76452B44" w14:textId="77777777" w:rsidR="002554BC" w:rsidRPr="00761DC0" w:rsidRDefault="002554BC" w:rsidP="002554BC">
      <w:pPr>
        <w:jc w:val="center"/>
        <w:rPr>
          <w:rFonts w:ascii="Calibri" w:hAnsi="Calibri" w:cs="Calibri"/>
          <w:b/>
          <w:caps/>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554BC" w:rsidRPr="00761DC0" w14:paraId="65BEC5AE" w14:textId="77777777" w:rsidTr="00F81861">
        <w:tc>
          <w:tcPr>
            <w:tcW w:w="3402" w:type="dxa"/>
            <w:tcBorders>
              <w:top w:val="single" w:sz="4" w:space="0" w:color="auto"/>
              <w:left w:val="single" w:sz="4" w:space="0" w:color="auto"/>
              <w:bottom w:val="single" w:sz="4" w:space="0" w:color="auto"/>
              <w:right w:val="single" w:sz="4" w:space="0" w:color="auto"/>
            </w:tcBorders>
          </w:tcPr>
          <w:p w14:paraId="5699D00E" w14:textId="77777777" w:rsidR="002554BC" w:rsidRPr="00F81861" w:rsidRDefault="002554BC" w:rsidP="00F81861">
            <w:pPr>
              <w:jc w:val="center"/>
              <w:rPr>
                <w:rFonts w:ascii="Calibri" w:hAnsi="Calibri" w:cs="Calibri"/>
                <w:bCs/>
              </w:rPr>
            </w:pPr>
            <w:r w:rsidRPr="00F81861">
              <w:rPr>
                <w:rFonts w:ascii="Calibri" w:hAnsi="Calibri" w:cs="Calibri"/>
                <w:b/>
              </w:rPr>
              <w:t>Compétences</w:t>
            </w:r>
          </w:p>
        </w:tc>
        <w:tc>
          <w:tcPr>
            <w:tcW w:w="6804" w:type="dxa"/>
            <w:tcBorders>
              <w:top w:val="single" w:sz="4" w:space="0" w:color="auto"/>
              <w:left w:val="single" w:sz="4" w:space="0" w:color="auto"/>
              <w:bottom w:val="single" w:sz="4" w:space="0" w:color="auto"/>
              <w:right w:val="single" w:sz="4" w:space="0" w:color="auto"/>
            </w:tcBorders>
          </w:tcPr>
          <w:p w14:paraId="65CF88C4" w14:textId="77777777" w:rsidR="002554BC" w:rsidRPr="00F81861" w:rsidRDefault="002554BC" w:rsidP="00F81861">
            <w:pPr>
              <w:jc w:val="center"/>
              <w:rPr>
                <w:rFonts w:ascii="Calibri" w:hAnsi="Calibri" w:cs="Calibri"/>
                <w:bCs/>
              </w:rPr>
            </w:pPr>
            <w:r w:rsidRPr="00F81861">
              <w:rPr>
                <w:rFonts w:ascii="Calibri" w:hAnsi="Calibri" w:cs="Calibri"/>
                <w:b/>
              </w:rPr>
              <w:t>Savoirs associés</w:t>
            </w:r>
          </w:p>
        </w:tc>
      </w:tr>
      <w:tr w:rsidR="002554BC" w:rsidRPr="00761DC0" w14:paraId="330367E9" w14:textId="77777777" w:rsidTr="00F81861">
        <w:tc>
          <w:tcPr>
            <w:tcW w:w="3402" w:type="dxa"/>
            <w:tcBorders>
              <w:top w:val="single" w:sz="4" w:space="0" w:color="auto"/>
              <w:left w:val="single" w:sz="4" w:space="0" w:color="auto"/>
              <w:bottom w:val="single" w:sz="4" w:space="0" w:color="auto"/>
              <w:right w:val="single" w:sz="4" w:space="0" w:color="auto"/>
            </w:tcBorders>
          </w:tcPr>
          <w:p w14:paraId="62B2956D" w14:textId="77777777" w:rsidR="002554BC" w:rsidRPr="00F81861" w:rsidRDefault="002554BC" w:rsidP="00F81861">
            <w:pPr>
              <w:pStyle w:val="Paragraphedeliste"/>
              <w:numPr>
                <w:ilvl w:val="0"/>
                <w:numId w:val="15"/>
              </w:numPr>
              <w:tabs>
                <w:tab w:val="left" w:pos="2977"/>
              </w:tabs>
              <w:ind w:left="284" w:hanging="284"/>
              <w:rPr>
                <w:rFonts w:ascii="Calibri" w:hAnsi="Calibri" w:cs="Calibri"/>
                <w:sz w:val="22"/>
                <w:szCs w:val="22"/>
              </w:rPr>
            </w:pPr>
            <w:r w:rsidRPr="00F81861">
              <w:rPr>
                <w:rFonts w:ascii="Calibri" w:hAnsi="Calibri" w:cs="Calibri"/>
                <w:sz w:val="22"/>
                <w:szCs w:val="22"/>
              </w:rPr>
              <w:t xml:space="preserve"> Qualifier une situation précontractuelle et repérer le processus de formation d’un contrat</w:t>
            </w:r>
          </w:p>
          <w:p w14:paraId="4D8D2BF8" w14:textId="203842E6" w:rsidR="002554BC" w:rsidRPr="00E57C68" w:rsidRDefault="002554BC" w:rsidP="005F199C">
            <w:pPr>
              <w:pStyle w:val="Paragraphedeliste"/>
              <w:numPr>
                <w:ilvl w:val="0"/>
                <w:numId w:val="15"/>
              </w:numPr>
              <w:tabs>
                <w:tab w:val="left" w:pos="2977"/>
              </w:tabs>
              <w:ind w:left="284" w:hanging="284"/>
              <w:rPr>
                <w:rFonts w:ascii="Calibri" w:hAnsi="Calibri" w:cs="Calibri"/>
                <w:color w:val="000000" w:themeColor="text1"/>
                <w:sz w:val="22"/>
                <w:szCs w:val="22"/>
              </w:rPr>
            </w:pPr>
            <w:r w:rsidRPr="00F81861">
              <w:rPr>
                <w:rFonts w:ascii="Calibri" w:hAnsi="Calibri" w:cs="Calibri"/>
                <w:sz w:val="22"/>
                <w:szCs w:val="22"/>
              </w:rPr>
              <w:t xml:space="preserve"> Analyser et évaluer les conditions de la validité, les clauses et les effets juridiques d’un contrat</w:t>
            </w:r>
          </w:p>
        </w:tc>
        <w:tc>
          <w:tcPr>
            <w:tcW w:w="6804" w:type="dxa"/>
            <w:tcBorders>
              <w:top w:val="single" w:sz="4" w:space="0" w:color="auto"/>
              <w:left w:val="single" w:sz="4" w:space="0" w:color="auto"/>
              <w:bottom w:val="single" w:sz="4" w:space="0" w:color="auto"/>
              <w:right w:val="single" w:sz="4" w:space="0" w:color="auto"/>
            </w:tcBorders>
          </w:tcPr>
          <w:p w14:paraId="3BDC9931" w14:textId="77777777" w:rsidR="002554BC" w:rsidRPr="00E57C68" w:rsidRDefault="002554BC" w:rsidP="00E57C68">
            <w:pPr>
              <w:pStyle w:val="Paragraphedeliste"/>
              <w:numPr>
                <w:ilvl w:val="0"/>
                <w:numId w:val="15"/>
              </w:numPr>
              <w:tabs>
                <w:tab w:val="left" w:pos="2977"/>
              </w:tabs>
              <w:ind w:left="356" w:hanging="356"/>
              <w:rPr>
                <w:rFonts w:ascii="Calibri" w:hAnsi="Calibri" w:cs="Calibri"/>
                <w:sz w:val="22"/>
                <w:szCs w:val="22"/>
              </w:rPr>
            </w:pPr>
            <w:r w:rsidRPr="00E57C68">
              <w:rPr>
                <w:rFonts w:ascii="Calibri" w:hAnsi="Calibri" w:cs="Calibri"/>
                <w:color w:val="000000" w:themeColor="text1"/>
                <w:sz w:val="22"/>
                <w:szCs w:val="22"/>
              </w:rPr>
              <w:t xml:space="preserve"> </w:t>
            </w:r>
            <w:r w:rsidRPr="00E57C68">
              <w:rPr>
                <w:rFonts w:ascii="Calibri" w:hAnsi="Calibri" w:cs="Calibri"/>
                <w:sz w:val="22"/>
                <w:szCs w:val="22"/>
              </w:rPr>
              <w:t>Les principes contractuels : liberté contractuelle, bonne foi, force obligatoire du contrat et leur évolution</w:t>
            </w:r>
          </w:p>
          <w:p w14:paraId="18EDCD50" w14:textId="77777777" w:rsidR="002554BC" w:rsidRPr="00E57C68" w:rsidRDefault="002554BC" w:rsidP="00E57C68">
            <w:pPr>
              <w:pStyle w:val="Paragraphedeliste"/>
              <w:numPr>
                <w:ilvl w:val="0"/>
                <w:numId w:val="15"/>
              </w:numPr>
              <w:tabs>
                <w:tab w:val="left" w:pos="2977"/>
              </w:tabs>
              <w:ind w:left="356" w:hanging="356"/>
              <w:rPr>
                <w:rFonts w:ascii="Calibri" w:hAnsi="Calibri" w:cs="Calibri"/>
                <w:sz w:val="22"/>
                <w:szCs w:val="22"/>
              </w:rPr>
            </w:pPr>
            <w:r w:rsidRPr="00E57C68">
              <w:rPr>
                <w:rFonts w:ascii="Calibri" w:hAnsi="Calibri" w:cs="Calibri"/>
                <w:sz w:val="22"/>
                <w:szCs w:val="22"/>
              </w:rPr>
              <w:t xml:space="preserve"> La formation du contrat : négociation, période des pourparlers et obligation générale d’information, consentement et capacité, nullité et caducité </w:t>
            </w:r>
          </w:p>
          <w:p w14:paraId="75EA27BD" w14:textId="77777777" w:rsidR="002554BC" w:rsidRPr="00E57C68" w:rsidRDefault="002554BC" w:rsidP="00E57C68">
            <w:pPr>
              <w:pStyle w:val="Paragraphedeliste"/>
              <w:numPr>
                <w:ilvl w:val="0"/>
                <w:numId w:val="15"/>
              </w:numPr>
              <w:tabs>
                <w:tab w:val="left" w:pos="2977"/>
              </w:tabs>
              <w:ind w:left="356" w:hanging="356"/>
              <w:rPr>
                <w:rFonts w:ascii="Calibri" w:hAnsi="Calibri" w:cs="Calibri"/>
                <w:color w:val="000000" w:themeColor="text1"/>
                <w:sz w:val="22"/>
                <w:szCs w:val="22"/>
              </w:rPr>
            </w:pPr>
            <w:r w:rsidRPr="00E57C68">
              <w:rPr>
                <w:rFonts w:ascii="Calibri" w:hAnsi="Calibri" w:cs="Calibri"/>
                <w:sz w:val="22"/>
                <w:szCs w:val="22"/>
              </w:rPr>
              <w:t xml:space="preserve"> Le contenu du contrat : licite et certain, clauses pénales, de renégociation, résolutoire, limitative de responsabilité, de réserver de propriété et effets de droit.</w:t>
            </w:r>
          </w:p>
        </w:tc>
      </w:tr>
      <w:tr w:rsidR="00E30F0A" w:rsidRPr="00761DC0" w14:paraId="79D0162B" w14:textId="77777777" w:rsidTr="0063354D">
        <w:tc>
          <w:tcPr>
            <w:tcW w:w="10206" w:type="dxa"/>
            <w:gridSpan w:val="2"/>
            <w:tcBorders>
              <w:top w:val="single" w:sz="4" w:space="0" w:color="auto"/>
              <w:left w:val="single" w:sz="4" w:space="0" w:color="auto"/>
              <w:bottom w:val="single" w:sz="4" w:space="0" w:color="auto"/>
              <w:right w:val="single" w:sz="4" w:space="0" w:color="auto"/>
            </w:tcBorders>
          </w:tcPr>
          <w:p w14:paraId="24B61F00" w14:textId="77777777" w:rsidR="002554BC" w:rsidRPr="00E57C68" w:rsidRDefault="002554BC" w:rsidP="00C0091F">
            <w:pPr>
              <w:tabs>
                <w:tab w:val="left" w:pos="2977"/>
              </w:tabs>
              <w:jc w:val="center"/>
              <w:rPr>
                <w:rFonts w:ascii="Calibri" w:hAnsi="Calibri" w:cs="Calibri"/>
                <w:b/>
                <w:color w:val="000000" w:themeColor="text1"/>
                <w:sz w:val="22"/>
                <w:szCs w:val="22"/>
              </w:rPr>
            </w:pPr>
            <w:r w:rsidRPr="00E57C68">
              <w:rPr>
                <w:rFonts w:ascii="Calibri" w:hAnsi="Calibri" w:cs="Calibri"/>
                <w:b/>
                <w:color w:val="000000" w:themeColor="text1"/>
                <w:sz w:val="22"/>
                <w:szCs w:val="22"/>
              </w:rPr>
              <w:t>Compétence transversale : savoir répondre à une situation pratique par le biais du syllogisme juridique</w:t>
            </w:r>
          </w:p>
        </w:tc>
      </w:tr>
      <w:tr w:rsidR="0063354D" w:rsidRPr="0063354D" w14:paraId="16DC25CE" w14:textId="77777777" w:rsidTr="0063354D">
        <w:tc>
          <w:tcPr>
            <w:tcW w:w="10206" w:type="dxa"/>
            <w:gridSpan w:val="2"/>
            <w:tcBorders>
              <w:top w:val="single" w:sz="4" w:space="0" w:color="auto"/>
              <w:left w:val="nil"/>
              <w:bottom w:val="nil"/>
              <w:right w:val="nil"/>
            </w:tcBorders>
          </w:tcPr>
          <w:p w14:paraId="26A158E6" w14:textId="77777777" w:rsidR="0063354D" w:rsidRPr="0063354D" w:rsidRDefault="0063354D" w:rsidP="0063354D">
            <w:pPr>
              <w:jc w:val="both"/>
              <w:rPr>
                <w:rFonts w:ascii="Calibri" w:hAnsi="Calibri" w:cs="Calibri"/>
                <w:b/>
                <w:color w:val="4E8542" w:themeColor="accent4"/>
                <w:sz w:val="22"/>
                <w:szCs w:val="22"/>
                <w:shd w:val="clear" w:color="auto" w:fill="FFFFFF"/>
              </w:rPr>
            </w:pPr>
          </w:p>
        </w:tc>
      </w:tr>
    </w:tbl>
    <w:sdt>
      <w:sdtPr>
        <w:rPr>
          <w:rFonts w:ascii="Times New Roman" w:eastAsia="Times New Roman" w:hAnsi="Times New Roman" w:cs="Calibri"/>
          <w:b w:val="0"/>
          <w:bCs w:val="0"/>
          <w:caps/>
          <w:noProof/>
          <w:color w:val="auto"/>
          <w:sz w:val="24"/>
          <w:szCs w:val="24"/>
          <w:u w:val="single"/>
        </w:rPr>
        <w:id w:val="757564582"/>
        <w:docPartObj>
          <w:docPartGallery w:val="Table of Contents"/>
          <w:docPartUnique/>
        </w:docPartObj>
      </w:sdtPr>
      <w:sdtEndPr>
        <w:rPr>
          <w:rStyle w:val="Lienhypertexte"/>
          <w:rFonts w:ascii="Calibri" w:hAnsi="Calibri"/>
          <w:bCs/>
          <w:caps w:val="0"/>
          <w:color w:val="274221" w:themeColor="accent4" w:themeShade="80"/>
          <w:sz w:val="22"/>
          <w:szCs w:val="22"/>
        </w:rPr>
      </w:sdtEndPr>
      <w:sdtContent>
        <w:p w14:paraId="6C1AC87B" w14:textId="77777777" w:rsidR="00EF0BBA" w:rsidRPr="00FC06F3" w:rsidRDefault="00EF0BBA" w:rsidP="00EF0BBA">
          <w:pPr>
            <w:pStyle w:val="En-ttedetabledesmatires"/>
            <w:spacing w:before="120" w:line="240" w:lineRule="auto"/>
            <w:rPr>
              <w:rFonts w:cs="Calibri"/>
            </w:rPr>
          </w:pPr>
          <w:r w:rsidRPr="00FC06F3">
            <w:rPr>
              <w:rFonts w:cs="Calibri"/>
            </w:rPr>
            <w:t>Table des matières</w:t>
          </w:r>
        </w:p>
        <w:p w14:paraId="68D72FC5" w14:textId="3BAF5DAA" w:rsidR="001D0C2C" w:rsidRPr="000936F3" w:rsidRDefault="00EF0BBA" w:rsidP="0063354D">
          <w:pPr>
            <w:pStyle w:val="TM1"/>
            <w:spacing w:after="60"/>
            <w:rPr>
              <w:rStyle w:val="Lienhypertexte"/>
              <w:caps/>
              <w:color w:val="274221" w:themeColor="accent4" w:themeShade="80"/>
            </w:rPr>
          </w:pPr>
          <w:r w:rsidRPr="000936F3">
            <w:rPr>
              <w:rStyle w:val="Lienhypertexte"/>
              <w:b w:val="0"/>
              <w:color w:val="274221" w:themeColor="accent4" w:themeShade="80"/>
            </w:rPr>
            <w:fldChar w:fldCharType="begin"/>
          </w:r>
          <w:r w:rsidRPr="000936F3">
            <w:rPr>
              <w:rStyle w:val="Lienhypertexte"/>
              <w:b w:val="0"/>
              <w:color w:val="274221" w:themeColor="accent4" w:themeShade="80"/>
            </w:rPr>
            <w:instrText xml:space="preserve"> TOC \o "1-3" \h \z \u </w:instrText>
          </w:r>
          <w:r w:rsidRPr="000936F3">
            <w:rPr>
              <w:rStyle w:val="Lienhypertexte"/>
              <w:b w:val="0"/>
              <w:color w:val="274221" w:themeColor="accent4" w:themeShade="80"/>
            </w:rPr>
            <w:fldChar w:fldCharType="separate"/>
          </w:r>
          <w:hyperlink w:anchor="_Toc523218211" w:history="1">
            <w:r w:rsidR="0063354D" w:rsidRPr="000936F3">
              <w:rPr>
                <w:rStyle w:val="Lienhypertexte"/>
                <w:caps/>
                <w:color w:val="274221" w:themeColor="accent4" w:themeShade="80"/>
              </w:rPr>
              <w:t>1) DE LA NÉGOCIATION À LA FORMATION DES CONTRATS</w:t>
            </w:r>
            <w:r w:rsidR="0063354D" w:rsidRPr="000936F3">
              <w:rPr>
                <w:rStyle w:val="Lienhypertexte"/>
                <w:caps/>
                <w:webHidden/>
                <w:color w:val="274221" w:themeColor="accent4" w:themeShade="80"/>
              </w:rPr>
              <w:tab/>
            </w:r>
            <w:r w:rsidR="001D0C2C" w:rsidRPr="000936F3">
              <w:rPr>
                <w:rStyle w:val="Lienhypertexte"/>
                <w:caps/>
                <w:webHidden/>
                <w:color w:val="274221" w:themeColor="accent4" w:themeShade="80"/>
              </w:rPr>
              <w:fldChar w:fldCharType="begin"/>
            </w:r>
            <w:r w:rsidR="001D0C2C" w:rsidRPr="000936F3">
              <w:rPr>
                <w:rStyle w:val="Lienhypertexte"/>
                <w:caps/>
                <w:webHidden/>
                <w:color w:val="274221" w:themeColor="accent4" w:themeShade="80"/>
              </w:rPr>
              <w:instrText xml:space="preserve"> PAGEREF _Toc523218211 \h </w:instrText>
            </w:r>
            <w:r w:rsidR="001D0C2C" w:rsidRPr="000936F3">
              <w:rPr>
                <w:rStyle w:val="Lienhypertexte"/>
                <w:caps/>
                <w:webHidden/>
                <w:color w:val="274221" w:themeColor="accent4" w:themeShade="80"/>
              </w:rPr>
            </w:r>
            <w:r w:rsidR="001D0C2C" w:rsidRPr="000936F3">
              <w:rPr>
                <w:rStyle w:val="Lienhypertexte"/>
                <w:caps/>
                <w:webHidden/>
                <w:color w:val="274221" w:themeColor="accent4" w:themeShade="80"/>
              </w:rPr>
              <w:fldChar w:fldCharType="separate"/>
            </w:r>
            <w:r w:rsidR="00697DF0">
              <w:rPr>
                <w:rStyle w:val="Lienhypertexte"/>
                <w:caps/>
                <w:webHidden/>
                <w:color w:val="274221" w:themeColor="accent4" w:themeShade="80"/>
              </w:rPr>
              <w:t>2</w:t>
            </w:r>
            <w:r w:rsidR="001D0C2C" w:rsidRPr="000936F3">
              <w:rPr>
                <w:rStyle w:val="Lienhypertexte"/>
                <w:caps/>
                <w:webHidden/>
                <w:color w:val="274221" w:themeColor="accent4" w:themeShade="80"/>
              </w:rPr>
              <w:fldChar w:fldCharType="end"/>
            </w:r>
          </w:hyperlink>
        </w:p>
        <w:p w14:paraId="22507DB9" w14:textId="772A0913" w:rsidR="001D0C2C" w:rsidRPr="000936F3" w:rsidRDefault="00063693" w:rsidP="0063354D">
          <w:pPr>
            <w:pStyle w:val="TM1"/>
            <w:spacing w:after="60"/>
            <w:rPr>
              <w:rStyle w:val="Lienhypertexte"/>
              <w:b w:val="0"/>
              <w:caps/>
              <w:color w:val="274221" w:themeColor="accent4" w:themeShade="80"/>
            </w:rPr>
          </w:pPr>
          <w:hyperlink w:anchor="_Toc523218212" w:history="1">
            <w:r w:rsidR="001730C4" w:rsidRPr="000936F3">
              <w:rPr>
                <w:rStyle w:val="Lienhypertexte"/>
                <w:b w:val="0"/>
                <w:caps/>
                <w:color w:val="274221" w:themeColor="accent4" w:themeShade="80"/>
              </w:rPr>
              <w:t>RESSOURCES NOTIONNELLES</w:t>
            </w:r>
            <w:r w:rsidR="001730C4" w:rsidRPr="000936F3">
              <w:rPr>
                <w:rStyle w:val="Lienhypertexte"/>
                <w:b w:val="0"/>
                <w:caps/>
                <w:webHidden/>
                <w:color w:val="274221" w:themeColor="accent4" w:themeShade="80"/>
              </w:rPr>
              <w:tab/>
            </w:r>
            <w:r w:rsidR="001D0C2C" w:rsidRPr="000936F3">
              <w:rPr>
                <w:rStyle w:val="Lienhypertexte"/>
                <w:b w:val="0"/>
                <w:caps/>
                <w:webHidden/>
                <w:color w:val="274221" w:themeColor="accent4" w:themeShade="80"/>
              </w:rPr>
              <w:fldChar w:fldCharType="begin"/>
            </w:r>
            <w:r w:rsidR="001D0C2C" w:rsidRPr="000936F3">
              <w:rPr>
                <w:rStyle w:val="Lienhypertexte"/>
                <w:b w:val="0"/>
                <w:caps/>
                <w:webHidden/>
                <w:color w:val="274221" w:themeColor="accent4" w:themeShade="80"/>
              </w:rPr>
              <w:instrText xml:space="preserve"> PAGEREF _Toc523218212 \h </w:instrText>
            </w:r>
            <w:r w:rsidR="001D0C2C" w:rsidRPr="000936F3">
              <w:rPr>
                <w:rStyle w:val="Lienhypertexte"/>
                <w:b w:val="0"/>
                <w:caps/>
                <w:webHidden/>
                <w:color w:val="274221" w:themeColor="accent4" w:themeShade="80"/>
              </w:rPr>
            </w:r>
            <w:r w:rsidR="001D0C2C" w:rsidRPr="000936F3">
              <w:rPr>
                <w:rStyle w:val="Lienhypertexte"/>
                <w:b w:val="0"/>
                <w:caps/>
                <w:webHidden/>
                <w:color w:val="274221" w:themeColor="accent4" w:themeShade="80"/>
              </w:rPr>
              <w:fldChar w:fldCharType="separate"/>
            </w:r>
            <w:r w:rsidR="00697DF0">
              <w:rPr>
                <w:rStyle w:val="Lienhypertexte"/>
                <w:b w:val="0"/>
                <w:caps/>
                <w:webHidden/>
                <w:color w:val="274221" w:themeColor="accent4" w:themeShade="80"/>
              </w:rPr>
              <w:t>3</w:t>
            </w:r>
            <w:r w:rsidR="001D0C2C" w:rsidRPr="000936F3">
              <w:rPr>
                <w:rStyle w:val="Lienhypertexte"/>
                <w:b w:val="0"/>
                <w:caps/>
                <w:webHidden/>
                <w:color w:val="274221" w:themeColor="accent4" w:themeShade="80"/>
              </w:rPr>
              <w:fldChar w:fldCharType="end"/>
            </w:r>
          </w:hyperlink>
        </w:p>
        <w:p w14:paraId="04F3DDEE" w14:textId="53FA5C3C" w:rsidR="001D0C2C" w:rsidRPr="000936F3" w:rsidRDefault="00063693" w:rsidP="0063354D">
          <w:pPr>
            <w:pStyle w:val="TM1"/>
            <w:spacing w:after="60"/>
            <w:rPr>
              <w:rStyle w:val="Lienhypertexte"/>
              <w:b w:val="0"/>
              <w:caps/>
              <w:color w:val="274221" w:themeColor="accent4" w:themeShade="80"/>
            </w:rPr>
          </w:pPr>
          <w:hyperlink w:anchor="_Toc523218213" w:history="1">
            <w:r w:rsidR="001730C4" w:rsidRPr="000936F3">
              <w:rPr>
                <w:rStyle w:val="Lienhypertexte"/>
                <w:b w:val="0"/>
                <w:caps/>
                <w:color w:val="274221" w:themeColor="accent4" w:themeShade="80"/>
              </w:rPr>
              <w:t>Ressource 1 – les obligations – articles du code civil</w:t>
            </w:r>
            <w:r w:rsidR="001D0C2C" w:rsidRPr="000936F3">
              <w:rPr>
                <w:rStyle w:val="Lienhypertexte"/>
                <w:b w:val="0"/>
                <w:caps/>
                <w:webHidden/>
                <w:color w:val="274221" w:themeColor="accent4" w:themeShade="80"/>
              </w:rPr>
              <w:tab/>
            </w:r>
            <w:r w:rsidR="001D0C2C" w:rsidRPr="000936F3">
              <w:rPr>
                <w:rStyle w:val="Lienhypertexte"/>
                <w:b w:val="0"/>
                <w:caps/>
                <w:webHidden/>
                <w:color w:val="274221" w:themeColor="accent4" w:themeShade="80"/>
              </w:rPr>
              <w:fldChar w:fldCharType="begin"/>
            </w:r>
            <w:r w:rsidR="001D0C2C" w:rsidRPr="000936F3">
              <w:rPr>
                <w:rStyle w:val="Lienhypertexte"/>
                <w:b w:val="0"/>
                <w:caps/>
                <w:webHidden/>
                <w:color w:val="274221" w:themeColor="accent4" w:themeShade="80"/>
              </w:rPr>
              <w:instrText xml:space="preserve"> PAGEREF _Toc523218213 \h </w:instrText>
            </w:r>
            <w:r w:rsidR="001D0C2C" w:rsidRPr="000936F3">
              <w:rPr>
                <w:rStyle w:val="Lienhypertexte"/>
                <w:b w:val="0"/>
                <w:caps/>
                <w:webHidden/>
                <w:color w:val="274221" w:themeColor="accent4" w:themeShade="80"/>
              </w:rPr>
            </w:r>
            <w:r w:rsidR="001D0C2C" w:rsidRPr="000936F3">
              <w:rPr>
                <w:rStyle w:val="Lienhypertexte"/>
                <w:b w:val="0"/>
                <w:caps/>
                <w:webHidden/>
                <w:color w:val="274221" w:themeColor="accent4" w:themeShade="80"/>
              </w:rPr>
              <w:fldChar w:fldCharType="separate"/>
            </w:r>
            <w:r w:rsidR="00697DF0">
              <w:rPr>
                <w:rStyle w:val="Lienhypertexte"/>
                <w:b w:val="0"/>
                <w:caps/>
                <w:webHidden/>
                <w:color w:val="274221" w:themeColor="accent4" w:themeShade="80"/>
              </w:rPr>
              <w:t>3</w:t>
            </w:r>
            <w:r w:rsidR="001D0C2C" w:rsidRPr="000936F3">
              <w:rPr>
                <w:rStyle w:val="Lienhypertexte"/>
                <w:b w:val="0"/>
                <w:caps/>
                <w:webHidden/>
                <w:color w:val="274221" w:themeColor="accent4" w:themeShade="80"/>
              </w:rPr>
              <w:fldChar w:fldCharType="end"/>
            </w:r>
          </w:hyperlink>
        </w:p>
        <w:p w14:paraId="1A959E06" w14:textId="2097A73B" w:rsidR="001D0C2C" w:rsidRPr="000936F3" w:rsidRDefault="00063693" w:rsidP="0063354D">
          <w:pPr>
            <w:pStyle w:val="TM1"/>
            <w:spacing w:after="60"/>
            <w:rPr>
              <w:rStyle w:val="Lienhypertexte"/>
              <w:b w:val="0"/>
              <w:caps/>
              <w:color w:val="274221" w:themeColor="accent4" w:themeShade="80"/>
            </w:rPr>
          </w:pPr>
          <w:hyperlink w:anchor="_Toc523218214" w:history="1">
            <w:r w:rsidR="001730C4" w:rsidRPr="000936F3">
              <w:rPr>
                <w:rStyle w:val="Lienhypertexte"/>
                <w:b w:val="0"/>
                <w:caps/>
                <w:color w:val="274221" w:themeColor="accent4" w:themeShade="80"/>
              </w:rPr>
              <w:t>Ressource 2 – le contrat, createur d’obligations</w:t>
            </w:r>
            <w:r w:rsidR="001D0C2C" w:rsidRPr="000936F3">
              <w:rPr>
                <w:rStyle w:val="Lienhypertexte"/>
                <w:b w:val="0"/>
                <w:caps/>
                <w:webHidden/>
                <w:color w:val="274221" w:themeColor="accent4" w:themeShade="80"/>
              </w:rPr>
              <w:tab/>
            </w:r>
            <w:r w:rsidR="001D0C2C" w:rsidRPr="000936F3">
              <w:rPr>
                <w:rStyle w:val="Lienhypertexte"/>
                <w:b w:val="0"/>
                <w:caps/>
                <w:webHidden/>
                <w:color w:val="274221" w:themeColor="accent4" w:themeShade="80"/>
              </w:rPr>
              <w:fldChar w:fldCharType="begin"/>
            </w:r>
            <w:r w:rsidR="001D0C2C" w:rsidRPr="000936F3">
              <w:rPr>
                <w:rStyle w:val="Lienhypertexte"/>
                <w:b w:val="0"/>
                <w:caps/>
                <w:webHidden/>
                <w:color w:val="274221" w:themeColor="accent4" w:themeShade="80"/>
              </w:rPr>
              <w:instrText xml:space="preserve"> PAGEREF _Toc523218214 \h </w:instrText>
            </w:r>
            <w:r w:rsidR="001D0C2C" w:rsidRPr="000936F3">
              <w:rPr>
                <w:rStyle w:val="Lienhypertexte"/>
                <w:b w:val="0"/>
                <w:caps/>
                <w:webHidden/>
                <w:color w:val="274221" w:themeColor="accent4" w:themeShade="80"/>
              </w:rPr>
            </w:r>
            <w:r w:rsidR="001D0C2C" w:rsidRPr="000936F3">
              <w:rPr>
                <w:rStyle w:val="Lienhypertexte"/>
                <w:b w:val="0"/>
                <w:caps/>
                <w:webHidden/>
                <w:color w:val="274221" w:themeColor="accent4" w:themeShade="80"/>
              </w:rPr>
              <w:fldChar w:fldCharType="separate"/>
            </w:r>
            <w:r w:rsidR="00697DF0">
              <w:rPr>
                <w:rStyle w:val="Lienhypertexte"/>
                <w:b w:val="0"/>
                <w:caps/>
                <w:webHidden/>
                <w:color w:val="274221" w:themeColor="accent4" w:themeShade="80"/>
              </w:rPr>
              <w:t>3</w:t>
            </w:r>
            <w:r w:rsidR="001D0C2C" w:rsidRPr="000936F3">
              <w:rPr>
                <w:rStyle w:val="Lienhypertexte"/>
                <w:b w:val="0"/>
                <w:caps/>
                <w:webHidden/>
                <w:color w:val="274221" w:themeColor="accent4" w:themeShade="80"/>
              </w:rPr>
              <w:fldChar w:fldCharType="end"/>
            </w:r>
          </w:hyperlink>
        </w:p>
        <w:p w14:paraId="78DC063F" w14:textId="4C714B15" w:rsidR="001D0C2C" w:rsidRPr="000936F3" w:rsidRDefault="00063693" w:rsidP="0063354D">
          <w:pPr>
            <w:pStyle w:val="TM1"/>
            <w:spacing w:after="60"/>
            <w:rPr>
              <w:rStyle w:val="Lienhypertexte"/>
              <w:b w:val="0"/>
              <w:caps/>
              <w:color w:val="274221" w:themeColor="accent4" w:themeShade="80"/>
            </w:rPr>
          </w:pPr>
          <w:hyperlink w:anchor="_Toc523218215" w:history="1">
            <w:r w:rsidR="001730C4" w:rsidRPr="000936F3">
              <w:rPr>
                <w:rStyle w:val="Lienhypertexte"/>
                <w:b w:val="0"/>
                <w:caps/>
                <w:color w:val="274221" w:themeColor="accent4" w:themeShade="80"/>
              </w:rPr>
              <w:t>Ressource 3 – le processus de negociation, periode precontractuelle</w:t>
            </w:r>
            <w:r w:rsidR="001D0C2C" w:rsidRPr="000936F3">
              <w:rPr>
                <w:rStyle w:val="Lienhypertexte"/>
                <w:b w:val="0"/>
                <w:caps/>
                <w:webHidden/>
                <w:color w:val="274221" w:themeColor="accent4" w:themeShade="80"/>
              </w:rPr>
              <w:tab/>
            </w:r>
            <w:r w:rsidR="001D0C2C" w:rsidRPr="000936F3">
              <w:rPr>
                <w:rStyle w:val="Lienhypertexte"/>
                <w:b w:val="0"/>
                <w:caps/>
                <w:webHidden/>
                <w:color w:val="274221" w:themeColor="accent4" w:themeShade="80"/>
              </w:rPr>
              <w:fldChar w:fldCharType="begin"/>
            </w:r>
            <w:r w:rsidR="001D0C2C" w:rsidRPr="000936F3">
              <w:rPr>
                <w:rStyle w:val="Lienhypertexte"/>
                <w:b w:val="0"/>
                <w:caps/>
                <w:webHidden/>
                <w:color w:val="274221" w:themeColor="accent4" w:themeShade="80"/>
              </w:rPr>
              <w:instrText xml:space="preserve"> PAGEREF _Toc523218215 \h </w:instrText>
            </w:r>
            <w:r w:rsidR="001D0C2C" w:rsidRPr="000936F3">
              <w:rPr>
                <w:rStyle w:val="Lienhypertexte"/>
                <w:b w:val="0"/>
                <w:caps/>
                <w:webHidden/>
                <w:color w:val="274221" w:themeColor="accent4" w:themeShade="80"/>
              </w:rPr>
            </w:r>
            <w:r w:rsidR="001D0C2C" w:rsidRPr="000936F3">
              <w:rPr>
                <w:rStyle w:val="Lienhypertexte"/>
                <w:b w:val="0"/>
                <w:caps/>
                <w:webHidden/>
                <w:color w:val="274221" w:themeColor="accent4" w:themeShade="80"/>
              </w:rPr>
              <w:fldChar w:fldCharType="separate"/>
            </w:r>
            <w:r w:rsidR="00697DF0">
              <w:rPr>
                <w:rStyle w:val="Lienhypertexte"/>
                <w:b w:val="0"/>
                <w:caps/>
                <w:webHidden/>
                <w:color w:val="274221" w:themeColor="accent4" w:themeShade="80"/>
              </w:rPr>
              <w:t>3</w:t>
            </w:r>
            <w:r w:rsidR="001D0C2C" w:rsidRPr="000936F3">
              <w:rPr>
                <w:rStyle w:val="Lienhypertexte"/>
                <w:b w:val="0"/>
                <w:caps/>
                <w:webHidden/>
                <w:color w:val="274221" w:themeColor="accent4" w:themeShade="80"/>
              </w:rPr>
              <w:fldChar w:fldCharType="end"/>
            </w:r>
          </w:hyperlink>
        </w:p>
        <w:p w14:paraId="2BE89653" w14:textId="6D355D9C" w:rsidR="001D0C2C" w:rsidRPr="000936F3" w:rsidRDefault="00063693" w:rsidP="0063354D">
          <w:pPr>
            <w:pStyle w:val="TM1"/>
            <w:spacing w:after="60"/>
            <w:rPr>
              <w:rStyle w:val="Lienhypertexte"/>
              <w:b w:val="0"/>
              <w:caps/>
              <w:color w:val="274221" w:themeColor="accent4" w:themeShade="80"/>
            </w:rPr>
          </w:pPr>
          <w:hyperlink w:anchor="_Toc523218216" w:history="1">
            <w:r w:rsidR="001730C4" w:rsidRPr="000936F3">
              <w:rPr>
                <w:rStyle w:val="Lienhypertexte"/>
                <w:b w:val="0"/>
                <w:caps/>
                <w:color w:val="274221" w:themeColor="accent4" w:themeShade="80"/>
              </w:rPr>
              <w:t>Ressource 4 – conclusion et validite des contrats</w:t>
            </w:r>
            <w:r w:rsidR="001D0C2C" w:rsidRPr="000936F3">
              <w:rPr>
                <w:rStyle w:val="Lienhypertexte"/>
                <w:b w:val="0"/>
                <w:caps/>
                <w:webHidden/>
                <w:color w:val="274221" w:themeColor="accent4" w:themeShade="80"/>
              </w:rPr>
              <w:tab/>
            </w:r>
            <w:r w:rsidR="001D0C2C" w:rsidRPr="000936F3">
              <w:rPr>
                <w:rStyle w:val="Lienhypertexte"/>
                <w:b w:val="0"/>
                <w:caps/>
                <w:webHidden/>
                <w:color w:val="274221" w:themeColor="accent4" w:themeShade="80"/>
              </w:rPr>
              <w:fldChar w:fldCharType="begin"/>
            </w:r>
            <w:r w:rsidR="001D0C2C" w:rsidRPr="000936F3">
              <w:rPr>
                <w:rStyle w:val="Lienhypertexte"/>
                <w:b w:val="0"/>
                <w:caps/>
                <w:webHidden/>
                <w:color w:val="274221" w:themeColor="accent4" w:themeShade="80"/>
              </w:rPr>
              <w:instrText xml:space="preserve"> PAGEREF _Toc523218216 \h </w:instrText>
            </w:r>
            <w:r w:rsidR="001D0C2C" w:rsidRPr="000936F3">
              <w:rPr>
                <w:rStyle w:val="Lienhypertexte"/>
                <w:b w:val="0"/>
                <w:caps/>
                <w:webHidden/>
                <w:color w:val="274221" w:themeColor="accent4" w:themeShade="80"/>
              </w:rPr>
            </w:r>
            <w:r w:rsidR="001D0C2C" w:rsidRPr="000936F3">
              <w:rPr>
                <w:rStyle w:val="Lienhypertexte"/>
                <w:b w:val="0"/>
                <w:caps/>
                <w:webHidden/>
                <w:color w:val="274221" w:themeColor="accent4" w:themeShade="80"/>
              </w:rPr>
              <w:fldChar w:fldCharType="separate"/>
            </w:r>
            <w:r w:rsidR="00697DF0">
              <w:rPr>
                <w:rStyle w:val="Lienhypertexte"/>
                <w:b w:val="0"/>
                <w:caps/>
                <w:webHidden/>
                <w:color w:val="274221" w:themeColor="accent4" w:themeShade="80"/>
              </w:rPr>
              <w:t>3</w:t>
            </w:r>
            <w:r w:rsidR="001D0C2C" w:rsidRPr="000936F3">
              <w:rPr>
                <w:rStyle w:val="Lienhypertexte"/>
                <w:b w:val="0"/>
                <w:caps/>
                <w:webHidden/>
                <w:color w:val="274221" w:themeColor="accent4" w:themeShade="80"/>
              </w:rPr>
              <w:fldChar w:fldCharType="end"/>
            </w:r>
          </w:hyperlink>
        </w:p>
        <w:p w14:paraId="14DBB650" w14:textId="62CD23CC" w:rsidR="001D0C2C" w:rsidRPr="000936F3" w:rsidRDefault="00063693" w:rsidP="0063354D">
          <w:pPr>
            <w:pStyle w:val="TM1"/>
            <w:spacing w:after="60"/>
            <w:rPr>
              <w:rStyle w:val="Lienhypertexte"/>
              <w:b w:val="0"/>
              <w:caps/>
              <w:color w:val="274221" w:themeColor="accent4" w:themeShade="80"/>
            </w:rPr>
          </w:pPr>
          <w:hyperlink w:anchor="_Toc523218217" w:history="1">
            <w:r w:rsidR="001730C4" w:rsidRPr="000936F3">
              <w:rPr>
                <w:rStyle w:val="Lienhypertexte"/>
                <w:b w:val="0"/>
                <w:caps/>
                <w:color w:val="274221" w:themeColor="accent4" w:themeShade="80"/>
              </w:rPr>
              <w:t>Ressource 5 – nullite et caducite des contrats</w:t>
            </w:r>
            <w:r w:rsidR="001D0C2C" w:rsidRPr="000936F3">
              <w:rPr>
                <w:rStyle w:val="Lienhypertexte"/>
                <w:b w:val="0"/>
                <w:caps/>
                <w:webHidden/>
                <w:color w:val="274221" w:themeColor="accent4" w:themeShade="80"/>
              </w:rPr>
              <w:tab/>
            </w:r>
            <w:r w:rsidR="001D0C2C" w:rsidRPr="000936F3">
              <w:rPr>
                <w:rStyle w:val="Lienhypertexte"/>
                <w:b w:val="0"/>
                <w:caps/>
                <w:webHidden/>
                <w:color w:val="274221" w:themeColor="accent4" w:themeShade="80"/>
              </w:rPr>
              <w:fldChar w:fldCharType="begin"/>
            </w:r>
            <w:r w:rsidR="001D0C2C" w:rsidRPr="000936F3">
              <w:rPr>
                <w:rStyle w:val="Lienhypertexte"/>
                <w:b w:val="0"/>
                <w:caps/>
                <w:webHidden/>
                <w:color w:val="274221" w:themeColor="accent4" w:themeShade="80"/>
              </w:rPr>
              <w:instrText xml:space="preserve"> PAGEREF _Toc523218217 \h </w:instrText>
            </w:r>
            <w:r w:rsidR="001D0C2C" w:rsidRPr="000936F3">
              <w:rPr>
                <w:rStyle w:val="Lienhypertexte"/>
                <w:b w:val="0"/>
                <w:caps/>
                <w:webHidden/>
                <w:color w:val="274221" w:themeColor="accent4" w:themeShade="80"/>
              </w:rPr>
            </w:r>
            <w:r w:rsidR="001D0C2C" w:rsidRPr="000936F3">
              <w:rPr>
                <w:rStyle w:val="Lienhypertexte"/>
                <w:b w:val="0"/>
                <w:caps/>
                <w:webHidden/>
                <w:color w:val="274221" w:themeColor="accent4" w:themeShade="80"/>
              </w:rPr>
              <w:fldChar w:fldCharType="separate"/>
            </w:r>
            <w:r w:rsidR="00697DF0">
              <w:rPr>
                <w:rStyle w:val="Lienhypertexte"/>
                <w:b w:val="0"/>
                <w:caps/>
                <w:webHidden/>
                <w:color w:val="274221" w:themeColor="accent4" w:themeShade="80"/>
              </w:rPr>
              <w:t>4</w:t>
            </w:r>
            <w:r w:rsidR="001D0C2C" w:rsidRPr="000936F3">
              <w:rPr>
                <w:rStyle w:val="Lienhypertexte"/>
                <w:b w:val="0"/>
                <w:caps/>
                <w:webHidden/>
                <w:color w:val="274221" w:themeColor="accent4" w:themeShade="80"/>
              </w:rPr>
              <w:fldChar w:fldCharType="end"/>
            </w:r>
          </w:hyperlink>
        </w:p>
        <w:p w14:paraId="4BEDCB77" w14:textId="3D608233" w:rsidR="001D0C2C" w:rsidRPr="000936F3" w:rsidRDefault="00063693" w:rsidP="0063354D">
          <w:pPr>
            <w:pStyle w:val="TM1"/>
            <w:spacing w:after="60"/>
            <w:rPr>
              <w:rStyle w:val="Lienhypertexte"/>
              <w:b w:val="0"/>
              <w:caps/>
              <w:color w:val="274221" w:themeColor="accent4" w:themeShade="80"/>
            </w:rPr>
          </w:pPr>
          <w:hyperlink w:anchor="_Toc523218218" w:history="1">
            <w:r w:rsidR="0063354D" w:rsidRPr="000936F3">
              <w:rPr>
                <w:rStyle w:val="Lienhypertexte"/>
                <w:b w:val="0"/>
                <w:caps/>
                <w:color w:val="274221" w:themeColor="accent4" w:themeShade="80"/>
              </w:rPr>
              <w:t>RESSOURCES DOCUMENTAIRES</w:t>
            </w:r>
            <w:r w:rsidR="0063354D" w:rsidRPr="000936F3">
              <w:rPr>
                <w:rStyle w:val="Lienhypertexte"/>
                <w:b w:val="0"/>
                <w:caps/>
                <w:webHidden/>
                <w:color w:val="274221" w:themeColor="accent4" w:themeShade="80"/>
              </w:rPr>
              <w:tab/>
            </w:r>
            <w:r w:rsidR="001D0C2C" w:rsidRPr="000936F3">
              <w:rPr>
                <w:rStyle w:val="Lienhypertexte"/>
                <w:b w:val="0"/>
                <w:caps/>
                <w:webHidden/>
                <w:color w:val="274221" w:themeColor="accent4" w:themeShade="80"/>
              </w:rPr>
              <w:fldChar w:fldCharType="begin"/>
            </w:r>
            <w:r w:rsidR="001D0C2C" w:rsidRPr="000936F3">
              <w:rPr>
                <w:rStyle w:val="Lienhypertexte"/>
                <w:b w:val="0"/>
                <w:caps/>
                <w:webHidden/>
                <w:color w:val="274221" w:themeColor="accent4" w:themeShade="80"/>
              </w:rPr>
              <w:instrText xml:space="preserve"> PAGEREF _Toc523218218 \h </w:instrText>
            </w:r>
            <w:r w:rsidR="001D0C2C" w:rsidRPr="000936F3">
              <w:rPr>
                <w:rStyle w:val="Lienhypertexte"/>
                <w:b w:val="0"/>
                <w:caps/>
                <w:webHidden/>
                <w:color w:val="274221" w:themeColor="accent4" w:themeShade="80"/>
              </w:rPr>
            </w:r>
            <w:r w:rsidR="001D0C2C" w:rsidRPr="000936F3">
              <w:rPr>
                <w:rStyle w:val="Lienhypertexte"/>
                <w:b w:val="0"/>
                <w:caps/>
                <w:webHidden/>
                <w:color w:val="274221" w:themeColor="accent4" w:themeShade="80"/>
              </w:rPr>
              <w:fldChar w:fldCharType="separate"/>
            </w:r>
            <w:r w:rsidR="00697DF0">
              <w:rPr>
                <w:rStyle w:val="Lienhypertexte"/>
                <w:b w:val="0"/>
                <w:caps/>
                <w:webHidden/>
                <w:color w:val="274221" w:themeColor="accent4" w:themeShade="80"/>
              </w:rPr>
              <w:t>4</w:t>
            </w:r>
            <w:r w:rsidR="001D0C2C" w:rsidRPr="000936F3">
              <w:rPr>
                <w:rStyle w:val="Lienhypertexte"/>
                <w:b w:val="0"/>
                <w:caps/>
                <w:webHidden/>
                <w:color w:val="274221" w:themeColor="accent4" w:themeShade="80"/>
              </w:rPr>
              <w:fldChar w:fldCharType="end"/>
            </w:r>
          </w:hyperlink>
        </w:p>
        <w:p w14:paraId="7CA37B1B" w14:textId="455C02A4" w:rsidR="001D0C2C" w:rsidRPr="000936F3" w:rsidRDefault="00063693" w:rsidP="0063354D">
          <w:pPr>
            <w:pStyle w:val="TM1"/>
            <w:spacing w:after="60"/>
            <w:rPr>
              <w:rStyle w:val="Lienhypertexte"/>
              <w:b w:val="0"/>
              <w:caps/>
              <w:color w:val="274221" w:themeColor="accent4" w:themeShade="80"/>
            </w:rPr>
          </w:pPr>
          <w:hyperlink w:anchor="_Toc523218219" w:history="1">
            <w:r w:rsidR="001730C4" w:rsidRPr="000936F3">
              <w:rPr>
                <w:rStyle w:val="Lienhypertexte"/>
                <w:b w:val="0"/>
                <w:caps/>
                <w:color w:val="274221" w:themeColor="accent4" w:themeShade="80"/>
              </w:rPr>
              <w:t>Document 1 : carrefour et systeme u en negociations pour une centrale d’achats commune</w:t>
            </w:r>
            <w:r w:rsidR="001D0C2C" w:rsidRPr="000936F3">
              <w:rPr>
                <w:rStyle w:val="Lienhypertexte"/>
                <w:b w:val="0"/>
                <w:caps/>
                <w:webHidden/>
                <w:color w:val="274221" w:themeColor="accent4" w:themeShade="80"/>
              </w:rPr>
              <w:tab/>
            </w:r>
            <w:r w:rsidR="001D0C2C" w:rsidRPr="000936F3">
              <w:rPr>
                <w:rStyle w:val="Lienhypertexte"/>
                <w:b w:val="0"/>
                <w:caps/>
                <w:webHidden/>
                <w:color w:val="274221" w:themeColor="accent4" w:themeShade="80"/>
              </w:rPr>
              <w:fldChar w:fldCharType="begin"/>
            </w:r>
            <w:r w:rsidR="001D0C2C" w:rsidRPr="000936F3">
              <w:rPr>
                <w:rStyle w:val="Lienhypertexte"/>
                <w:b w:val="0"/>
                <w:caps/>
                <w:webHidden/>
                <w:color w:val="274221" w:themeColor="accent4" w:themeShade="80"/>
              </w:rPr>
              <w:instrText xml:space="preserve"> PAGEREF _Toc523218219 \h </w:instrText>
            </w:r>
            <w:r w:rsidR="001D0C2C" w:rsidRPr="000936F3">
              <w:rPr>
                <w:rStyle w:val="Lienhypertexte"/>
                <w:b w:val="0"/>
                <w:caps/>
                <w:webHidden/>
                <w:color w:val="274221" w:themeColor="accent4" w:themeShade="80"/>
              </w:rPr>
            </w:r>
            <w:r w:rsidR="001D0C2C" w:rsidRPr="000936F3">
              <w:rPr>
                <w:rStyle w:val="Lienhypertexte"/>
                <w:b w:val="0"/>
                <w:caps/>
                <w:webHidden/>
                <w:color w:val="274221" w:themeColor="accent4" w:themeShade="80"/>
              </w:rPr>
              <w:fldChar w:fldCharType="separate"/>
            </w:r>
            <w:r w:rsidR="00697DF0">
              <w:rPr>
                <w:rStyle w:val="Lienhypertexte"/>
                <w:b w:val="0"/>
                <w:caps/>
                <w:webHidden/>
                <w:color w:val="274221" w:themeColor="accent4" w:themeShade="80"/>
              </w:rPr>
              <w:t>4</w:t>
            </w:r>
            <w:r w:rsidR="001D0C2C" w:rsidRPr="000936F3">
              <w:rPr>
                <w:rStyle w:val="Lienhypertexte"/>
                <w:b w:val="0"/>
                <w:caps/>
                <w:webHidden/>
                <w:color w:val="274221" w:themeColor="accent4" w:themeShade="80"/>
              </w:rPr>
              <w:fldChar w:fldCharType="end"/>
            </w:r>
          </w:hyperlink>
        </w:p>
        <w:p w14:paraId="26B6A3B6" w14:textId="150642DC" w:rsidR="001D0C2C" w:rsidRPr="000936F3" w:rsidRDefault="00063693" w:rsidP="0063354D">
          <w:pPr>
            <w:pStyle w:val="TM1"/>
            <w:spacing w:after="60"/>
            <w:rPr>
              <w:rStyle w:val="Lienhypertexte"/>
              <w:b w:val="0"/>
              <w:caps/>
              <w:color w:val="274221" w:themeColor="accent4" w:themeShade="80"/>
            </w:rPr>
          </w:pPr>
          <w:hyperlink w:anchor="_Toc523218220" w:history="1">
            <w:r w:rsidR="001D0C2C" w:rsidRPr="000936F3">
              <w:rPr>
                <w:rStyle w:val="Lienhypertexte"/>
                <w:b w:val="0"/>
                <w:caps/>
                <w:color w:val="274221" w:themeColor="accent4" w:themeShade="80"/>
              </w:rPr>
              <w:t>Document 2 : contrat conclu avec une société : attention aux pouvoirs de votre interlocuteur</w:t>
            </w:r>
            <w:r w:rsidR="001D0C2C" w:rsidRPr="000936F3">
              <w:rPr>
                <w:rStyle w:val="Lienhypertexte"/>
                <w:b w:val="0"/>
                <w:caps/>
                <w:webHidden/>
                <w:color w:val="274221" w:themeColor="accent4" w:themeShade="80"/>
              </w:rPr>
              <w:tab/>
            </w:r>
            <w:r w:rsidR="001D0C2C" w:rsidRPr="000936F3">
              <w:rPr>
                <w:rStyle w:val="Lienhypertexte"/>
                <w:b w:val="0"/>
                <w:caps/>
                <w:webHidden/>
                <w:color w:val="274221" w:themeColor="accent4" w:themeShade="80"/>
              </w:rPr>
              <w:fldChar w:fldCharType="begin"/>
            </w:r>
            <w:r w:rsidR="001D0C2C" w:rsidRPr="000936F3">
              <w:rPr>
                <w:rStyle w:val="Lienhypertexte"/>
                <w:b w:val="0"/>
                <w:caps/>
                <w:webHidden/>
                <w:color w:val="274221" w:themeColor="accent4" w:themeShade="80"/>
              </w:rPr>
              <w:instrText xml:space="preserve"> PAGEREF _Toc523218220 \h </w:instrText>
            </w:r>
            <w:r w:rsidR="001D0C2C" w:rsidRPr="000936F3">
              <w:rPr>
                <w:rStyle w:val="Lienhypertexte"/>
                <w:b w:val="0"/>
                <w:caps/>
                <w:webHidden/>
                <w:color w:val="274221" w:themeColor="accent4" w:themeShade="80"/>
              </w:rPr>
            </w:r>
            <w:r w:rsidR="001D0C2C" w:rsidRPr="000936F3">
              <w:rPr>
                <w:rStyle w:val="Lienhypertexte"/>
                <w:b w:val="0"/>
                <w:caps/>
                <w:webHidden/>
                <w:color w:val="274221" w:themeColor="accent4" w:themeShade="80"/>
              </w:rPr>
              <w:fldChar w:fldCharType="separate"/>
            </w:r>
            <w:r w:rsidR="00697DF0">
              <w:rPr>
                <w:rStyle w:val="Lienhypertexte"/>
                <w:b w:val="0"/>
                <w:caps/>
                <w:webHidden/>
                <w:color w:val="274221" w:themeColor="accent4" w:themeShade="80"/>
              </w:rPr>
              <w:t>5</w:t>
            </w:r>
            <w:r w:rsidR="001D0C2C" w:rsidRPr="000936F3">
              <w:rPr>
                <w:rStyle w:val="Lienhypertexte"/>
                <w:b w:val="0"/>
                <w:caps/>
                <w:webHidden/>
                <w:color w:val="274221" w:themeColor="accent4" w:themeShade="80"/>
              </w:rPr>
              <w:fldChar w:fldCharType="end"/>
            </w:r>
          </w:hyperlink>
        </w:p>
        <w:p w14:paraId="47B33BFB" w14:textId="138F403C" w:rsidR="001D0C2C" w:rsidRPr="000936F3" w:rsidRDefault="00063693" w:rsidP="0063354D">
          <w:pPr>
            <w:pStyle w:val="TM1"/>
            <w:spacing w:after="60"/>
            <w:rPr>
              <w:rStyle w:val="Lienhypertexte"/>
              <w:caps/>
              <w:color w:val="274221" w:themeColor="accent4" w:themeShade="80"/>
            </w:rPr>
          </w:pPr>
          <w:hyperlink w:anchor="_Toc523218221" w:history="1">
            <w:r w:rsidR="0063354D" w:rsidRPr="000936F3">
              <w:rPr>
                <w:rStyle w:val="Lienhypertexte"/>
                <w:caps/>
                <w:color w:val="274221" w:themeColor="accent4" w:themeShade="80"/>
              </w:rPr>
              <w:t>2) LES PARTICULARITÉS DES CONTRATS ÉLECTRONIQUES</w:t>
            </w:r>
            <w:r w:rsidR="0063354D" w:rsidRPr="000936F3">
              <w:rPr>
                <w:rStyle w:val="Lienhypertexte"/>
                <w:caps/>
                <w:webHidden/>
                <w:color w:val="274221" w:themeColor="accent4" w:themeShade="80"/>
              </w:rPr>
              <w:tab/>
            </w:r>
            <w:r w:rsidR="001D0C2C" w:rsidRPr="000936F3">
              <w:rPr>
                <w:rStyle w:val="Lienhypertexte"/>
                <w:caps/>
                <w:webHidden/>
                <w:color w:val="274221" w:themeColor="accent4" w:themeShade="80"/>
              </w:rPr>
              <w:fldChar w:fldCharType="begin"/>
            </w:r>
            <w:r w:rsidR="001D0C2C" w:rsidRPr="000936F3">
              <w:rPr>
                <w:rStyle w:val="Lienhypertexte"/>
                <w:caps/>
                <w:webHidden/>
                <w:color w:val="274221" w:themeColor="accent4" w:themeShade="80"/>
              </w:rPr>
              <w:instrText xml:space="preserve"> PAGEREF _Toc523218221 \h </w:instrText>
            </w:r>
            <w:r w:rsidR="001D0C2C" w:rsidRPr="000936F3">
              <w:rPr>
                <w:rStyle w:val="Lienhypertexte"/>
                <w:caps/>
                <w:webHidden/>
                <w:color w:val="274221" w:themeColor="accent4" w:themeShade="80"/>
              </w:rPr>
            </w:r>
            <w:r w:rsidR="001D0C2C" w:rsidRPr="000936F3">
              <w:rPr>
                <w:rStyle w:val="Lienhypertexte"/>
                <w:caps/>
                <w:webHidden/>
                <w:color w:val="274221" w:themeColor="accent4" w:themeShade="80"/>
              </w:rPr>
              <w:fldChar w:fldCharType="separate"/>
            </w:r>
            <w:r w:rsidR="00697DF0">
              <w:rPr>
                <w:rStyle w:val="Lienhypertexte"/>
                <w:caps/>
                <w:webHidden/>
                <w:color w:val="274221" w:themeColor="accent4" w:themeShade="80"/>
              </w:rPr>
              <w:t>6</w:t>
            </w:r>
            <w:r w:rsidR="001D0C2C" w:rsidRPr="000936F3">
              <w:rPr>
                <w:rStyle w:val="Lienhypertexte"/>
                <w:caps/>
                <w:webHidden/>
                <w:color w:val="274221" w:themeColor="accent4" w:themeShade="80"/>
              </w:rPr>
              <w:fldChar w:fldCharType="end"/>
            </w:r>
          </w:hyperlink>
        </w:p>
        <w:p w14:paraId="4210F53C" w14:textId="0BA1AEB5" w:rsidR="001D0C2C" w:rsidRPr="000936F3" w:rsidRDefault="00063693" w:rsidP="0063354D">
          <w:pPr>
            <w:pStyle w:val="TM1"/>
            <w:spacing w:after="60"/>
            <w:rPr>
              <w:rStyle w:val="Lienhypertexte"/>
              <w:b w:val="0"/>
              <w:caps/>
              <w:color w:val="274221" w:themeColor="accent4" w:themeShade="80"/>
            </w:rPr>
          </w:pPr>
          <w:hyperlink w:anchor="_Toc523218222" w:history="1">
            <w:r w:rsidR="001D0C2C" w:rsidRPr="000936F3">
              <w:rPr>
                <w:rStyle w:val="Lienhypertexte"/>
                <w:b w:val="0"/>
                <w:caps/>
                <w:color w:val="274221" w:themeColor="accent4" w:themeShade="80"/>
              </w:rPr>
              <w:t>RESSOURCE NOTIONNELLE</w:t>
            </w:r>
            <w:r w:rsidR="001D0C2C" w:rsidRPr="000936F3">
              <w:rPr>
                <w:rStyle w:val="Lienhypertexte"/>
                <w:b w:val="0"/>
                <w:caps/>
                <w:webHidden/>
                <w:color w:val="274221" w:themeColor="accent4" w:themeShade="80"/>
              </w:rPr>
              <w:tab/>
            </w:r>
            <w:r w:rsidR="001D0C2C" w:rsidRPr="000936F3">
              <w:rPr>
                <w:rStyle w:val="Lienhypertexte"/>
                <w:b w:val="0"/>
                <w:caps/>
                <w:webHidden/>
                <w:color w:val="274221" w:themeColor="accent4" w:themeShade="80"/>
              </w:rPr>
              <w:fldChar w:fldCharType="begin"/>
            </w:r>
            <w:r w:rsidR="001D0C2C" w:rsidRPr="000936F3">
              <w:rPr>
                <w:rStyle w:val="Lienhypertexte"/>
                <w:b w:val="0"/>
                <w:caps/>
                <w:webHidden/>
                <w:color w:val="274221" w:themeColor="accent4" w:themeShade="80"/>
              </w:rPr>
              <w:instrText xml:space="preserve"> PAGEREF _Toc523218222 \h </w:instrText>
            </w:r>
            <w:r w:rsidR="001D0C2C" w:rsidRPr="000936F3">
              <w:rPr>
                <w:rStyle w:val="Lienhypertexte"/>
                <w:b w:val="0"/>
                <w:caps/>
                <w:webHidden/>
                <w:color w:val="274221" w:themeColor="accent4" w:themeShade="80"/>
              </w:rPr>
            </w:r>
            <w:r w:rsidR="001D0C2C" w:rsidRPr="000936F3">
              <w:rPr>
                <w:rStyle w:val="Lienhypertexte"/>
                <w:b w:val="0"/>
                <w:caps/>
                <w:webHidden/>
                <w:color w:val="274221" w:themeColor="accent4" w:themeShade="80"/>
              </w:rPr>
              <w:fldChar w:fldCharType="separate"/>
            </w:r>
            <w:r w:rsidR="00697DF0">
              <w:rPr>
                <w:rStyle w:val="Lienhypertexte"/>
                <w:b w:val="0"/>
                <w:caps/>
                <w:webHidden/>
                <w:color w:val="274221" w:themeColor="accent4" w:themeShade="80"/>
              </w:rPr>
              <w:t>7</w:t>
            </w:r>
            <w:r w:rsidR="001D0C2C" w:rsidRPr="000936F3">
              <w:rPr>
                <w:rStyle w:val="Lienhypertexte"/>
                <w:b w:val="0"/>
                <w:caps/>
                <w:webHidden/>
                <w:color w:val="274221" w:themeColor="accent4" w:themeShade="80"/>
              </w:rPr>
              <w:fldChar w:fldCharType="end"/>
            </w:r>
          </w:hyperlink>
        </w:p>
        <w:p w14:paraId="1F9CCB9A" w14:textId="330D70B1" w:rsidR="001D0C2C" w:rsidRPr="000936F3" w:rsidRDefault="00063693" w:rsidP="0063354D">
          <w:pPr>
            <w:pStyle w:val="TM1"/>
            <w:spacing w:after="60"/>
            <w:rPr>
              <w:rStyle w:val="Lienhypertexte"/>
              <w:b w:val="0"/>
              <w:caps/>
              <w:color w:val="274221" w:themeColor="accent4" w:themeShade="80"/>
            </w:rPr>
          </w:pPr>
          <w:hyperlink w:anchor="_Toc523218223" w:history="1">
            <w:r w:rsidR="001D0C2C" w:rsidRPr="000936F3">
              <w:rPr>
                <w:rStyle w:val="Lienhypertexte"/>
                <w:b w:val="0"/>
                <w:caps/>
                <w:color w:val="274221" w:themeColor="accent4" w:themeShade="80"/>
              </w:rPr>
              <w:t>Ressource 6 : Dispositions propres aux contrats conclus par voie électronique</w:t>
            </w:r>
            <w:r w:rsidR="001D0C2C" w:rsidRPr="000936F3">
              <w:rPr>
                <w:rStyle w:val="Lienhypertexte"/>
                <w:b w:val="0"/>
                <w:caps/>
                <w:webHidden/>
                <w:color w:val="274221" w:themeColor="accent4" w:themeShade="80"/>
              </w:rPr>
              <w:tab/>
            </w:r>
            <w:r w:rsidR="001D0C2C" w:rsidRPr="000936F3">
              <w:rPr>
                <w:rStyle w:val="Lienhypertexte"/>
                <w:b w:val="0"/>
                <w:caps/>
                <w:webHidden/>
                <w:color w:val="274221" w:themeColor="accent4" w:themeShade="80"/>
              </w:rPr>
              <w:fldChar w:fldCharType="begin"/>
            </w:r>
            <w:r w:rsidR="001D0C2C" w:rsidRPr="000936F3">
              <w:rPr>
                <w:rStyle w:val="Lienhypertexte"/>
                <w:b w:val="0"/>
                <w:caps/>
                <w:webHidden/>
                <w:color w:val="274221" w:themeColor="accent4" w:themeShade="80"/>
              </w:rPr>
              <w:instrText xml:space="preserve"> PAGEREF _Toc523218223 \h </w:instrText>
            </w:r>
            <w:r w:rsidR="001D0C2C" w:rsidRPr="000936F3">
              <w:rPr>
                <w:rStyle w:val="Lienhypertexte"/>
                <w:b w:val="0"/>
                <w:caps/>
                <w:webHidden/>
                <w:color w:val="274221" w:themeColor="accent4" w:themeShade="80"/>
              </w:rPr>
            </w:r>
            <w:r w:rsidR="001D0C2C" w:rsidRPr="000936F3">
              <w:rPr>
                <w:rStyle w:val="Lienhypertexte"/>
                <w:b w:val="0"/>
                <w:caps/>
                <w:webHidden/>
                <w:color w:val="274221" w:themeColor="accent4" w:themeShade="80"/>
              </w:rPr>
              <w:fldChar w:fldCharType="separate"/>
            </w:r>
            <w:r w:rsidR="00697DF0">
              <w:rPr>
                <w:rStyle w:val="Lienhypertexte"/>
                <w:b w:val="0"/>
                <w:caps/>
                <w:webHidden/>
                <w:color w:val="274221" w:themeColor="accent4" w:themeShade="80"/>
              </w:rPr>
              <w:t>7</w:t>
            </w:r>
            <w:r w:rsidR="001D0C2C" w:rsidRPr="000936F3">
              <w:rPr>
                <w:rStyle w:val="Lienhypertexte"/>
                <w:b w:val="0"/>
                <w:caps/>
                <w:webHidden/>
                <w:color w:val="274221" w:themeColor="accent4" w:themeShade="80"/>
              </w:rPr>
              <w:fldChar w:fldCharType="end"/>
            </w:r>
          </w:hyperlink>
        </w:p>
        <w:p w14:paraId="5D3B8D63" w14:textId="72A0C0A3" w:rsidR="001D0C2C" w:rsidRPr="000936F3" w:rsidRDefault="00063693" w:rsidP="0063354D">
          <w:pPr>
            <w:pStyle w:val="TM1"/>
            <w:spacing w:after="60"/>
            <w:rPr>
              <w:rStyle w:val="Lienhypertexte"/>
              <w:b w:val="0"/>
              <w:caps/>
              <w:color w:val="274221" w:themeColor="accent4" w:themeShade="80"/>
            </w:rPr>
          </w:pPr>
          <w:hyperlink w:anchor="_Toc523218224" w:history="1">
            <w:r w:rsidR="0063354D" w:rsidRPr="000936F3">
              <w:rPr>
                <w:rStyle w:val="Lienhypertexte"/>
                <w:b w:val="0"/>
                <w:caps/>
                <w:color w:val="274221" w:themeColor="accent4" w:themeShade="80"/>
              </w:rPr>
              <w:t>RESSOURCE DOCUMENTAIRE</w:t>
            </w:r>
            <w:r w:rsidR="0063354D" w:rsidRPr="000936F3">
              <w:rPr>
                <w:rStyle w:val="Lienhypertexte"/>
                <w:b w:val="0"/>
                <w:caps/>
                <w:webHidden/>
                <w:color w:val="274221" w:themeColor="accent4" w:themeShade="80"/>
              </w:rPr>
              <w:tab/>
            </w:r>
            <w:r w:rsidR="001D0C2C" w:rsidRPr="000936F3">
              <w:rPr>
                <w:rStyle w:val="Lienhypertexte"/>
                <w:b w:val="0"/>
                <w:caps/>
                <w:webHidden/>
                <w:color w:val="274221" w:themeColor="accent4" w:themeShade="80"/>
              </w:rPr>
              <w:fldChar w:fldCharType="begin"/>
            </w:r>
            <w:r w:rsidR="001D0C2C" w:rsidRPr="000936F3">
              <w:rPr>
                <w:rStyle w:val="Lienhypertexte"/>
                <w:b w:val="0"/>
                <w:caps/>
                <w:webHidden/>
                <w:color w:val="274221" w:themeColor="accent4" w:themeShade="80"/>
              </w:rPr>
              <w:instrText xml:space="preserve"> PAGEREF _Toc523218224 \h </w:instrText>
            </w:r>
            <w:r w:rsidR="001D0C2C" w:rsidRPr="000936F3">
              <w:rPr>
                <w:rStyle w:val="Lienhypertexte"/>
                <w:b w:val="0"/>
                <w:caps/>
                <w:webHidden/>
                <w:color w:val="274221" w:themeColor="accent4" w:themeShade="80"/>
              </w:rPr>
            </w:r>
            <w:r w:rsidR="001D0C2C" w:rsidRPr="000936F3">
              <w:rPr>
                <w:rStyle w:val="Lienhypertexte"/>
                <w:b w:val="0"/>
                <w:caps/>
                <w:webHidden/>
                <w:color w:val="274221" w:themeColor="accent4" w:themeShade="80"/>
              </w:rPr>
              <w:fldChar w:fldCharType="separate"/>
            </w:r>
            <w:r w:rsidR="00697DF0">
              <w:rPr>
                <w:rStyle w:val="Lienhypertexte"/>
                <w:b w:val="0"/>
                <w:caps/>
                <w:webHidden/>
                <w:color w:val="274221" w:themeColor="accent4" w:themeShade="80"/>
              </w:rPr>
              <w:t>8</w:t>
            </w:r>
            <w:r w:rsidR="001D0C2C" w:rsidRPr="000936F3">
              <w:rPr>
                <w:rStyle w:val="Lienhypertexte"/>
                <w:b w:val="0"/>
                <w:caps/>
                <w:webHidden/>
                <w:color w:val="274221" w:themeColor="accent4" w:themeShade="80"/>
              </w:rPr>
              <w:fldChar w:fldCharType="end"/>
            </w:r>
          </w:hyperlink>
        </w:p>
        <w:p w14:paraId="50AC02E1" w14:textId="0BA09A80" w:rsidR="001D0C2C" w:rsidRPr="000936F3" w:rsidRDefault="00063693" w:rsidP="0063354D">
          <w:pPr>
            <w:pStyle w:val="TM1"/>
            <w:spacing w:after="60"/>
            <w:rPr>
              <w:rStyle w:val="Lienhypertexte"/>
              <w:b w:val="0"/>
              <w:caps/>
              <w:color w:val="274221" w:themeColor="accent4" w:themeShade="80"/>
            </w:rPr>
          </w:pPr>
          <w:hyperlink w:anchor="_Toc523218225" w:history="1">
            <w:r w:rsidR="001D0C2C" w:rsidRPr="000936F3">
              <w:rPr>
                <w:rStyle w:val="Lienhypertexte"/>
                <w:b w:val="0"/>
                <w:caps/>
                <w:color w:val="274221" w:themeColor="accent4" w:themeShade="80"/>
              </w:rPr>
              <w:t>Document 3 : Extrait des Conditions d’utilisation des Cafés Henri</w:t>
            </w:r>
            <w:r w:rsidR="001D0C2C" w:rsidRPr="000936F3">
              <w:rPr>
                <w:rStyle w:val="Lienhypertexte"/>
                <w:b w:val="0"/>
                <w:caps/>
                <w:webHidden/>
                <w:color w:val="274221" w:themeColor="accent4" w:themeShade="80"/>
              </w:rPr>
              <w:tab/>
            </w:r>
            <w:r w:rsidR="001D0C2C" w:rsidRPr="000936F3">
              <w:rPr>
                <w:rStyle w:val="Lienhypertexte"/>
                <w:b w:val="0"/>
                <w:caps/>
                <w:webHidden/>
                <w:color w:val="274221" w:themeColor="accent4" w:themeShade="80"/>
              </w:rPr>
              <w:fldChar w:fldCharType="begin"/>
            </w:r>
            <w:r w:rsidR="001D0C2C" w:rsidRPr="000936F3">
              <w:rPr>
                <w:rStyle w:val="Lienhypertexte"/>
                <w:b w:val="0"/>
                <w:caps/>
                <w:webHidden/>
                <w:color w:val="274221" w:themeColor="accent4" w:themeShade="80"/>
              </w:rPr>
              <w:instrText xml:space="preserve"> PAGEREF _Toc523218225 \h </w:instrText>
            </w:r>
            <w:r w:rsidR="001D0C2C" w:rsidRPr="000936F3">
              <w:rPr>
                <w:rStyle w:val="Lienhypertexte"/>
                <w:b w:val="0"/>
                <w:caps/>
                <w:webHidden/>
                <w:color w:val="274221" w:themeColor="accent4" w:themeShade="80"/>
              </w:rPr>
            </w:r>
            <w:r w:rsidR="001D0C2C" w:rsidRPr="000936F3">
              <w:rPr>
                <w:rStyle w:val="Lienhypertexte"/>
                <w:b w:val="0"/>
                <w:caps/>
                <w:webHidden/>
                <w:color w:val="274221" w:themeColor="accent4" w:themeShade="80"/>
              </w:rPr>
              <w:fldChar w:fldCharType="separate"/>
            </w:r>
            <w:r w:rsidR="00697DF0">
              <w:rPr>
                <w:rStyle w:val="Lienhypertexte"/>
                <w:b w:val="0"/>
                <w:caps/>
                <w:webHidden/>
                <w:color w:val="274221" w:themeColor="accent4" w:themeShade="80"/>
              </w:rPr>
              <w:t>8</w:t>
            </w:r>
            <w:r w:rsidR="001D0C2C" w:rsidRPr="000936F3">
              <w:rPr>
                <w:rStyle w:val="Lienhypertexte"/>
                <w:b w:val="0"/>
                <w:caps/>
                <w:webHidden/>
                <w:color w:val="274221" w:themeColor="accent4" w:themeShade="80"/>
              </w:rPr>
              <w:fldChar w:fldCharType="end"/>
            </w:r>
          </w:hyperlink>
        </w:p>
        <w:p w14:paraId="71F74B80" w14:textId="7AB7F00D" w:rsidR="001D0C2C" w:rsidRPr="000936F3" w:rsidRDefault="00063693" w:rsidP="0063354D">
          <w:pPr>
            <w:pStyle w:val="TM1"/>
            <w:spacing w:after="60"/>
            <w:rPr>
              <w:rStyle w:val="Lienhypertexte"/>
              <w:caps/>
              <w:color w:val="274221" w:themeColor="accent4" w:themeShade="80"/>
            </w:rPr>
          </w:pPr>
          <w:hyperlink w:anchor="_Toc523218226" w:history="1">
            <w:r w:rsidR="0063354D" w:rsidRPr="000936F3">
              <w:rPr>
                <w:rStyle w:val="Lienhypertexte"/>
                <w:caps/>
                <w:color w:val="274221" w:themeColor="accent4" w:themeShade="80"/>
              </w:rPr>
              <w:t>3) L’ÉXÉCUTION DES CONTRATS</w:t>
            </w:r>
            <w:r w:rsidR="0063354D" w:rsidRPr="000936F3">
              <w:rPr>
                <w:rStyle w:val="Lienhypertexte"/>
                <w:caps/>
                <w:webHidden/>
                <w:color w:val="274221" w:themeColor="accent4" w:themeShade="80"/>
              </w:rPr>
              <w:tab/>
            </w:r>
            <w:r w:rsidR="001D0C2C" w:rsidRPr="000936F3">
              <w:rPr>
                <w:rStyle w:val="Lienhypertexte"/>
                <w:caps/>
                <w:webHidden/>
                <w:color w:val="274221" w:themeColor="accent4" w:themeShade="80"/>
              </w:rPr>
              <w:fldChar w:fldCharType="begin"/>
            </w:r>
            <w:r w:rsidR="001D0C2C" w:rsidRPr="000936F3">
              <w:rPr>
                <w:rStyle w:val="Lienhypertexte"/>
                <w:caps/>
                <w:webHidden/>
                <w:color w:val="274221" w:themeColor="accent4" w:themeShade="80"/>
              </w:rPr>
              <w:instrText xml:space="preserve"> PAGEREF _Toc523218226 \h </w:instrText>
            </w:r>
            <w:r w:rsidR="001D0C2C" w:rsidRPr="000936F3">
              <w:rPr>
                <w:rStyle w:val="Lienhypertexte"/>
                <w:caps/>
                <w:webHidden/>
                <w:color w:val="274221" w:themeColor="accent4" w:themeShade="80"/>
              </w:rPr>
            </w:r>
            <w:r w:rsidR="001D0C2C" w:rsidRPr="000936F3">
              <w:rPr>
                <w:rStyle w:val="Lienhypertexte"/>
                <w:caps/>
                <w:webHidden/>
                <w:color w:val="274221" w:themeColor="accent4" w:themeShade="80"/>
              </w:rPr>
              <w:fldChar w:fldCharType="separate"/>
            </w:r>
            <w:r w:rsidR="00697DF0">
              <w:rPr>
                <w:rStyle w:val="Lienhypertexte"/>
                <w:caps/>
                <w:webHidden/>
                <w:color w:val="274221" w:themeColor="accent4" w:themeShade="80"/>
              </w:rPr>
              <w:t>9</w:t>
            </w:r>
            <w:r w:rsidR="001D0C2C" w:rsidRPr="000936F3">
              <w:rPr>
                <w:rStyle w:val="Lienhypertexte"/>
                <w:caps/>
                <w:webHidden/>
                <w:color w:val="274221" w:themeColor="accent4" w:themeShade="80"/>
              </w:rPr>
              <w:fldChar w:fldCharType="end"/>
            </w:r>
          </w:hyperlink>
        </w:p>
        <w:p w14:paraId="37185E91" w14:textId="7912E4F9" w:rsidR="001D0C2C" w:rsidRPr="000936F3" w:rsidRDefault="00063693" w:rsidP="0063354D">
          <w:pPr>
            <w:pStyle w:val="TM1"/>
            <w:spacing w:after="60"/>
            <w:rPr>
              <w:rStyle w:val="Lienhypertexte"/>
              <w:b w:val="0"/>
              <w:caps/>
              <w:color w:val="274221" w:themeColor="accent4" w:themeShade="80"/>
            </w:rPr>
          </w:pPr>
          <w:hyperlink w:anchor="_Toc523218227" w:history="1">
            <w:r w:rsidR="001D0C2C" w:rsidRPr="000936F3">
              <w:rPr>
                <w:rStyle w:val="Lienhypertexte"/>
                <w:b w:val="0"/>
                <w:caps/>
                <w:color w:val="274221" w:themeColor="accent4" w:themeShade="80"/>
              </w:rPr>
              <w:t>RESSOURCES NOTIONNELLES</w:t>
            </w:r>
            <w:r w:rsidR="001D0C2C" w:rsidRPr="000936F3">
              <w:rPr>
                <w:rStyle w:val="Lienhypertexte"/>
                <w:b w:val="0"/>
                <w:caps/>
                <w:webHidden/>
                <w:color w:val="274221" w:themeColor="accent4" w:themeShade="80"/>
              </w:rPr>
              <w:tab/>
            </w:r>
            <w:r w:rsidR="001D0C2C" w:rsidRPr="000936F3">
              <w:rPr>
                <w:rStyle w:val="Lienhypertexte"/>
                <w:b w:val="0"/>
                <w:caps/>
                <w:webHidden/>
                <w:color w:val="274221" w:themeColor="accent4" w:themeShade="80"/>
              </w:rPr>
              <w:fldChar w:fldCharType="begin"/>
            </w:r>
            <w:r w:rsidR="001D0C2C" w:rsidRPr="000936F3">
              <w:rPr>
                <w:rStyle w:val="Lienhypertexte"/>
                <w:b w:val="0"/>
                <w:caps/>
                <w:webHidden/>
                <w:color w:val="274221" w:themeColor="accent4" w:themeShade="80"/>
              </w:rPr>
              <w:instrText xml:space="preserve"> PAGEREF _Toc523218227 \h </w:instrText>
            </w:r>
            <w:r w:rsidR="001D0C2C" w:rsidRPr="000936F3">
              <w:rPr>
                <w:rStyle w:val="Lienhypertexte"/>
                <w:b w:val="0"/>
                <w:caps/>
                <w:webHidden/>
                <w:color w:val="274221" w:themeColor="accent4" w:themeShade="80"/>
              </w:rPr>
            </w:r>
            <w:r w:rsidR="001D0C2C" w:rsidRPr="000936F3">
              <w:rPr>
                <w:rStyle w:val="Lienhypertexte"/>
                <w:b w:val="0"/>
                <w:caps/>
                <w:webHidden/>
                <w:color w:val="274221" w:themeColor="accent4" w:themeShade="80"/>
              </w:rPr>
              <w:fldChar w:fldCharType="separate"/>
            </w:r>
            <w:r w:rsidR="00697DF0">
              <w:rPr>
                <w:rStyle w:val="Lienhypertexte"/>
                <w:b w:val="0"/>
                <w:caps/>
                <w:webHidden/>
                <w:color w:val="274221" w:themeColor="accent4" w:themeShade="80"/>
              </w:rPr>
              <w:t>10</w:t>
            </w:r>
            <w:r w:rsidR="001D0C2C" w:rsidRPr="000936F3">
              <w:rPr>
                <w:rStyle w:val="Lienhypertexte"/>
                <w:b w:val="0"/>
                <w:caps/>
                <w:webHidden/>
                <w:color w:val="274221" w:themeColor="accent4" w:themeShade="80"/>
              </w:rPr>
              <w:fldChar w:fldCharType="end"/>
            </w:r>
          </w:hyperlink>
        </w:p>
        <w:p w14:paraId="3CF0BE43" w14:textId="11EC3F5A" w:rsidR="001D0C2C" w:rsidRPr="000936F3" w:rsidRDefault="00063693" w:rsidP="0063354D">
          <w:pPr>
            <w:pStyle w:val="TM1"/>
            <w:spacing w:after="60"/>
            <w:rPr>
              <w:rStyle w:val="Lienhypertexte"/>
              <w:b w:val="0"/>
              <w:caps/>
              <w:color w:val="274221" w:themeColor="accent4" w:themeShade="80"/>
            </w:rPr>
          </w:pPr>
          <w:hyperlink w:anchor="_Toc523218228" w:history="1">
            <w:r w:rsidR="001D0C2C" w:rsidRPr="000936F3">
              <w:rPr>
                <w:rStyle w:val="Lienhypertexte"/>
                <w:b w:val="0"/>
                <w:caps/>
                <w:color w:val="274221" w:themeColor="accent4" w:themeShade="80"/>
              </w:rPr>
              <w:t>Ressource 7 – Les effets du contrat entre les parties : la force obligatoire</w:t>
            </w:r>
            <w:r w:rsidR="001D0C2C" w:rsidRPr="000936F3">
              <w:rPr>
                <w:rStyle w:val="Lienhypertexte"/>
                <w:b w:val="0"/>
                <w:caps/>
                <w:webHidden/>
                <w:color w:val="274221" w:themeColor="accent4" w:themeShade="80"/>
              </w:rPr>
              <w:tab/>
            </w:r>
            <w:r w:rsidR="001D0C2C" w:rsidRPr="000936F3">
              <w:rPr>
                <w:rStyle w:val="Lienhypertexte"/>
                <w:b w:val="0"/>
                <w:caps/>
                <w:webHidden/>
                <w:color w:val="274221" w:themeColor="accent4" w:themeShade="80"/>
              </w:rPr>
              <w:fldChar w:fldCharType="begin"/>
            </w:r>
            <w:r w:rsidR="001D0C2C" w:rsidRPr="000936F3">
              <w:rPr>
                <w:rStyle w:val="Lienhypertexte"/>
                <w:b w:val="0"/>
                <w:caps/>
                <w:webHidden/>
                <w:color w:val="274221" w:themeColor="accent4" w:themeShade="80"/>
              </w:rPr>
              <w:instrText xml:space="preserve"> PAGEREF _Toc523218228 \h </w:instrText>
            </w:r>
            <w:r w:rsidR="001D0C2C" w:rsidRPr="000936F3">
              <w:rPr>
                <w:rStyle w:val="Lienhypertexte"/>
                <w:b w:val="0"/>
                <w:caps/>
                <w:webHidden/>
                <w:color w:val="274221" w:themeColor="accent4" w:themeShade="80"/>
              </w:rPr>
            </w:r>
            <w:r w:rsidR="001D0C2C" w:rsidRPr="000936F3">
              <w:rPr>
                <w:rStyle w:val="Lienhypertexte"/>
                <w:b w:val="0"/>
                <w:caps/>
                <w:webHidden/>
                <w:color w:val="274221" w:themeColor="accent4" w:themeShade="80"/>
              </w:rPr>
              <w:fldChar w:fldCharType="separate"/>
            </w:r>
            <w:r w:rsidR="00697DF0">
              <w:rPr>
                <w:rStyle w:val="Lienhypertexte"/>
                <w:b w:val="0"/>
                <w:caps/>
                <w:webHidden/>
                <w:color w:val="274221" w:themeColor="accent4" w:themeShade="80"/>
              </w:rPr>
              <w:t>10</w:t>
            </w:r>
            <w:r w:rsidR="001D0C2C" w:rsidRPr="000936F3">
              <w:rPr>
                <w:rStyle w:val="Lienhypertexte"/>
                <w:b w:val="0"/>
                <w:caps/>
                <w:webHidden/>
                <w:color w:val="274221" w:themeColor="accent4" w:themeShade="80"/>
              </w:rPr>
              <w:fldChar w:fldCharType="end"/>
            </w:r>
          </w:hyperlink>
        </w:p>
        <w:p w14:paraId="7ABFE528" w14:textId="56975B0F" w:rsidR="001D0C2C" w:rsidRPr="000936F3" w:rsidRDefault="00063693" w:rsidP="0063354D">
          <w:pPr>
            <w:pStyle w:val="TM1"/>
            <w:spacing w:after="60"/>
            <w:rPr>
              <w:rStyle w:val="Lienhypertexte"/>
              <w:b w:val="0"/>
              <w:caps/>
              <w:color w:val="274221" w:themeColor="accent4" w:themeShade="80"/>
            </w:rPr>
          </w:pPr>
          <w:hyperlink w:anchor="_Toc523218229" w:history="1">
            <w:r w:rsidR="001D0C2C" w:rsidRPr="000936F3">
              <w:rPr>
                <w:rStyle w:val="Lienhypertexte"/>
                <w:b w:val="0"/>
                <w:caps/>
                <w:color w:val="274221" w:themeColor="accent4" w:themeShade="80"/>
              </w:rPr>
              <w:t>Ressource 8 – Détermination du contenu du contrat : distinction entre contrats négociés et contrats d’adhésion</w:t>
            </w:r>
            <w:r w:rsidR="001D0C2C" w:rsidRPr="000936F3">
              <w:rPr>
                <w:rStyle w:val="Lienhypertexte"/>
                <w:b w:val="0"/>
                <w:caps/>
                <w:webHidden/>
                <w:color w:val="274221" w:themeColor="accent4" w:themeShade="80"/>
              </w:rPr>
              <w:tab/>
            </w:r>
            <w:r w:rsidR="001D0C2C" w:rsidRPr="000936F3">
              <w:rPr>
                <w:rStyle w:val="Lienhypertexte"/>
                <w:b w:val="0"/>
                <w:caps/>
                <w:webHidden/>
                <w:color w:val="274221" w:themeColor="accent4" w:themeShade="80"/>
              </w:rPr>
              <w:fldChar w:fldCharType="begin"/>
            </w:r>
            <w:r w:rsidR="001D0C2C" w:rsidRPr="000936F3">
              <w:rPr>
                <w:rStyle w:val="Lienhypertexte"/>
                <w:b w:val="0"/>
                <w:caps/>
                <w:webHidden/>
                <w:color w:val="274221" w:themeColor="accent4" w:themeShade="80"/>
              </w:rPr>
              <w:instrText xml:space="preserve"> PAGEREF _Toc523218229 \h </w:instrText>
            </w:r>
            <w:r w:rsidR="001D0C2C" w:rsidRPr="000936F3">
              <w:rPr>
                <w:rStyle w:val="Lienhypertexte"/>
                <w:b w:val="0"/>
                <w:caps/>
                <w:webHidden/>
                <w:color w:val="274221" w:themeColor="accent4" w:themeShade="80"/>
              </w:rPr>
            </w:r>
            <w:r w:rsidR="001D0C2C" w:rsidRPr="000936F3">
              <w:rPr>
                <w:rStyle w:val="Lienhypertexte"/>
                <w:b w:val="0"/>
                <w:caps/>
                <w:webHidden/>
                <w:color w:val="274221" w:themeColor="accent4" w:themeShade="80"/>
              </w:rPr>
              <w:fldChar w:fldCharType="separate"/>
            </w:r>
            <w:r w:rsidR="00697DF0">
              <w:rPr>
                <w:rStyle w:val="Lienhypertexte"/>
                <w:b w:val="0"/>
                <w:caps/>
                <w:webHidden/>
                <w:color w:val="274221" w:themeColor="accent4" w:themeShade="80"/>
              </w:rPr>
              <w:t>10</w:t>
            </w:r>
            <w:r w:rsidR="001D0C2C" w:rsidRPr="000936F3">
              <w:rPr>
                <w:rStyle w:val="Lienhypertexte"/>
                <w:b w:val="0"/>
                <w:caps/>
                <w:webHidden/>
                <w:color w:val="274221" w:themeColor="accent4" w:themeShade="80"/>
              </w:rPr>
              <w:fldChar w:fldCharType="end"/>
            </w:r>
          </w:hyperlink>
        </w:p>
        <w:p w14:paraId="2EC7210D" w14:textId="4D974D52" w:rsidR="001D0C2C" w:rsidRPr="000936F3" w:rsidRDefault="00063693" w:rsidP="0063354D">
          <w:pPr>
            <w:pStyle w:val="TM1"/>
            <w:spacing w:after="60"/>
            <w:rPr>
              <w:rStyle w:val="Lienhypertexte"/>
              <w:b w:val="0"/>
              <w:caps/>
              <w:color w:val="274221" w:themeColor="accent4" w:themeShade="80"/>
            </w:rPr>
          </w:pPr>
          <w:hyperlink w:anchor="_Toc523218230" w:history="1">
            <w:r w:rsidR="001D0C2C" w:rsidRPr="000936F3">
              <w:rPr>
                <w:rStyle w:val="Lienhypertexte"/>
                <w:b w:val="0"/>
                <w:caps/>
                <w:color w:val="274221" w:themeColor="accent4" w:themeShade="80"/>
              </w:rPr>
              <w:t>Ressource 9 – Anticiper l’inexécution d’obligation : sanctions envisageables, clause résolutoire et clause pénale</w:t>
            </w:r>
            <w:r w:rsidR="001D0C2C" w:rsidRPr="000936F3">
              <w:rPr>
                <w:rStyle w:val="Lienhypertexte"/>
                <w:b w:val="0"/>
                <w:caps/>
                <w:webHidden/>
                <w:color w:val="274221" w:themeColor="accent4" w:themeShade="80"/>
              </w:rPr>
              <w:tab/>
            </w:r>
            <w:r w:rsidR="001D0C2C" w:rsidRPr="000936F3">
              <w:rPr>
                <w:rStyle w:val="Lienhypertexte"/>
                <w:b w:val="0"/>
                <w:caps/>
                <w:webHidden/>
                <w:color w:val="274221" w:themeColor="accent4" w:themeShade="80"/>
              </w:rPr>
              <w:fldChar w:fldCharType="begin"/>
            </w:r>
            <w:r w:rsidR="001D0C2C" w:rsidRPr="000936F3">
              <w:rPr>
                <w:rStyle w:val="Lienhypertexte"/>
                <w:b w:val="0"/>
                <w:caps/>
                <w:webHidden/>
                <w:color w:val="274221" w:themeColor="accent4" w:themeShade="80"/>
              </w:rPr>
              <w:instrText xml:space="preserve"> PAGEREF _Toc523218230 \h </w:instrText>
            </w:r>
            <w:r w:rsidR="001D0C2C" w:rsidRPr="000936F3">
              <w:rPr>
                <w:rStyle w:val="Lienhypertexte"/>
                <w:b w:val="0"/>
                <w:caps/>
                <w:webHidden/>
                <w:color w:val="274221" w:themeColor="accent4" w:themeShade="80"/>
              </w:rPr>
            </w:r>
            <w:r w:rsidR="001D0C2C" w:rsidRPr="000936F3">
              <w:rPr>
                <w:rStyle w:val="Lienhypertexte"/>
                <w:b w:val="0"/>
                <w:caps/>
                <w:webHidden/>
                <w:color w:val="274221" w:themeColor="accent4" w:themeShade="80"/>
              </w:rPr>
              <w:fldChar w:fldCharType="separate"/>
            </w:r>
            <w:r w:rsidR="00697DF0">
              <w:rPr>
                <w:rStyle w:val="Lienhypertexte"/>
                <w:b w:val="0"/>
                <w:caps/>
                <w:webHidden/>
                <w:color w:val="274221" w:themeColor="accent4" w:themeShade="80"/>
              </w:rPr>
              <w:t>10</w:t>
            </w:r>
            <w:r w:rsidR="001D0C2C" w:rsidRPr="000936F3">
              <w:rPr>
                <w:rStyle w:val="Lienhypertexte"/>
                <w:b w:val="0"/>
                <w:caps/>
                <w:webHidden/>
                <w:color w:val="274221" w:themeColor="accent4" w:themeShade="80"/>
              </w:rPr>
              <w:fldChar w:fldCharType="end"/>
            </w:r>
          </w:hyperlink>
        </w:p>
        <w:p w14:paraId="284BAA65" w14:textId="42DAAA1D" w:rsidR="001D0C2C" w:rsidRPr="000936F3" w:rsidRDefault="00063693" w:rsidP="0063354D">
          <w:pPr>
            <w:pStyle w:val="TM1"/>
            <w:spacing w:after="60"/>
            <w:rPr>
              <w:rStyle w:val="Lienhypertexte"/>
              <w:color w:val="274221" w:themeColor="accent4" w:themeShade="80"/>
            </w:rPr>
          </w:pPr>
          <w:hyperlink w:anchor="_Toc523218231" w:history="1">
            <w:r w:rsidR="001D0C2C" w:rsidRPr="000936F3">
              <w:rPr>
                <w:rStyle w:val="Lienhypertexte"/>
                <w:b w:val="0"/>
                <w:caps/>
                <w:color w:val="274221" w:themeColor="accent4" w:themeShade="80"/>
              </w:rPr>
              <w:t>RESSOURCES DOCUMENTAIRES</w:t>
            </w:r>
            <w:r w:rsidR="001D0C2C" w:rsidRPr="000936F3">
              <w:rPr>
                <w:rStyle w:val="Lienhypertexte"/>
                <w:b w:val="0"/>
                <w:webHidden/>
                <w:color w:val="274221" w:themeColor="accent4" w:themeShade="80"/>
              </w:rPr>
              <w:tab/>
            </w:r>
            <w:r w:rsidR="001D0C2C" w:rsidRPr="000936F3">
              <w:rPr>
                <w:rStyle w:val="Lienhypertexte"/>
                <w:b w:val="0"/>
                <w:webHidden/>
                <w:color w:val="274221" w:themeColor="accent4" w:themeShade="80"/>
              </w:rPr>
              <w:fldChar w:fldCharType="begin"/>
            </w:r>
            <w:r w:rsidR="001D0C2C" w:rsidRPr="000936F3">
              <w:rPr>
                <w:rStyle w:val="Lienhypertexte"/>
                <w:b w:val="0"/>
                <w:webHidden/>
                <w:color w:val="274221" w:themeColor="accent4" w:themeShade="80"/>
              </w:rPr>
              <w:instrText xml:space="preserve"> PAGEREF _Toc523218231 \h </w:instrText>
            </w:r>
            <w:r w:rsidR="001D0C2C" w:rsidRPr="000936F3">
              <w:rPr>
                <w:rStyle w:val="Lienhypertexte"/>
                <w:b w:val="0"/>
                <w:webHidden/>
                <w:color w:val="274221" w:themeColor="accent4" w:themeShade="80"/>
              </w:rPr>
            </w:r>
            <w:r w:rsidR="001D0C2C" w:rsidRPr="000936F3">
              <w:rPr>
                <w:rStyle w:val="Lienhypertexte"/>
                <w:b w:val="0"/>
                <w:webHidden/>
                <w:color w:val="274221" w:themeColor="accent4" w:themeShade="80"/>
              </w:rPr>
              <w:fldChar w:fldCharType="separate"/>
            </w:r>
            <w:r w:rsidR="00697DF0">
              <w:rPr>
                <w:rStyle w:val="Lienhypertexte"/>
                <w:b w:val="0"/>
                <w:webHidden/>
                <w:color w:val="274221" w:themeColor="accent4" w:themeShade="80"/>
              </w:rPr>
              <w:t>11</w:t>
            </w:r>
            <w:r w:rsidR="001D0C2C" w:rsidRPr="000936F3">
              <w:rPr>
                <w:rStyle w:val="Lienhypertexte"/>
                <w:b w:val="0"/>
                <w:webHidden/>
                <w:color w:val="274221" w:themeColor="accent4" w:themeShade="80"/>
              </w:rPr>
              <w:fldChar w:fldCharType="end"/>
            </w:r>
          </w:hyperlink>
        </w:p>
        <w:p w14:paraId="79D4A0C8" w14:textId="2A787992" w:rsidR="001D0C2C" w:rsidRPr="000936F3" w:rsidRDefault="00063693" w:rsidP="0063354D">
          <w:pPr>
            <w:pStyle w:val="TM1"/>
            <w:spacing w:after="60"/>
            <w:rPr>
              <w:rStyle w:val="Lienhypertexte"/>
              <w:color w:val="274221" w:themeColor="accent4" w:themeShade="80"/>
            </w:rPr>
          </w:pPr>
          <w:hyperlink w:anchor="_Toc523218232" w:history="1">
            <w:r w:rsidR="0063354D" w:rsidRPr="000936F3">
              <w:rPr>
                <w:rStyle w:val="Lienhypertexte"/>
                <w:b w:val="0"/>
                <w:color w:val="274221" w:themeColor="accent4" w:themeShade="80"/>
              </w:rPr>
              <w:t>DOCUMENT 4 : ALIMENTATION : CE QUE PREVOIT LE GOUVERNEMENT POUR METTRE FIN A LA GUERRE DES PRIX</w:t>
            </w:r>
            <w:r w:rsidR="0063354D" w:rsidRPr="000936F3">
              <w:rPr>
                <w:rStyle w:val="Lienhypertexte"/>
                <w:b w:val="0"/>
                <w:webHidden/>
                <w:color w:val="274221" w:themeColor="accent4" w:themeShade="80"/>
              </w:rPr>
              <w:tab/>
            </w:r>
            <w:r w:rsidR="001D0C2C" w:rsidRPr="000936F3">
              <w:rPr>
                <w:rStyle w:val="Lienhypertexte"/>
                <w:b w:val="0"/>
                <w:webHidden/>
                <w:color w:val="274221" w:themeColor="accent4" w:themeShade="80"/>
              </w:rPr>
              <w:fldChar w:fldCharType="begin"/>
            </w:r>
            <w:r w:rsidR="001D0C2C" w:rsidRPr="000936F3">
              <w:rPr>
                <w:rStyle w:val="Lienhypertexte"/>
                <w:b w:val="0"/>
                <w:webHidden/>
                <w:color w:val="274221" w:themeColor="accent4" w:themeShade="80"/>
              </w:rPr>
              <w:instrText xml:space="preserve"> PAGEREF _Toc523218232 \h </w:instrText>
            </w:r>
            <w:r w:rsidR="001D0C2C" w:rsidRPr="000936F3">
              <w:rPr>
                <w:rStyle w:val="Lienhypertexte"/>
                <w:b w:val="0"/>
                <w:webHidden/>
                <w:color w:val="274221" w:themeColor="accent4" w:themeShade="80"/>
              </w:rPr>
            </w:r>
            <w:r w:rsidR="001D0C2C" w:rsidRPr="000936F3">
              <w:rPr>
                <w:rStyle w:val="Lienhypertexte"/>
                <w:b w:val="0"/>
                <w:webHidden/>
                <w:color w:val="274221" w:themeColor="accent4" w:themeShade="80"/>
              </w:rPr>
              <w:fldChar w:fldCharType="separate"/>
            </w:r>
            <w:r w:rsidR="00697DF0">
              <w:rPr>
                <w:rStyle w:val="Lienhypertexte"/>
                <w:b w:val="0"/>
                <w:webHidden/>
                <w:color w:val="274221" w:themeColor="accent4" w:themeShade="80"/>
              </w:rPr>
              <w:t>11</w:t>
            </w:r>
            <w:r w:rsidR="001D0C2C" w:rsidRPr="000936F3">
              <w:rPr>
                <w:rStyle w:val="Lienhypertexte"/>
                <w:b w:val="0"/>
                <w:webHidden/>
                <w:color w:val="274221" w:themeColor="accent4" w:themeShade="80"/>
              </w:rPr>
              <w:fldChar w:fldCharType="end"/>
            </w:r>
          </w:hyperlink>
        </w:p>
        <w:p w14:paraId="6D290C6B" w14:textId="29D817B7" w:rsidR="001D0C2C" w:rsidRPr="000936F3" w:rsidRDefault="00063693" w:rsidP="0063354D">
          <w:pPr>
            <w:pStyle w:val="TM1"/>
            <w:spacing w:after="60"/>
            <w:rPr>
              <w:rStyle w:val="Lienhypertexte"/>
              <w:color w:val="274221" w:themeColor="accent4" w:themeShade="80"/>
            </w:rPr>
          </w:pPr>
          <w:hyperlink w:anchor="_Toc523218233" w:history="1">
            <w:r w:rsidR="0063354D" w:rsidRPr="000936F3">
              <w:rPr>
                <w:rStyle w:val="Lienhypertexte"/>
                <w:b w:val="0"/>
                <w:color w:val="274221" w:themeColor="accent4" w:themeShade="80"/>
              </w:rPr>
              <w:t>DOCUMENT 5 : EXTRAIT DU CONTRAT CLIENT AMAZON WEB SERVICES</w:t>
            </w:r>
            <w:r w:rsidR="0063354D" w:rsidRPr="000936F3">
              <w:rPr>
                <w:rStyle w:val="Lienhypertexte"/>
                <w:b w:val="0"/>
                <w:webHidden/>
                <w:color w:val="274221" w:themeColor="accent4" w:themeShade="80"/>
              </w:rPr>
              <w:tab/>
            </w:r>
            <w:r w:rsidR="001D0C2C" w:rsidRPr="000936F3">
              <w:rPr>
                <w:rStyle w:val="Lienhypertexte"/>
                <w:b w:val="0"/>
                <w:webHidden/>
                <w:color w:val="274221" w:themeColor="accent4" w:themeShade="80"/>
              </w:rPr>
              <w:fldChar w:fldCharType="begin"/>
            </w:r>
            <w:r w:rsidR="001D0C2C" w:rsidRPr="000936F3">
              <w:rPr>
                <w:rStyle w:val="Lienhypertexte"/>
                <w:b w:val="0"/>
                <w:webHidden/>
                <w:color w:val="274221" w:themeColor="accent4" w:themeShade="80"/>
              </w:rPr>
              <w:instrText xml:space="preserve"> PAGEREF _Toc523218233 \h </w:instrText>
            </w:r>
            <w:r w:rsidR="001D0C2C" w:rsidRPr="000936F3">
              <w:rPr>
                <w:rStyle w:val="Lienhypertexte"/>
                <w:b w:val="0"/>
                <w:webHidden/>
                <w:color w:val="274221" w:themeColor="accent4" w:themeShade="80"/>
              </w:rPr>
            </w:r>
            <w:r w:rsidR="001D0C2C" w:rsidRPr="000936F3">
              <w:rPr>
                <w:rStyle w:val="Lienhypertexte"/>
                <w:b w:val="0"/>
                <w:webHidden/>
                <w:color w:val="274221" w:themeColor="accent4" w:themeShade="80"/>
              </w:rPr>
              <w:fldChar w:fldCharType="separate"/>
            </w:r>
            <w:r w:rsidR="00697DF0">
              <w:rPr>
                <w:rStyle w:val="Lienhypertexte"/>
                <w:b w:val="0"/>
                <w:webHidden/>
                <w:color w:val="274221" w:themeColor="accent4" w:themeShade="80"/>
              </w:rPr>
              <w:t>11</w:t>
            </w:r>
            <w:r w:rsidR="001D0C2C" w:rsidRPr="000936F3">
              <w:rPr>
                <w:rStyle w:val="Lienhypertexte"/>
                <w:b w:val="0"/>
                <w:webHidden/>
                <w:color w:val="274221" w:themeColor="accent4" w:themeShade="80"/>
              </w:rPr>
              <w:fldChar w:fldCharType="end"/>
            </w:r>
          </w:hyperlink>
        </w:p>
        <w:p w14:paraId="5ACE5723" w14:textId="393E24F1" w:rsidR="001D0C2C" w:rsidRPr="000936F3" w:rsidRDefault="00063693" w:rsidP="0063354D">
          <w:pPr>
            <w:pStyle w:val="TM1"/>
            <w:spacing w:after="60"/>
            <w:rPr>
              <w:rStyle w:val="Lienhypertexte"/>
              <w:color w:val="274221" w:themeColor="accent4" w:themeShade="80"/>
            </w:rPr>
          </w:pPr>
          <w:hyperlink w:anchor="_Toc523218234" w:history="1">
            <w:r w:rsidR="0063354D" w:rsidRPr="000936F3">
              <w:rPr>
                <w:rStyle w:val="Lienhypertexte"/>
                <w:b w:val="0"/>
                <w:color w:val="274221" w:themeColor="accent4" w:themeShade="80"/>
              </w:rPr>
              <w:t>DOCUMENT 6 : DE LA COMPLEXITE DE LA PLATEFORME ET D’UN CERTAIN DESEQUILIBRE COMMERCIAL</w:t>
            </w:r>
            <w:r w:rsidR="0063354D" w:rsidRPr="000936F3">
              <w:rPr>
                <w:rStyle w:val="Lienhypertexte"/>
                <w:b w:val="0"/>
                <w:webHidden/>
                <w:color w:val="274221" w:themeColor="accent4" w:themeShade="80"/>
              </w:rPr>
              <w:tab/>
            </w:r>
            <w:r w:rsidR="001D0C2C" w:rsidRPr="000936F3">
              <w:rPr>
                <w:rStyle w:val="Lienhypertexte"/>
                <w:b w:val="0"/>
                <w:webHidden/>
                <w:color w:val="274221" w:themeColor="accent4" w:themeShade="80"/>
              </w:rPr>
              <w:fldChar w:fldCharType="begin"/>
            </w:r>
            <w:r w:rsidR="001D0C2C" w:rsidRPr="000936F3">
              <w:rPr>
                <w:rStyle w:val="Lienhypertexte"/>
                <w:b w:val="0"/>
                <w:webHidden/>
                <w:color w:val="274221" w:themeColor="accent4" w:themeShade="80"/>
              </w:rPr>
              <w:instrText xml:space="preserve"> PAGEREF _Toc523218234 \h </w:instrText>
            </w:r>
            <w:r w:rsidR="001D0C2C" w:rsidRPr="000936F3">
              <w:rPr>
                <w:rStyle w:val="Lienhypertexte"/>
                <w:b w:val="0"/>
                <w:webHidden/>
                <w:color w:val="274221" w:themeColor="accent4" w:themeShade="80"/>
              </w:rPr>
            </w:r>
            <w:r w:rsidR="001D0C2C" w:rsidRPr="000936F3">
              <w:rPr>
                <w:rStyle w:val="Lienhypertexte"/>
                <w:b w:val="0"/>
                <w:webHidden/>
                <w:color w:val="274221" w:themeColor="accent4" w:themeShade="80"/>
              </w:rPr>
              <w:fldChar w:fldCharType="separate"/>
            </w:r>
            <w:r w:rsidR="00697DF0">
              <w:rPr>
                <w:rStyle w:val="Lienhypertexte"/>
                <w:b w:val="0"/>
                <w:webHidden/>
                <w:color w:val="274221" w:themeColor="accent4" w:themeShade="80"/>
              </w:rPr>
              <w:t>12</w:t>
            </w:r>
            <w:r w:rsidR="001D0C2C" w:rsidRPr="000936F3">
              <w:rPr>
                <w:rStyle w:val="Lienhypertexte"/>
                <w:b w:val="0"/>
                <w:webHidden/>
                <w:color w:val="274221" w:themeColor="accent4" w:themeShade="80"/>
              </w:rPr>
              <w:fldChar w:fldCharType="end"/>
            </w:r>
          </w:hyperlink>
        </w:p>
        <w:p w14:paraId="2D5706FC" w14:textId="3CDA42D2" w:rsidR="00EF0BBA" w:rsidRPr="000936F3" w:rsidRDefault="00EF0BBA" w:rsidP="0063354D">
          <w:pPr>
            <w:pStyle w:val="TM1"/>
            <w:spacing w:after="60"/>
            <w:rPr>
              <w:rStyle w:val="Lienhypertexte"/>
              <w:b w:val="0"/>
              <w:color w:val="274221" w:themeColor="accent4" w:themeShade="80"/>
            </w:rPr>
          </w:pPr>
          <w:r w:rsidRPr="000936F3">
            <w:rPr>
              <w:rStyle w:val="Lienhypertexte"/>
              <w:color w:val="274221" w:themeColor="accent4" w:themeShade="80"/>
            </w:rPr>
            <w:fldChar w:fldCharType="end"/>
          </w:r>
        </w:p>
      </w:sdtContent>
    </w:sdt>
    <w:p w14:paraId="630D230A" w14:textId="77777777" w:rsidR="0063354D" w:rsidRDefault="0063354D">
      <w:pPr>
        <w:rPr>
          <w:rFonts w:ascii="Calibri" w:hAnsi="Calibri" w:cs="Calibri"/>
          <w:b/>
          <w:color w:val="4E8542" w:themeColor="accent4"/>
          <w:sz w:val="22"/>
          <w:szCs w:val="22"/>
          <w:shd w:val="clear" w:color="auto" w:fill="FFFFFF"/>
        </w:rPr>
      </w:pPr>
      <w:r>
        <w:rPr>
          <w:rFonts w:ascii="Calibri" w:hAnsi="Calibri" w:cs="Calibri"/>
          <w:b/>
          <w:color w:val="4E8542" w:themeColor="accent4"/>
          <w:sz w:val="22"/>
          <w:szCs w:val="22"/>
          <w:shd w:val="clear" w:color="auto" w:fill="FFFFFF"/>
        </w:rPr>
        <w:br w:type="page"/>
      </w:r>
    </w:p>
    <w:p w14:paraId="00741C7E" w14:textId="65BEC80A" w:rsidR="002554BC" w:rsidRPr="00146DE7" w:rsidRDefault="002554BC" w:rsidP="002554BC">
      <w:pPr>
        <w:jc w:val="both"/>
        <w:rPr>
          <w:rFonts w:ascii="Calibri" w:hAnsi="Calibri" w:cs="Calibri"/>
          <w:b/>
          <w:color w:val="274221" w:themeColor="accent4" w:themeShade="80"/>
          <w:sz w:val="22"/>
          <w:szCs w:val="22"/>
          <w:shd w:val="clear" w:color="auto" w:fill="FFFFFF"/>
        </w:rPr>
      </w:pPr>
      <w:r w:rsidRPr="00146DE7">
        <w:rPr>
          <w:rFonts w:ascii="Calibri" w:hAnsi="Calibri" w:cs="Calibri"/>
          <w:b/>
          <w:color w:val="274221" w:themeColor="accent4" w:themeShade="80"/>
          <w:sz w:val="22"/>
          <w:szCs w:val="22"/>
          <w:shd w:val="clear" w:color="auto" w:fill="FFFFFF"/>
        </w:rPr>
        <w:lastRenderedPageBreak/>
        <w:t>Nous avons pu voir</w:t>
      </w:r>
      <w:r w:rsidR="009C4999" w:rsidRPr="00146DE7">
        <w:rPr>
          <w:rFonts w:ascii="Calibri" w:hAnsi="Calibri" w:cs="Calibri"/>
          <w:b/>
          <w:color w:val="274221" w:themeColor="accent4" w:themeShade="80"/>
          <w:sz w:val="22"/>
          <w:szCs w:val="22"/>
          <w:shd w:val="clear" w:color="auto" w:fill="FFFFFF"/>
        </w:rPr>
        <w:t>,</w:t>
      </w:r>
      <w:r w:rsidRPr="00146DE7">
        <w:rPr>
          <w:rFonts w:ascii="Calibri" w:hAnsi="Calibri" w:cs="Calibri"/>
          <w:b/>
          <w:color w:val="274221" w:themeColor="accent4" w:themeShade="80"/>
          <w:sz w:val="22"/>
          <w:szCs w:val="22"/>
          <w:shd w:val="clear" w:color="auto" w:fill="FFFFFF"/>
        </w:rPr>
        <w:t xml:space="preserve"> </w:t>
      </w:r>
      <w:r w:rsidR="009C4999" w:rsidRPr="00146DE7">
        <w:rPr>
          <w:rFonts w:ascii="Calibri" w:hAnsi="Calibri" w:cs="Calibri"/>
          <w:b/>
          <w:color w:val="274221" w:themeColor="accent4" w:themeShade="80"/>
          <w:sz w:val="22"/>
          <w:szCs w:val="22"/>
          <w:shd w:val="clear" w:color="auto" w:fill="FFFFFF"/>
        </w:rPr>
        <w:t>à travers l’étude du</w:t>
      </w:r>
      <w:r w:rsidRPr="00146DE7">
        <w:rPr>
          <w:rFonts w:ascii="Calibri" w:hAnsi="Calibri" w:cs="Calibri"/>
          <w:b/>
          <w:color w:val="274221" w:themeColor="accent4" w:themeShade="80"/>
          <w:sz w:val="22"/>
          <w:szCs w:val="22"/>
          <w:shd w:val="clear" w:color="auto" w:fill="FFFFFF"/>
        </w:rPr>
        <w:t xml:space="preserve"> dossier 1, que l’entreprise est en interaction permanente avec les différents agents économiques</w:t>
      </w:r>
      <w:r w:rsidR="009C4999" w:rsidRPr="00146DE7">
        <w:rPr>
          <w:rFonts w:ascii="Calibri" w:hAnsi="Calibri" w:cs="Calibri"/>
          <w:b/>
          <w:color w:val="274221" w:themeColor="accent4" w:themeShade="80"/>
          <w:sz w:val="22"/>
          <w:szCs w:val="22"/>
          <w:shd w:val="clear" w:color="auto" w:fill="FFFFFF"/>
        </w:rPr>
        <w:t xml:space="preserve"> présents dans son environnement</w:t>
      </w:r>
      <w:r w:rsidRPr="00146DE7">
        <w:rPr>
          <w:rFonts w:ascii="Calibri" w:hAnsi="Calibri" w:cs="Calibri"/>
          <w:b/>
          <w:color w:val="274221" w:themeColor="accent4" w:themeShade="80"/>
          <w:sz w:val="22"/>
          <w:szCs w:val="22"/>
          <w:shd w:val="clear" w:color="auto" w:fill="FFFFFF"/>
        </w:rPr>
        <w:t xml:space="preserve">. Afin de sécuriser </w:t>
      </w:r>
      <w:r w:rsidR="009C4999" w:rsidRPr="00146DE7">
        <w:rPr>
          <w:rFonts w:ascii="Calibri" w:hAnsi="Calibri" w:cs="Calibri"/>
          <w:b/>
          <w:color w:val="274221" w:themeColor="accent4" w:themeShade="80"/>
          <w:sz w:val="22"/>
          <w:szCs w:val="22"/>
          <w:shd w:val="clear" w:color="auto" w:fill="FFFFFF"/>
        </w:rPr>
        <w:t>c</w:t>
      </w:r>
      <w:r w:rsidRPr="00146DE7">
        <w:rPr>
          <w:rFonts w:ascii="Calibri" w:hAnsi="Calibri" w:cs="Calibri"/>
          <w:b/>
          <w:color w:val="274221" w:themeColor="accent4" w:themeShade="80"/>
          <w:sz w:val="22"/>
          <w:szCs w:val="22"/>
          <w:shd w:val="clear" w:color="auto" w:fill="FFFFFF"/>
        </w:rPr>
        <w:t xml:space="preserve">es interactions, les entreprises formalisent leurs relations par le biais de contrats : contrat de travail, contrat d’assurance, contrat de bail, convention cadre définissant les relations commerciales, etc. Le droit facilite </w:t>
      </w:r>
      <w:r w:rsidR="009C4999" w:rsidRPr="00146DE7">
        <w:rPr>
          <w:rFonts w:ascii="Calibri" w:hAnsi="Calibri" w:cs="Calibri"/>
          <w:b/>
          <w:color w:val="274221" w:themeColor="accent4" w:themeShade="80"/>
          <w:sz w:val="22"/>
          <w:szCs w:val="22"/>
          <w:shd w:val="clear" w:color="auto" w:fill="FFFFFF"/>
        </w:rPr>
        <w:t xml:space="preserve">ainsi </w:t>
      </w:r>
      <w:r w:rsidRPr="00146DE7">
        <w:rPr>
          <w:rFonts w:ascii="Calibri" w:hAnsi="Calibri" w:cs="Calibri"/>
          <w:b/>
          <w:color w:val="274221" w:themeColor="accent4" w:themeShade="80"/>
          <w:sz w:val="22"/>
          <w:szCs w:val="22"/>
          <w:shd w:val="clear" w:color="auto" w:fill="FFFFFF"/>
        </w:rPr>
        <w:t>les échanges et stabilise les relations entre l’entreprise et les agents économiques.</w:t>
      </w:r>
    </w:p>
    <w:p w14:paraId="0175C1A1" w14:textId="2DE636BC" w:rsidR="002554BC" w:rsidRPr="00146DE7" w:rsidRDefault="002554BC" w:rsidP="002554BC">
      <w:pPr>
        <w:jc w:val="both"/>
        <w:rPr>
          <w:rFonts w:ascii="Calibri" w:hAnsi="Calibri" w:cs="Calibri"/>
          <w:b/>
          <w:color w:val="274221" w:themeColor="accent4" w:themeShade="80"/>
          <w:sz w:val="22"/>
          <w:szCs w:val="22"/>
          <w:shd w:val="clear" w:color="auto" w:fill="FFFFFF"/>
        </w:rPr>
      </w:pPr>
      <w:r w:rsidRPr="00146DE7">
        <w:rPr>
          <w:rFonts w:ascii="Calibri" w:hAnsi="Calibri" w:cs="Calibri"/>
          <w:b/>
          <w:color w:val="274221" w:themeColor="accent4" w:themeShade="80"/>
          <w:sz w:val="22"/>
          <w:szCs w:val="22"/>
          <w:shd w:val="clear" w:color="auto" w:fill="FFFFFF"/>
        </w:rPr>
        <w:t>Dans ce dossier, nous étudierons comment se forment les contrats (1), les particularités liées aux contrats numériques (2), puis nous présenterons leur exécution, les conditions et effets à l’égard des parties (3).</w:t>
      </w:r>
    </w:p>
    <w:p w14:paraId="7E15D4D1" w14:textId="77777777" w:rsidR="00512258" w:rsidRPr="00761DC0" w:rsidRDefault="00512258" w:rsidP="002554BC">
      <w:pPr>
        <w:jc w:val="both"/>
        <w:rPr>
          <w:rFonts w:ascii="Calibri" w:hAnsi="Calibri" w:cs="Calibri"/>
          <w:b/>
          <w:color w:val="4E8542" w:themeColor="accent4"/>
          <w:sz w:val="22"/>
          <w:szCs w:val="22"/>
          <w:shd w:val="clear" w:color="auto" w:fill="FFFFFF"/>
        </w:rPr>
      </w:pPr>
    </w:p>
    <w:p w14:paraId="1D91E547" w14:textId="0F71DEA5" w:rsidR="002554BC" w:rsidRPr="000936F3" w:rsidRDefault="002554BC" w:rsidP="00E57C68">
      <w:pPr>
        <w:pStyle w:val="Titre1"/>
        <w:rPr>
          <w:rFonts w:cs="Calibri"/>
          <w:color w:val="4E8542" w:themeColor="accent4"/>
        </w:rPr>
      </w:pPr>
      <w:bookmarkStart w:id="0" w:name="_Toc523215458"/>
      <w:bookmarkStart w:id="1" w:name="_Toc523218211"/>
      <w:r w:rsidRPr="000936F3">
        <w:rPr>
          <w:rFonts w:cs="Calibri"/>
          <w:caps/>
          <w:color w:val="4E8542" w:themeColor="accent4"/>
        </w:rPr>
        <w:t xml:space="preserve">1) </w:t>
      </w:r>
      <w:r w:rsidRPr="000936F3">
        <w:rPr>
          <w:rFonts w:cs="Calibri"/>
          <w:caps/>
          <w:color w:val="4E8542" w:themeColor="accent4"/>
          <w:u w:val="single"/>
        </w:rPr>
        <w:t>De la nÉgociation À la formation des contrats</w:t>
      </w:r>
      <w:bookmarkEnd w:id="0"/>
      <w:bookmarkEnd w:id="1"/>
      <w:r w:rsidRPr="000936F3">
        <w:rPr>
          <w:rFonts w:cs="Calibri"/>
          <w:caps/>
          <w:color w:val="4E8542" w:themeColor="accent4"/>
        </w:rPr>
        <w:t xml:space="preserve"> </w:t>
      </w:r>
    </w:p>
    <w:p w14:paraId="310BA2D9" w14:textId="77777777" w:rsidR="00512258" w:rsidRPr="00E57C68" w:rsidRDefault="00512258" w:rsidP="00E57C68">
      <w:pPr>
        <w:rPr>
          <w:rFonts w:ascii="Calibri" w:hAnsi="Calibri" w:cs="Calibri"/>
        </w:rPr>
      </w:pPr>
    </w:p>
    <w:p w14:paraId="366AB803" w14:textId="5DFDE839" w:rsidR="002554BC" w:rsidRPr="00761DC0" w:rsidRDefault="00512258" w:rsidP="00E57C68">
      <w:pPr>
        <w:jc w:val="both"/>
        <w:rPr>
          <w:rFonts w:ascii="Calibri" w:eastAsia="Calibri" w:hAnsi="Calibri" w:cs="Calibri"/>
          <w:sz w:val="22"/>
          <w:szCs w:val="22"/>
        </w:rPr>
      </w:pPr>
      <w:r w:rsidRPr="00E57C68">
        <w:rPr>
          <w:rFonts w:ascii="Calibri" w:eastAsiaTheme="minorHAnsi" w:hAnsi="Calibri" w:cs="Calibri"/>
          <w:noProof/>
          <w:sz w:val="20"/>
          <w:szCs w:val="20"/>
        </w:rPr>
        <w:drawing>
          <wp:anchor distT="0" distB="0" distL="114300" distR="114300" simplePos="0" relativeHeight="251912192" behindDoc="0" locked="0" layoutInCell="1" allowOverlap="1" wp14:anchorId="2E882B89" wp14:editId="077C6F24">
            <wp:simplePos x="0" y="0"/>
            <wp:positionH relativeFrom="column">
              <wp:posOffset>5524500</wp:posOffset>
            </wp:positionH>
            <wp:positionV relativeFrom="paragraph">
              <wp:posOffset>76835</wp:posOffset>
            </wp:positionV>
            <wp:extent cx="864235" cy="1260475"/>
            <wp:effectExtent l="0" t="0" r="0" b="0"/>
            <wp:wrapThrough wrapText="bothSides">
              <wp:wrapPolygon edited="0">
                <wp:start x="0" y="0"/>
                <wp:lineTo x="0" y="21219"/>
                <wp:lineTo x="20949" y="21219"/>
                <wp:lineTo x="2094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864235"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7C68">
        <w:rPr>
          <w:rFonts w:ascii="Calibri" w:hAnsi="Calibri" w:cs="Calibri"/>
          <w:caps/>
          <w:noProof/>
          <w:sz w:val="28"/>
          <w:szCs w:val="32"/>
        </w:rPr>
        <w:drawing>
          <wp:anchor distT="0" distB="0" distL="114300" distR="114300" simplePos="0" relativeHeight="251877376" behindDoc="1" locked="0" layoutInCell="1" allowOverlap="1" wp14:anchorId="300F273D" wp14:editId="71595F6C">
            <wp:simplePos x="0" y="0"/>
            <wp:positionH relativeFrom="column">
              <wp:posOffset>-83185</wp:posOffset>
            </wp:positionH>
            <wp:positionV relativeFrom="paragraph">
              <wp:posOffset>76835</wp:posOffset>
            </wp:positionV>
            <wp:extent cx="1052830" cy="1136015"/>
            <wp:effectExtent l="0" t="0" r="0" b="6985"/>
            <wp:wrapThrough wrapText="bothSides">
              <wp:wrapPolygon edited="0">
                <wp:start x="0" y="0"/>
                <wp:lineTo x="0" y="21371"/>
                <wp:lineTo x="21105" y="21371"/>
                <wp:lineTo x="21105" y="0"/>
                <wp:lineTo x="0" y="0"/>
              </wp:wrapPolygon>
            </wp:wrapThrough>
            <wp:docPr id="64" name="Image 4" descr="Cafés Sati oeuvre à la création d'un emballage sans aluminiu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descr="Cafés Sati oeuvre à la création d'un emballage sans aluminium."/>
                    <pic:cNvPicPr>
                      <a:picLocks/>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052830" cy="1136015"/>
                    </a:xfrm>
                    <a:prstGeom prst="rect">
                      <a:avLst/>
                    </a:prstGeom>
                    <a:noFill/>
                  </pic:spPr>
                </pic:pic>
              </a:graphicData>
            </a:graphic>
            <wp14:sizeRelH relativeFrom="page">
              <wp14:pctWidth>0</wp14:pctWidth>
            </wp14:sizeRelH>
            <wp14:sizeRelV relativeFrom="page">
              <wp14:pctHeight>0</wp14:pctHeight>
            </wp14:sizeRelV>
          </wp:anchor>
        </w:drawing>
      </w:r>
      <w:r w:rsidR="002554BC" w:rsidRPr="00761DC0">
        <w:rPr>
          <w:rFonts w:ascii="Calibri" w:eastAsia="Calibri" w:hAnsi="Calibri" w:cs="Calibri"/>
          <w:sz w:val="22"/>
          <w:szCs w:val="22"/>
        </w:rPr>
        <w:t>Les cafés SATI sont en partenariat avec Système U depuis 2011. Ensemble, ils ont lancé une gamme en Marque De Distributeur (MDD), de cafés responsables et ont décidé de financer des projets de développement avec les producteurs des pays d’origine des matières premières et notamment au Mexique et au Brésil, en reversant 0,05 $ pour chaque paquet de 250 g de la gamme vendu.</w:t>
      </w:r>
      <w:r w:rsidRPr="00761DC0">
        <w:rPr>
          <w:rFonts w:ascii="Calibri" w:eastAsia="Calibri" w:hAnsi="Calibri" w:cs="Calibri"/>
          <w:sz w:val="22"/>
          <w:szCs w:val="22"/>
        </w:rPr>
        <w:t xml:space="preserve"> </w:t>
      </w:r>
      <w:r w:rsidR="002554BC" w:rsidRPr="00761DC0">
        <w:rPr>
          <w:rFonts w:ascii="Calibri" w:eastAsia="Calibri" w:hAnsi="Calibri" w:cs="Calibri"/>
          <w:sz w:val="22"/>
          <w:szCs w:val="22"/>
        </w:rPr>
        <w:t xml:space="preserve">« U </w:t>
      </w:r>
      <w:r w:rsidR="002554BC" w:rsidRPr="00761DC0">
        <w:rPr>
          <w:rFonts w:ascii="Calibri" w:eastAsia="Calibri" w:hAnsi="Calibri" w:cs="Calibri"/>
          <w:i/>
          <w:sz w:val="22"/>
          <w:szCs w:val="22"/>
        </w:rPr>
        <w:t xml:space="preserve">cherchait un vrai travail de sourcing et s'engage directement jusqu'à l'origine du produit. Un </w:t>
      </w:r>
      <w:r w:rsidR="002554BC" w:rsidRPr="00761DC0">
        <w:rPr>
          <w:rFonts w:ascii="Calibri" w:eastAsia="Calibri" w:hAnsi="Calibri" w:cs="Calibri"/>
          <w:b/>
          <w:i/>
          <w:sz w:val="22"/>
          <w:szCs w:val="22"/>
        </w:rPr>
        <w:t>contrat tripartite</w:t>
      </w:r>
      <w:r w:rsidR="002554BC" w:rsidRPr="00761DC0">
        <w:rPr>
          <w:rFonts w:ascii="Calibri" w:eastAsia="Calibri" w:hAnsi="Calibri" w:cs="Calibri"/>
          <w:i/>
          <w:sz w:val="22"/>
          <w:szCs w:val="22"/>
        </w:rPr>
        <w:t xml:space="preserve"> a été signé entre nous, le distributeur et des fermes de café</w:t>
      </w:r>
      <w:r w:rsidR="00387901" w:rsidRPr="00761DC0">
        <w:rPr>
          <w:rFonts w:ascii="Calibri" w:eastAsia="Calibri" w:hAnsi="Calibri" w:cs="Calibri"/>
          <w:sz w:val="22"/>
          <w:szCs w:val="22"/>
        </w:rPr>
        <w:t xml:space="preserve"> », indique Patrick Hu</w:t>
      </w:r>
      <w:r w:rsidR="002554BC" w:rsidRPr="00761DC0">
        <w:rPr>
          <w:rFonts w:ascii="Calibri" w:eastAsia="Calibri" w:hAnsi="Calibri" w:cs="Calibri"/>
          <w:sz w:val="22"/>
          <w:szCs w:val="22"/>
        </w:rPr>
        <w:t>bscher, directeur commercial des Cafés Sati.</w:t>
      </w:r>
    </w:p>
    <w:p w14:paraId="37220EB7" w14:textId="330072C6" w:rsidR="002554BC" w:rsidRPr="00761DC0" w:rsidRDefault="002554BC" w:rsidP="002554BC">
      <w:pPr>
        <w:spacing w:after="60"/>
        <w:jc w:val="both"/>
        <w:rPr>
          <w:rFonts w:ascii="Calibri" w:eastAsia="Calibri" w:hAnsi="Calibri" w:cs="Calibri"/>
          <w:sz w:val="22"/>
          <w:szCs w:val="22"/>
        </w:rPr>
      </w:pPr>
      <w:r w:rsidRPr="00761DC0">
        <w:rPr>
          <w:rFonts w:ascii="Calibri" w:eastAsia="Calibri" w:hAnsi="Calibri" w:cs="Calibri"/>
          <w:sz w:val="22"/>
          <w:szCs w:val="22"/>
        </w:rPr>
        <w:t xml:space="preserve">La convention </w:t>
      </w:r>
      <w:r w:rsidR="003B44A1" w:rsidRPr="00761DC0">
        <w:rPr>
          <w:rFonts w:ascii="Calibri" w:eastAsia="Calibri" w:hAnsi="Calibri" w:cs="Calibri"/>
          <w:sz w:val="22"/>
          <w:szCs w:val="22"/>
        </w:rPr>
        <w:t xml:space="preserve">triennale unique qui formalise les résultats des négociations </w:t>
      </w:r>
      <w:r w:rsidRPr="00761DC0">
        <w:rPr>
          <w:rFonts w:ascii="Calibri" w:eastAsia="Calibri" w:hAnsi="Calibri" w:cs="Calibri"/>
          <w:sz w:val="22"/>
          <w:szCs w:val="22"/>
        </w:rPr>
        <w:t xml:space="preserve">entre les </w:t>
      </w:r>
      <w:r w:rsidR="003B44A1" w:rsidRPr="00761DC0">
        <w:rPr>
          <w:rFonts w:ascii="Calibri" w:eastAsia="Calibri" w:hAnsi="Calibri" w:cs="Calibri"/>
          <w:sz w:val="22"/>
          <w:szCs w:val="22"/>
        </w:rPr>
        <w:t>deux partenaires prenant fin le 1</w:t>
      </w:r>
      <w:r w:rsidR="003B44A1" w:rsidRPr="00761DC0">
        <w:rPr>
          <w:rFonts w:ascii="Calibri" w:eastAsia="Calibri" w:hAnsi="Calibri" w:cs="Calibri"/>
          <w:sz w:val="22"/>
          <w:szCs w:val="22"/>
          <w:vertAlign w:val="superscript"/>
        </w:rPr>
        <w:t>er</w:t>
      </w:r>
      <w:r w:rsidR="003B44A1" w:rsidRPr="00761DC0">
        <w:rPr>
          <w:rFonts w:ascii="Calibri" w:eastAsia="Calibri" w:hAnsi="Calibri" w:cs="Calibri"/>
          <w:sz w:val="22"/>
          <w:szCs w:val="22"/>
        </w:rPr>
        <w:t xml:space="preserve"> mars </w:t>
      </w:r>
      <w:r w:rsidRPr="00761DC0">
        <w:rPr>
          <w:rFonts w:ascii="Calibri" w:eastAsia="Calibri" w:hAnsi="Calibri" w:cs="Calibri"/>
          <w:sz w:val="22"/>
          <w:szCs w:val="22"/>
        </w:rPr>
        <w:t>2019, il s’agit d’ores et déjà d’anticiper et de préparer les contours du nouveau contrat cadre : caractéristiques de la gamme, qualité des grains de café, origines souhaitées, tarifs, quantités, etc.</w:t>
      </w:r>
    </w:p>
    <w:p w14:paraId="309B51FB" w14:textId="1F5D6BD1" w:rsidR="002554BC" w:rsidRPr="00761DC0" w:rsidRDefault="002554BC" w:rsidP="002554BC">
      <w:pPr>
        <w:spacing w:after="60"/>
        <w:jc w:val="both"/>
        <w:rPr>
          <w:rFonts w:ascii="Calibri" w:eastAsia="Calibri" w:hAnsi="Calibri" w:cs="Calibri"/>
          <w:sz w:val="22"/>
          <w:szCs w:val="22"/>
        </w:rPr>
      </w:pPr>
      <w:r w:rsidRPr="00761DC0">
        <w:rPr>
          <w:rFonts w:ascii="Calibri" w:eastAsia="Calibri" w:hAnsi="Calibri" w:cs="Calibri"/>
          <w:sz w:val="22"/>
          <w:szCs w:val="22"/>
        </w:rPr>
        <w:t xml:space="preserve">De plus, en avril 2018, Carrefour et Système U ont annoncé la création d’une centrale d’achats commune. Système U a rompu les négociations qu’il avait déjà entamé avec Casino et Auchan. Cet accord va-t-il modifier les relations commerciales avec Système U ? De nouvelles opportunités pourront-telles être envisagées, telles que l’élargissement de la gamme ou encore la création d’une MDD Carrefour Bio ? </w:t>
      </w:r>
    </w:p>
    <w:p w14:paraId="329A3486" w14:textId="296B3990" w:rsidR="005F199C" w:rsidRPr="00761DC0" w:rsidRDefault="005F199C">
      <w:pPr>
        <w:rPr>
          <w:rFonts w:ascii="Calibri" w:eastAsia="Pecita Book" w:hAnsi="Calibri" w:cs="Calibri"/>
          <w:b/>
          <w:color w:val="664D26" w:themeColor="accent6" w:themeShade="80"/>
          <w:sz w:val="28"/>
          <w:szCs w:val="28"/>
          <w:u w:val="single"/>
        </w:rPr>
      </w:pPr>
    </w:p>
    <w:p w14:paraId="51A4D94F" w14:textId="2F92ECFB" w:rsidR="002554BC" w:rsidRPr="00761DC0" w:rsidRDefault="00DE3E5E" w:rsidP="002554BC">
      <w:pPr>
        <w:spacing w:after="80"/>
        <w:rPr>
          <w:rFonts w:ascii="Calibri" w:eastAsia="Pecita Book" w:hAnsi="Calibri" w:cs="Calibri"/>
          <w:b/>
          <w:color w:val="664D26" w:themeColor="accent6" w:themeShade="80"/>
          <w:sz w:val="28"/>
          <w:szCs w:val="28"/>
          <w:u w:val="single"/>
        </w:rPr>
      </w:pPr>
      <w:r w:rsidRPr="00761DC0">
        <w:rPr>
          <w:rFonts w:ascii="Calibri" w:eastAsia="Pecita Book" w:hAnsi="Calibri" w:cs="Calibri"/>
          <w:b/>
          <w:color w:val="664D26" w:themeColor="accent6" w:themeShade="80"/>
          <w:sz w:val="28"/>
          <w:szCs w:val="28"/>
          <w:u w:val="single"/>
        </w:rPr>
        <w:t>QUESTIONS</w:t>
      </w:r>
    </w:p>
    <w:p w14:paraId="3C317E58" w14:textId="1C66FDB9" w:rsidR="002554BC" w:rsidRPr="00761DC0" w:rsidRDefault="002554BC" w:rsidP="005F199C">
      <w:pPr>
        <w:pStyle w:val="Paragraphedeliste"/>
        <w:numPr>
          <w:ilvl w:val="0"/>
          <w:numId w:val="16"/>
        </w:numPr>
        <w:spacing w:after="80"/>
        <w:ind w:left="284" w:hanging="284"/>
        <w:contextualSpacing w:val="0"/>
        <w:jc w:val="both"/>
        <w:rPr>
          <w:rFonts w:ascii="Calibri" w:eastAsia="Pecita Book" w:hAnsi="Calibri" w:cs="Calibri"/>
          <w:b/>
          <w:color w:val="664D26" w:themeColor="accent6" w:themeShade="80"/>
          <w:sz w:val="22"/>
          <w:szCs w:val="22"/>
        </w:rPr>
      </w:pPr>
      <w:r w:rsidRPr="00761DC0">
        <w:rPr>
          <w:rFonts w:ascii="Calibri" w:eastAsia="Pecita Book" w:hAnsi="Calibri" w:cs="Calibri"/>
          <w:b/>
          <w:color w:val="664D26" w:themeColor="accent6" w:themeShade="80"/>
          <w:sz w:val="22"/>
          <w:szCs w:val="22"/>
        </w:rPr>
        <w:t xml:space="preserve">Le contrat signé entre les Cafés SATI et Système U est-il un acte ou un fait juridique ? </w:t>
      </w:r>
      <w:r w:rsidR="0077792F" w:rsidRPr="00E57C68">
        <w:rPr>
          <w:rFonts w:ascii="Calibri" w:eastAsia="Pecita Book" w:hAnsi="Calibri" w:cs="Calibri"/>
          <w:b/>
          <w:i/>
          <w:color w:val="664D26" w:themeColor="accent6" w:themeShade="80"/>
          <w:sz w:val="22"/>
          <w:szCs w:val="22"/>
        </w:rPr>
        <w:t>Construire la</w:t>
      </w:r>
      <w:r w:rsidRPr="00E57C68">
        <w:rPr>
          <w:rFonts w:ascii="Calibri" w:eastAsia="Pecita Book" w:hAnsi="Calibri" w:cs="Calibri"/>
          <w:b/>
          <w:i/>
          <w:color w:val="664D26" w:themeColor="accent6" w:themeShade="80"/>
          <w:sz w:val="22"/>
          <w:szCs w:val="22"/>
        </w:rPr>
        <w:t xml:space="preserve"> réponse en utilisant la structure du syllogisme </w:t>
      </w:r>
      <w:r w:rsidRPr="00761DC0">
        <w:rPr>
          <w:rFonts w:ascii="Calibri" w:eastAsia="Pecita Book" w:hAnsi="Calibri" w:cs="Calibri"/>
          <w:color w:val="664D26" w:themeColor="accent6" w:themeShade="80"/>
          <w:sz w:val="22"/>
          <w:szCs w:val="22"/>
        </w:rPr>
        <w:t xml:space="preserve">(Fiche Méthode 1). </w:t>
      </w:r>
      <w:r w:rsidR="0077792F" w:rsidRPr="00761DC0">
        <w:rPr>
          <w:rFonts w:ascii="Calibri" w:eastAsia="Pecita Book" w:hAnsi="Calibri" w:cs="Calibri"/>
          <w:b/>
          <w:color w:val="664D26" w:themeColor="accent6" w:themeShade="80"/>
          <w:sz w:val="22"/>
          <w:szCs w:val="22"/>
        </w:rPr>
        <w:t>En déduire</w:t>
      </w:r>
      <w:r w:rsidRPr="00761DC0">
        <w:rPr>
          <w:rFonts w:ascii="Calibri" w:eastAsia="Pecita Book" w:hAnsi="Calibri" w:cs="Calibri"/>
          <w:b/>
          <w:color w:val="664D26" w:themeColor="accent6" w:themeShade="80"/>
          <w:sz w:val="22"/>
          <w:szCs w:val="22"/>
        </w:rPr>
        <w:t xml:space="preserve"> les principes généraux des contrats </w:t>
      </w:r>
      <w:r w:rsidRPr="00761DC0">
        <w:rPr>
          <w:rFonts w:ascii="Calibri" w:eastAsia="Pecita Book" w:hAnsi="Calibri" w:cs="Calibri"/>
          <w:color w:val="664D26" w:themeColor="accent6" w:themeShade="80"/>
          <w:sz w:val="22"/>
          <w:szCs w:val="22"/>
        </w:rPr>
        <w:t xml:space="preserve">(Ressources 1 </w:t>
      </w:r>
      <w:r w:rsidR="00722FE5" w:rsidRPr="00761DC0">
        <w:rPr>
          <w:rFonts w:ascii="Calibri" w:eastAsia="Pecita Book" w:hAnsi="Calibri" w:cs="Calibri"/>
          <w:color w:val="664D26" w:themeColor="accent6" w:themeShade="80"/>
          <w:sz w:val="22"/>
          <w:szCs w:val="22"/>
        </w:rPr>
        <w:t>et</w:t>
      </w:r>
      <w:r w:rsidRPr="00761DC0">
        <w:rPr>
          <w:rFonts w:ascii="Calibri" w:eastAsia="Pecita Book" w:hAnsi="Calibri" w:cs="Calibri"/>
          <w:color w:val="664D26" w:themeColor="accent6" w:themeShade="80"/>
          <w:sz w:val="22"/>
          <w:szCs w:val="22"/>
        </w:rPr>
        <w:t xml:space="preserve"> 2)</w:t>
      </w:r>
      <w:r w:rsidR="00722FE5" w:rsidRPr="00761DC0">
        <w:rPr>
          <w:rFonts w:ascii="Calibri" w:eastAsia="Pecita Book" w:hAnsi="Calibri" w:cs="Calibri"/>
          <w:color w:val="664D26" w:themeColor="accent6" w:themeShade="80"/>
          <w:sz w:val="22"/>
          <w:szCs w:val="22"/>
        </w:rPr>
        <w:t>.</w:t>
      </w:r>
    </w:p>
    <w:p w14:paraId="51C8DD38" w14:textId="58E5AC38" w:rsidR="002554BC" w:rsidRPr="00761DC0" w:rsidRDefault="0077792F" w:rsidP="005F199C">
      <w:pPr>
        <w:pStyle w:val="Paragraphedeliste"/>
        <w:numPr>
          <w:ilvl w:val="0"/>
          <w:numId w:val="16"/>
        </w:numPr>
        <w:spacing w:after="80"/>
        <w:ind w:left="284" w:hanging="284"/>
        <w:contextualSpacing w:val="0"/>
        <w:jc w:val="both"/>
        <w:rPr>
          <w:rFonts w:ascii="Calibri" w:eastAsia="Pecita Book" w:hAnsi="Calibri" w:cs="Calibri"/>
          <w:b/>
          <w:color w:val="664D26" w:themeColor="accent6" w:themeShade="80"/>
          <w:sz w:val="22"/>
          <w:szCs w:val="22"/>
        </w:rPr>
      </w:pPr>
      <w:r w:rsidRPr="00761DC0">
        <w:rPr>
          <w:rFonts w:ascii="Calibri" w:eastAsia="Pecita Book" w:hAnsi="Calibri" w:cs="Calibri"/>
          <w:b/>
          <w:color w:val="664D26" w:themeColor="accent6" w:themeShade="80"/>
          <w:sz w:val="22"/>
          <w:szCs w:val="22"/>
        </w:rPr>
        <w:t>Repérer</w:t>
      </w:r>
      <w:r w:rsidR="003A719E" w:rsidRPr="00761DC0">
        <w:rPr>
          <w:rFonts w:ascii="Calibri" w:eastAsia="Pecita Book" w:hAnsi="Calibri" w:cs="Calibri"/>
          <w:b/>
          <w:color w:val="664D26" w:themeColor="accent6" w:themeShade="80"/>
          <w:sz w:val="22"/>
          <w:szCs w:val="22"/>
        </w:rPr>
        <w:t xml:space="preserve"> l’étape préalable à la signature du contrat </w:t>
      </w:r>
      <w:r w:rsidR="002554BC" w:rsidRPr="00761DC0">
        <w:rPr>
          <w:rFonts w:ascii="Calibri" w:eastAsia="Pecita Book" w:hAnsi="Calibri" w:cs="Calibri"/>
          <w:b/>
          <w:color w:val="664D26" w:themeColor="accent6" w:themeShade="80"/>
          <w:sz w:val="22"/>
          <w:szCs w:val="22"/>
        </w:rPr>
        <w:t>entre les Cafés SATI et Système U</w:t>
      </w:r>
      <w:r w:rsidR="00D165F0" w:rsidRPr="00761DC0">
        <w:rPr>
          <w:rFonts w:ascii="Calibri" w:eastAsia="Pecita Book" w:hAnsi="Calibri" w:cs="Calibri"/>
          <w:b/>
          <w:color w:val="664D26" w:themeColor="accent6" w:themeShade="80"/>
          <w:sz w:val="22"/>
          <w:szCs w:val="22"/>
        </w:rPr>
        <w:t>.</w:t>
      </w:r>
      <w:r w:rsidR="002554BC" w:rsidRPr="00761DC0">
        <w:rPr>
          <w:rFonts w:ascii="Calibri" w:eastAsia="Pecita Book" w:hAnsi="Calibri" w:cs="Calibri"/>
          <w:b/>
          <w:color w:val="664D26" w:themeColor="accent6" w:themeShade="80"/>
          <w:sz w:val="22"/>
          <w:szCs w:val="22"/>
        </w:rPr>
        <w:t xml:space="preserve">  </w:t>
      </w:r>
      <w:r w:rsidR="00722FE5" w:rsidRPr="00761DC0">
        <w:rPr>
          <w:rFonts w:ascii="Calibri" w:eastAsia="Pecita Book" w:hAnsi="Calibri" w:cs="Calibri"/>
          <w:b/>
          <w:color w:val="664D26" w:themeColor="accent6" w:themeShade="80"/>
          <w:sz w:val="22"/>
          <w:szCs w:val="22"/>
        </w:rPr>
        <w:t xml:space="preserve">Expliquer pourquoi cette étape est nécessaire à la relation entre les deux entreprises </w:t>
      </w:r>
      <w:r w:rsidR="002554BC" w:rsidRPr="00761DC0">
        <w:rPr>
          <w:rFonts w:ascii="Calibri" w:eastAsia="Pecita Book" w:hAnsi="Calibri" w:cs="Calibri"/>
          <w:color w:val="664D26" w:themeColor="accent6" w:themeShade="80"/>
          <w:sz w:val="22"/>
          <w:szCs w:val="22"/>
        </w:rPr>
        <w:t>(</w:t>
      </w:r>
      <w:r w:rsidR="008D7D6C" w:rsidRPr="00761DC0">
        <w:rPr>
          <w:rFonts w:ascii="Calibri" w:eastAsia="Pecita Book" w:hAnsi="Calibri" w:cs="Calibri"/>
          <w:color w:val="664D26" w:themeColor="accent6" w:themeShade="80"/>
          <w:sz w:val="22"/>
          <w:szCs w:val="22"/>
        </w:rPr>
        <w:t xml:space="preserve">Document 1 et </w:t>
      </w:r>
      <w:r w:rsidR="002554BC" w:rsidRPr="00761DC0">
        <w:rPr>
          <w:rFonts w:ascii="Calibri" w:eastAsia="Pecita Book" w:hAnsi="Calibri" w:cs="Calibri"/>
          <w:color w:val="664D26" w:themeColor="accent6" w:themeShade="80"/>
          <w:sz w:val="22"/>
          <w:szCs w:val="22"/>
        </w:rPr>
        <w:t>Ressource 3)</w:t>
      </w:r>
      <w:r w:rsidR="00722FE5" w:rsidRPr="00761DC0">
        <w:rPr>
          <w:rFonts w:ascii="Calibri" w:eastAsia="Pecita Book" w:hAnsi="Calibri" w:cs="Calibri"/>
          <w:color w:val="664D26" w:themeColor="accent6" w:themeShade="80"/>
          <w:sz w:val="22"/>
          <w:szCs w:val="22"/>
        </w:rPr>
        <w:t>.</w:t>
      </w:r>
    </w:p>
    <w:p w14:paraId="21DB92B9" w14:textId="2B73A733" w:rsidR="002554BC" w:rsidRPr="00761DC0" w:rsidRDefault="002554BC" w:rsidP="005F199C">
      <w:pPr>
        <w:pStyle w:val="Paragraphedeliste"/>
        <w:numPr>
          <w:ilvl w:val="0"/>
          <w:numId w:val="16"/>
        </w:numPr>
        <w:spacing w:after="80"/>
        <w:ind w:left="284" w:hanging="284"/>
        <w:contextualSpacing w:val="0"/>
        <w:jc w:val="both"/>
        <w:rPr>
          <w:rFonts w:ascii="Calibri" w:eastAsia="Pecita Book" w:hAnsi="Calibri" w:cs="Calibri"/>
          <w:b/>
          <w:color w:val="664D26" w:themeColor="accent6" w:themeShade="80"/>
          <w:sz w:val="22"/>
          <w:szCs w:val="22"/>
        </w:rPr>
      </w:pPr>
      <w:r w:rsidRPr="00761DC0">
        <w:rPr>
          <w:rFonts w:ascii="Calibri" w:eastAsia="Pecita Book" w:hAnsi="Calibri" w:cs="Calibri"/>
          <w:b/>
          <w:color w:val="664D26" w:themeColor="accent6" w:themeShade="80"/>
          <w:sz w:val="22"/>
          <w:szCs w:val="22"/>
        </w:rPr>
        <w:t>La rupture des négociations entre Système U et Casino/Auchan pourrait-elle êt</w:t>
      </w:r>
      <w:r w:rsidR="0077792F" w:rsidRPr="00761DC0">
        <w:rPr>
          <w:rFonts w:ascii="Calibri" w:eastAsia="Pecita Book" w:hAnsi="Calibri" w:cs="Calibri"/>
          <w:b/>
          <w:color w:val="664D26" w:themeColor="accent6" w:themeShade="80"/>
          <w:sz w:val="22"/>
          <w:szCs w:val="22"/>
        </w:rPr>
        <w:t xml:space="preserve">re qualifiée d’abusive ? </w:t>
      </w:r>
      <w:r w:rsidR="0077792F" w:rsidRPr="00E57C68">
        <w:rPr>
          <w:rFonts w:ascii="Calibri" w:eastAsia="Pecita Book" w:hAnsi="Calibri" w:cs="Calibri"/>
          <w:b/>
          <w:i/>
          <w:color w:val="664D26" w:themeColor="accent6" w:themeShade="80"/>
          <w:sz w:val="22"/>
          <w:szCs w:val="22"/>
        </w:rPr>
        <w:t>Rédiger</w:t>
      </w:r>
      <w:r w:rsidRPr="00E57C68">
        <w:rPr>
          <w:rFonts w:ascii="Calibri" w:eastAsia="Pecita Book" w:hAnsi="Calibri" w:cs="Calibri"/>
          <w:b/>
          <w:i/>
          <w:color w:val="664D26" w:themeColor="accent6" w:themeShade="80"/>
          <w:sz w:val="22"/>
          <w:szCs w:val="22"/>
        </w:rPr>
        <w:t xml:space="preserve"> </w:t>
      </w:r>
      <w:r w:rsidR="0077792F" w:rsidRPr="00E57C68">
        <w:rPr>
          <w:rFonts w:ascii="Calibri" w:eastAsia="Pecita Book" w:hAnsi="Calibri" w:cs="Calibri"/>
          <w:b/>
          <w:i/>
          <w:color w:val="664D26" w:themeColor="accent6" w:themeShade="80"/>
          <w:sz w:val="22"/>
          <w:szCs w:val="22"/>
        </w:rPr>
        <w:t xml:space="preserve">la </w:t>
      </w:r>
      <w:r w:rsidRPr="00E57C68">
        <w:rPr>
          <w:rFonts w:ascii="Calibri" w:eastAsia="Pecita Book" w:hAnsi="Calibri" w:cs="Calibri"/>
          <w:b/>
          <w:i/>
          <w:color w:val="664D26" w:themeColor="accent6" w:themeShade="80"/>
          <w:sz w:val="22"/>
          <w:szCs w:val="22"/>
        </w:rPr>
        <w:t>réponse sous forme de syllogisme</w:t>
      </w:r>
      <w:r w:rsidRPr="00761DC0">
        <w:rPr>
          <w:rFonts w:ascii="Calibri" w:eastAsia="Pecita Book" w:hAnsi="Calibri" w:cs="Calibri"/>
          <w:b/>
          <w:color w:val="664D26" w:themeColor="accent6" w:themeShade="80"/>
          <w:sz w:val="22"/>
          <w:szCs w:val="22"/>
        </w:rPr>
        <w:t xml:space="preserve"> </w:t>
      </w:r>
      <w:r w:rsidRPr="00761DC0">
        <w:rPr>
          <w:rFonts w:ascii="Calibri" w:eastAsia="Pecita Book" w:hAnsi="Calibri" w:cs="Calibri"/>
          <w:color w:val="664D26" w:themeColor="accent6" w:themeShade="80"/>
          <w:sz w:val="22"/>
          <w:szCs w:val="22"/>
        </w:rPr>
        <w:t>(</w:t>
      </w:r>
      <w:r w:rsidR="008D7D6C" w:rsidRPr="00761DC0">
        <w:rPr>
          <w:rFonts w:ascii="Calibri" w:eastAsia="Pecita Book" w:hAnsi="Calibri" w:cs="Calibri"/>
          <w:color w:val="664D26" w:themeColor="accent6" w:themeShade="80"/>
          <w:sz w:val="22"/>
          <w:szCs w:val="22"/>
        </w:rPr>
        <w:t xml:space="preserve">Document 1, </w:t>
      </w:r>
      <w:r w:rsidRPr="00761DC0">
        <w:rPr>
          <w:rFonts w:ascii="Calibri" w:eastAsia="Pecita Book" w:hAnsi="Calibri" w:cs="Calibri"/>
          <w:color w:val="664D26" w:themeColor="accent6" w:themeShade="80"/>
          <w:sz w:val="22"/>
          <w:szCs w:val="22"/>
        </w:rPr>
        <w:t>Ressource 3</w:t>
      </w:r>
      <w:r w:rsidR="00722FE5" w:rsidRPr="00761DC0">
        <w:rPr>
          <w:rFonts w:ascii="Calibri" w:eastAsia="Pecita Book" w:hAnsi="Calibri" w:cs="Calibri"/>
          <w:color w:val="664D26" w:themeColor="accent6" w:themeShade="80"/>
          <w:sz w:val="22"/>
          <w:szCs w:val="22"/>
        </w:rPr>
        <w:t>,</w:t>
      </w:r>
      <w:r w:rsidRPr="00761DC0">
        <w:rPr>
          <w:rFonts w:ascii="Calibri" w:eastAsia="Pecita Book" w:hAnsi="Calibri" w:cs="Calibri"/>
          <w:color w:val="664D26" w:themeColor="accent6" w:themeShade="80"/>
          <w:sz w:val="22"/>
          <w:szCs w:val="22"/>
        </w:rPr>
        <w:t xml:space="preserve"> </w:t>
      </w:r>
      <w:r w:rsidR="00722FE5" w:rsidRPr="00761DC0">
        <w:rPr>
          <w:rFonts w:ascii="Calibri" w:eastAsia="Pecita Book" w:hAnsi="Calibri" w:cs="Calibri"/>
          <w:color w:val="664D26" w:themeColor="accent6" w:themeShade="80"/>
          <w:sz w:val="22"/>
          <w:szCs w:val="22"/>
        </w:rPr>
        <w:t>et Fiche Méthode 1</w:t>
      </w:r>
      <w:r w:rsidRPr="00761DC0">
        <w:rPr>
          <w:rFonts w:ascii="Calibri" w:eastAsia="Pecita Book" w:hAnsi="Calibri" w:cs="Calibri"/>
          <w:color w:val="664D26" w:themeColor="accent6" w:themeShade="80"/>
          <w:sz w:val="22"/>
          <w:szCs w:val="22"/>
        </w:rPr>
        <w:t>)</w:t>
      </w:r>
      <w:r w:rsidR="00722FE5" w:rsidRPr="00761DC0">
        <w:rPr>
          <w:rFonts w:ascii="Calibri" w:eastAsia="Pecita Book" w:hAnsi="Calibri" w:cs="Calibri"/>
          <w:color w:val="664D26" w:themeColor="accent6" w:themeShade="80"/>
          <w:sz w:val="22"/>
          <w:szCs w:val="22"/>
        </w:rPr>
        <w:t>.</w:t>
      </w:r>
    </w:p>
    <w:p w14:paraId="7F9893D4" w14:textId="129A5AAC" w:rsidR="002554BC" w:rsidRPr="00761DC0" w:rsidRDefault="00722FE5" w:rsidP="005F199C">
      <w:pPr>
        <w:pStyle w:val="Paragraphedeliste"/>
        <w:numPr>
          <w:ilvl w:val="0"/>
          <w:numId w:val="16"/>
        </w:numPr>
        <w:spacing w:after="80"/>
        <w:ind w:left="284" w:hanging="284"/>
        <w:contextualSpacing w:val="0"/>
        <w:jc w:val="both"/>
        <w:rPr>
          <w:rFonts w:ascii="Calibri" w:eastAsia="Pecita Book" w:hAnsi="Calibri" w:cs="Calibri"/>
          <w:b/>
          <w:color w:val="664D26" w:themeColor="accent6" w:themeShade="80"/>
          <w:sz w:val="22"/>
          <w:szCs w:val="22"/>
        </w:rPr>
      </w:pPr>
      <w:r w:rsidRPr="00761DC0">
        <w:rPr>
          <w:rFonts w:ascii="Calibri" w:eastAsia="Pecita Book" w:hAnsi="Calibri" w:cs="Calibri"/>
          <w:b/>
          <w:color w:val="664D26" w:themeColor="accent6" w:themeShade="80"/>
          <w:sz w:val="22"/>
          <w:szCs w:val="22"/>
        </w:rPr>
        <w:t>Montrer</w:t>
      </w:r>
      <w:r w:rsidR="00AC5AD2" w:rsidRPr="00761DC0">
        <w:rPr>
          <w:rFonts w:ascii="Calibri" w:eastAsia="Pecita Book" w:hAnsi="Calibri" w:cs="Calibri"/>
          <w:b/>
          <w:color w:val="664D26" w:themeColor="accent6" w:themeShade="80"/>
          <w:sz w:val="22"/>
          <w:szCs w:val="22"/>
        </w:rPr>
        <w:t xml:space="preserve"> que Monsieur Hu</w:t>
      </w:r>
      <w:r w:rsidR="002554BC" w:rsidRPr="00761DC0">
        <w:rPr>
          <w:rFonts w:ascii="Calibri" w:eastAsia="Pecita Book" w:hAnsi="Calibri" w:cs="Calibri"/>
          <w:b/>
          <w:color w:val="664D26" w:themeColor="accent6" w:themeShade="80"/>
          <w:sz w:val="22"/>
          <w:szCs w:val="22"/>
        </w:rPr>
        <w:t xml:space="preserve">bscher, le directeur commercial des Cafés SATI </w:t>
      </w:r>
      <w:r w:rsidRPr="00761DC0">
        <w:rPr>
          <w:rFonts w:ascii="Calibri" w:eastAsia="Pecita Book" w:hAnsi="Calibri" w:cs="Calibri"/>
          <w:b/>
          <w:color w:val="664D26" w:themeColor="accent6" w:themeShade="80"/>
          <w:sz w:val="22"/>
          <w:szCs w:val="22"/>
        </w:rPr>
        <w:t>détient</w:t>
      </w:r>
      <w:r w:rsidR="002554BC" w:rsidRPr="00761DC0">
        <w:rPr>
          <w:rFonts w:ascii="Calibri" w:eastAsia="Pecita Book" w:hAnsi="Calibri" w:cs="Calibri"/>
          <w:b/>
          <w:color w:val="664D26" w:themeColor="accent6" w:themeShade="80"/>
          <w:sz w:val="22"/>
          <w:szCs w:val="22"/>
        </w:rPr>
        <w:t xml:space="preserve"> la capacité de contracter avec la centrale d’achats Système U</w:t>
      </w:r>
      <w:r w:rsidR="00D165F0" w:rsidRPr="00761DC0">
        <w:rPr>
          <w:rFonts w:ascii="Calibri" w:eastAsia="Pecita Book" w:hAnsi="Calibri" w:cs="Calibri"/>
          <w:b/>
          <w:color w:val="664D26" w:themeColor="accent6" w:themeShade="80"/>
          <w:sz w:val="22"/>
          <w:szCs w:val="22"/>
        </w:rPr>
        <w:t>.</w:t>
      </w:r>
      <w:r w:rsidR="002554BC" w:rsidRPr="00761DC0">
        <w:rPr>
          <w:rFonts w:ascii="Calibri" w:eastAsia="Pecita Book" w:hAnsi="Calibri" w:cs="Calibri"/>
          <w:b/>
          <w:color w:val="664D26" w:themeColor="accent6" w:themeShade="80"/>
          <w:sz w:val="22"/>
          <w:szCs w:val="22"/>
        </w:rPr>
        <w:t> </w:t>
      </w:r>
      <w:r w:rsidR="002554BC" w:rsidRPr="00761DC0">
        <w:rPr>
          <w:rFonts w:ascii="Calibri" w:eastAsia="Pecita Book" w:hAnsi="Calibri" w:cs="Calibri"/>
          <w:color w:val="664D26" w:themeColor="accent6" w:themeShade="80"/>
          <w:sz w:val="22"/>
          <w:szCs w:val="22"/>
        </w:rPr>
        <w:t xml:space="preserve"> </w:t>
      </w:r>
      <w:r w:rsidRPr="00761DC0">
        <w:rPr>
          <w:rFonts w:ascii="Calibri" w:eastAsia="Pecita Book" w:hAnsi="Calibri" w:cs="Calibri"/>
          <w:b/>
          <w:color w:val="664D26" w:themeColor="accent6" w:themeShade="80"/>
          <w:sz w:val="22"/>
          <w:szCs w:val="22"/>
        </w:rPr>
        <w:t>Dans la négative, indiquer</w:t>
      </w:r>
      <w:r w:rsidR="002554BC" w:rsidRPr="00761DC0">
        <w:rPr>
          <w:rFonts w:ascii="Calibri" w:eastAsia="Pecita Book" w:hAnsi="Calibri" w:cs="Calibri"/>
          <w:b/>
          <w:color w:val="664D26" w:themeColor="accent6" w:themeShade="80"/>
          <w:sz w:val="22"/>
          <w:szCs w:val="22"/>
        </w:rPr>
        <w:t xml:space="preserve"> quelle en serait la principale conséquence ? </w:t>
      </w:r>
      <w:r w:rsidR="003B44A1" w:rsidRPr="00761DC0">
        <w:rPr>
          <w:rFonts w:ascii="Calibri" w:eastAsia="Pecita Book" w:hAnsi="Calibri" w:cs="Calibri"/>
          <w:color w:val="664D26" w:themeColor="accent6" w:themeShade="80"/>
          <w:sz w:val="22"/>
          <w:szCs w:val="22"/>
        </w:rPr>
        <w:t>(</w:t>
      </w:r>
      <w:r w:rsidR="008D7D6C" w:rsidRPr="00761DC0">
        <w:rPr>
          <w:rFonts w:ascii="Calibri" w:eastAsia="Pecita Book" w:hAnsi="Calibri" w:cs="Calibri"/>
          <w:color w:val="664D26" w:themeColor="accent6" w:themeShade="80"/>
          <w:sz w:val="22"/>
          <w:szCs w:val="22"/>
        </w:rPr>
        <w:t xml:space="preserve">Document 2, </w:t>
      </w:r>
      <w:r w:rsidR="003B44A1" w:rsidRPr="00761DC0">
        <w:rPr>
          <w:rFonts w:ascii="Calibri" w:eastAsia="Pecita Book" w:hAnsi="Calibri" w:cs="Calibri"/>
          <w:color w:val="664D26" w:themeColor="accent6" w:themeShade="80"/>
          <w:sz w:val="22"/>
          <w:szCs w:val="22"/>
        </w:rPr>
        <w:t>Ressources 4 et 5</w:t>
      </w:r>
      <w:r w:rsidR="002554BC" w:rsidRPr="00761DC0">
        <w:rPr>
          <w:rFonts w:ascii="Calibri" w:eastAsia="Pecita Book" w:hAnsi="Calibri" w:cs="Calibri"/>
          <w:color w:val="664D26" w:themeColor="accent6" w:themeShade="80"/>
          <w:sz w:val="22"/>
          <w:szCs w:val="22"/>
        </w:rPr>
        <w:t>)</w:t>
      </w:r>
      <w:r w:rsidRPr="00761DC0">
        <w:rPr>
          <w:rFonts w:ascii="Calibri" w:eastAsia="Pecita Book" w:hAnsi="Calibri" w:cs="Calibri"/>
          <w:color w:val="664D26" w:themeColor="accent6" w:themeShade="80"/>
          <w:sz w:val="22"/>
          <w:szCs w:val="22"/>
        </w:rPr>
        <w:t>.</w:t>
      </w:r>
    </w:p>
    <w:p w14:paraId="5C16DAF5" w14:textId="29C25208" w:rsidR="002554BC" w:rsidRPr="00E57C68" w:rsidRDefault="007E4C64" w:rsidP="007E4C64">
      <w:pPr>
        <w:rPr>
          <w:rFonts w:ascii="Calibri" w:eastAsia="Pecita Book" w:hAnsi="Calibri" w:cs="Calibri"/>
          <w:b/>
          <w:color w:val="664D26" w:themeColor="accent6" w:themeShade="80"/>
          <w:sz w:val="21"/>
          <w:szCs w:val="21"/>
        </w:rPr>
      </w:pPr>
      <w:r w:rsidRPr="00E57C68">
        <w:rPr>
          <w:rFonts w:ascii="Calibri" w:eastAsia="Pecita Book" w:hAnsi="Calibri" w:cs="Calibri"/>
          <w:b/>
          <w:color w:val="664D26" w:themeColor="accent6" w:themeShade="80"/>
          <w:sz w:val="21"/>
          <w:szCs w:val="21"/>
        </w:rPr>
        <w:br w:type="page"/>
      </w:r>
    </w:p>
    <w:p w14:paraId="7A1603C3" w14:textId="09601574" w:rsidR="002554BC" w:rsidRPr="00761DC0" w:rsidRDefault="00DE3E5E" w:rsidP="00580FED">
      <w:pPr>
        <w:pStyle w:val="Titre1"/>
        <w:pBdr>
          <w:top w:val="single" w:sz="4" w:space="1" w:color="auto"/>
          <w:left w:val="single" w:sz="4" w:space="4" w:color="auto"/>
          <w:bottom w:val="single" w:sz="4" w:space="1" w:color="auto"/>
          <w:right w:val="single" w:sz="4" w:space="4" w:color="auto"/>
        </w:pBdr>
        <w:jc w:val="center"/>
        <w:rPr>
          <w:rFonts w:cs="Calibri"/>
          <w:caps/>
          <w:color w:val="14415C" w:themeColor="accent3" w:themeShade="BF"/>
        </w:rPr>
      </w:pPr>
      <w:bookmarkStart w:id="2" w:name="_Toc523215459"/>
      <w:bookmarkStart w:id="3" w:name="_Toc523218212"/>
      <w:r w:rsidRPr="00761DC0">
        <w:rPr>
          <w:rFonts w:cs="Calibri"/>
          <w:caps/>
          <w:color w:val="14415C" w:themeColor="accent3" w:themeShade="BF"/>
        </w:rPr>
        <w:lastRenderedPageBreak/>
        <w:t>RESSOURCES NOTIONNELLES</w:t>
      </w:r>
      <w:bookmarkEnd w:id="2"/>
      <w:bookmarkEnd w:id="3"/>
    </w:p>
    <w:p w14:paraId="4623B20C" w14:textId="0EE500EB" w:rsidR="00B77402" w:rsidRPr="00761DC0" w:rsidRDefault="00B77402" w:rsidP="00DE3E5E">
      <w:pPr>
        <w:jc w:val="center"/>
        <w:rPr>
          <w:rFonts w:ascii="Calibri" w:eastAsia="Pecita Book" w:hAnsi="Calibri" w:cs="Calibri"/>
          <w:b/>
          <w:color w:val="4E8542" w:themeColor="accent4"/>
          <w:sz w:val="28"/>
          <w:szCs w:val="28"/>
        </w:rPr>
      </w:pPr>
      <w:r w:rsidRPr="00E73BF0">
        <w:rPr>
          <w:rFonts w:ascii="Calibri" w:hAnsi="Calibri" w:cs="Calibri"/>
          <w:b/>
          <w:noProof/>
          <w:color w:val="997339" w:themeColor="accent6" w:themeShade="BF"/>
        </w:rPr>
        <w:drawing>
          <wp:anchor distT="0" distB="0" distL="114300" distR="114300" simplePos="0" relativeHeight="251882496" behindDoc="1" locked="0" layoutInCell="1" allowOverlap="1" wp14:anchorId="3A8B7561" wp14:editId="06A36A7E">
            <wp:simplePos x="0" y="0"/>
            <wp:positionH relativeFrom="column">
              <wp:posOffset>-313055</wp:posOffset>
            </wp:positionH>
            <wp:positionV relativeFrom="page">
              <wp:posOffset>999913</wp:posOffset>
            </wp:positionV>
            <wp:extent cx="311150" cy="301625"/>
            <wp:effectExtent l="0" t="0" r="6350" b="3175"/>
            <wp:wrapThrough wrapText="bothSides">
              <wp:wrapPolygon edited="0">
                <wp:start x="0" y="0"/>
                <wp:lineTo x="0" y="20918"/>
                <wp:lineTo x="21159" y="20918"/>
                <wp:lineTo x="21159" y="0"/>
                <wp:lineTo x="0" y="0"/>
              </wp:wrapPolygon>
            </wp:wrapThrough>
            <wp:docPr id="40" name="Image 23" descr="Résultat de recherche d'images pour &quot;code civi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3" descr="Résultat de recherche d'images pour &quot;code civil&quot;"/>
                    <pic:cNvPicPr>
                      <a:picLocks/>
                    </pic:cNvPicPr>
                  </pic:nvPicPr>
                  <pic:blipFill>
                    <a:blip r:embed="rId10" r:link="rId11" cstate="print">
                      <a:extLst>
                        <a:ext uri="{28A0092B-C50C-407E-A947-70E740481C1C}">
                          <a14:useLocalDpi xmlns:a14="http://schemas.microsoft.com/office/drawing/2010/main"/>
                        </a:ext>
                      </a:extLst>
                    </a:blip>
                    <a:srcRect/>
                    <a:stretch>
                      <a:fillRect/>
                    </a:stretch>
                  </pic:blipFill>
                  <pic:spPr bwMode="auto">
                    <a:xfrm>
                      <a:off x="0" y="0"/>
                      <a:ext cx="311150" cy="30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B4900" w14:textId="6CD7B613" w:rsidR="002554BC" w:rsidRPr="00761DC0" w:rsidRDefault="00B77402" w:rsidP="00580FED">
      <w:pPr>
        <w:pStyle w:val="01Chapogras"/>
        <w:spacing w:after="120" w:line="240" w:lineRule="auto"/>
        <w:jc w:val="left"/>
        <w:rPr>
          <w:rStyle w:val="Titre1Car"/>
          <w:rFonts w:cs="Calibri"/>
          <w:b/>
          <w:color w:val="3A6331" w:themeColor="accent4" w:themeShade="BF"/>
          <w:sz w:val="24"/>
          <w:szCs w:val="24"/>
        </w:rPr>
      </w:pPr>
      <w:bookmarkStart w:id="4" w:name="_Toc523215460"/>
      <w:bookmarkStart w:id="5" w:name="_Toc523218213"/>
      <w:r w:rsidRPr="00761DC0">
        <w:rPr>
          <w:rStyle w:val="Titre1Car"/>
          <w:rFonts w:cs="Calibri"/>
          <w:b/>
          <w:color w:val="3A6331" w:themeColor="accent4" w:themeShade="BF"/>
          <w:sz w:val="24"/>
          <w:szCs w:val="24"/>
        </w:rPr>
        <w:t xml:space="preserve">Ressource 1 – Les obligations – </w:t>
      </w:r>
      <w:r w:rsidR="00571434" w:rsidRPr="00761DC0">
        <w:rPr>
          <w:rStyle w:val="Titre1Car"/>
          <w:rFonts w:cs="Calibri"/>
          <w:b/>
          <w:color w:val="3A6331" w:themeColor="accent4" w:themeShade="BF"/>
          <w:sz w:val="24"/>
          <w:szCs w:val="24"/>
        </w:rPr>
        <w:t>A</w:t>
      </w:r>
      <w:r w:rsidRPr="00761DC0">
        <w:rPr>
          <w:rStyle w:val="Titre1Car"/>
          <w:rFonts w:cs="Calibri"/>
          <w:b/>
          <w:color w:val="3A6331" w:themeColor="accent4" w:themeShade="BF"/>
          <w:sz w:val="24"/>
          <w:szCs w:val="24"/>
        </w:rPr>
        <w:t>rticles du Code civil</w:t>
      </w:r>
      <w:bookmarkEnd w:id="4"/>
      <w:bookmarkEnd w:id="5"/>
    </w:p>
    <w:tbl>
      <w:tblPr>
        <w:tblStyle w:val="Grilledutableau"/>
        <w:tblW w:w="1062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627"/>
      </w:tblGrid>
      <w:tr w:rsidR="002554BC" w:rsidRPr="00761DC0" w14:paraId="48725032" w14:textId="77777777" w:rsidTr="00C0091F">
        <w:tc>
          <w:tcPr>
            <w:tcW w:w="10627" w:type="dxa"/>
          </w:tcPr>
          <w:p w14:paraId="02105AA6" w14:textId="14CC14BD" w:rsidR="002554BC" w:rsidRPr="00761DC0" w:rsidRDefault="002554BC" w:rsidP="00246182">
            <w:pPr>
              <w:spacing w:after="40"/>
              <w:jc w:val="both"/>
              <w:rPr>
                <w:rFonts w:ascii="Calibri" w:hAnsi="Calibri" w:cs="Calibri"/>
              </w:rPr>
            </w:pPr>
            <w:r w:rsidRPr="00761DC0">
              <w:rPr>
                <w:rFonts w:ascii="Calibri" w:hAnsi="Calibri" w:cs="Calibri"/>
                <w:b/>
                <w:color w:val="000000" w:themeColor="text1"/>
                <w:highlight w:val="lightGray"/>
              </w:rPr>
              <w:t>Art. 1100.</w:t>
            </w:r>
            <w:r w:rsidRPr="00761DC0">
              <w:rPr>
                <w:rFonts w:ascii="Calibri" w:hAnsi="Calibri" w:cs="Calibri"/>
                <w:b/>
                <w:color w:val="000000" w:themeColor="text1"/>
              </w:rPr>
              <w:t xml:space="preserve"> :</w:t>
            </w:r>
            <w:r w:rsidRPr="00761DC0">
              <w:rPr>
                <w:rFonts w:ascii="Calibri" w:hAnsi="Calibri" w:cs="Calibri"/>
                <w:color w:val="000000" w:themeColor="text1"/>
              </w:rPr>
              <w:t xml:space="preserve"> Les obligations naissent d’actes juridiques, de faits juridiques ou de l’autorité seule de la loi. </w:t>
            </w:r>
          </w:p>
        </w:tc>
      </w:tr>
      <w:tr w:rsidR="002554BC" w:rsidRPr="00761DC0" w14:paraId="159C1F8D" w14:textId="77777777" w:rsidTr="00C0091F">
        <w:tc>
          <w:tcPr>
            <w:tcW w:w="10627" w:type="dxa"/>
          </w:tcPr>
          <w:p w14:paraId="647B695A" w14:textId="5109E5C6" w:rsidR="002554BC" w:rsidRPr="00761DC0" w:rsidRDefault="002554BC" w:rsidP="0083308F">
            <w:pPr>
              <w:spacing w:after="40"/>
              <w:jc w:val="both"/>
              <w:rPr>
                <w:rFonts w:ascii="Calibri" w:hAnsi="Calibri" w:cs="Calibri"/>
                <w:color w:val="000000" w:themeColor="text1"/>
              </w:rPr>
            </w:pPr>
            <w:r w:rsidRPr="00761DC0">
              <w:rPr>
                <w:rFonts w:ascii="Calibri" w:hAnsi="Calibri" w:cs="Calibri"/>
                <w:b/>
                <w:bCs/>
                <w:color w:val="000000" w:themeColor="text1"/>
                <w:highlight w:val="lightGray"/>
                <w:bdr w:val="none" w:sz="0" w:space="0" w:color="auto" w:frame="1"/>
              </w:rPr>
              <w:t>Art. 1100-1</w:t>
            </w:r>
            <w:r w:rsidRPr="00761DC0">
              <w:rPr>
                <w:rFonts w:ascii="Calibri" w:hAnsi="Calibri" w:cs="Calibri"/>
                <w:color w:val="000000" w:themeColor="text1"/>
              </w:rPr>
              <w:t xml:space="preserve">.- Les actes juridiques sont des </w:t>
            </w:r>
            <w:r w:rsidRPr="00761DC0">
              <w:rPr>
                <w:rFonts w:ascii="Calibri" w:hAnsi="Calibri" w:cs="Calibri"/>
                <w:b/>
                <w:color w:val="000000" w:themeColor="text1"/>
              </w:rPr>
              <w:t>manifestations de volonté</w:t>
            </w:r>
            <w:r w:rsidRPr="00761DC0">
              <w:rPr>
                <w:rFonts w:ascii="Calibri" w:hAnsi="Calibri" w:cs="Calibri"/>
                <w:color w:val="000000" w:themeColor="text1"/>
              </w:rPr>
              <w:t xml:space="preserve"> destinées à produire des effets de droit. </w:t>
            </w:r>
          </w:p>
          <w:p w14:paraId="6D8594B5" w14:textId="77777777" w:rsidR="002554BC" w:rsidRPr="00761DC0" w:rsidRDefault="002554BC" w:rsidP="0083308F">
            <w:pPr>
              <w:spacing w:after="40"/>
              <w:rPr>
                <w:rFonts w:ascii="Calibri" w:hAnsi="Calibri" w:cs="Calibri"/>
                <w:color w:val="000000" w:themeColor="text1"/>
              </w:rPr>
            </w:pPr>
            <w:r w:rsidRPr="00761DC0">
              <w:rPr>
                <w:rFonts w:ascii="Calibri" w:hAnsi="Calibri" w:cs="Calibri"/>
                <w:color w:val="000000" w:themeColor="text1"/>
              </w:rPr>
              <w:t>Ils obéissent, en tant que de raison, pour leur validité et leurs effets, aux règles qui gouvernent les contrats.</w:t>
            </w:r>
          </w:p>
          <w:p w14:paraId="38A6DCFD" w14:textId="226F3717" w:rsidR="002554BC" w:rsidRPr="00761DC0" w:rsidRDefault="002554BC" w:rsidP="0083308F">
            <w:pPr>
              <w:spacing w:after="40"/>
              <w:jc w:val="both"/>
              <w:rPr>
                <w:rFonts w:ascii="Calibri" w:hAnsi="Calibri" w:cs="Calibri"/>
                <w:color w:val="000000" w:themeColor="text1"/>
              </w:rPr>
            </w:pPr>
            <w:r w:rsidRPr="00761DC0">
              <w:rPr>
                <w:rFonts w:ascii="Calibri" w:hAnsi="Calibri" w:cs="Calibri"/>
                <w:b/>
                <w:bCs/>
                <w:color w:val="000000" w:themeColor="text1"/>
                <w:highlight w:val="lightGray"/>
                <w:bdr w:val="none" w:sz="0" w:space="0" w:color="auto" w:frame="1"/>
              </w:rPr>
              <w:t>Art. 1100-2</w:t>
            </w:r>
            <w:r w:rsidRPr="00761DC0">
              <w:rPr>
                <w:rFonts w:ascii="Calibri" w:hAnsi="Calibri" w:cs="Calibri"/>
                <w:color w:val="000000" w:themeColor="text1"/>
                <w:highlight w:val="lightGray"/>
              </w:rPr>
              <w:t>.-</w:t>
            </w:r>
            <w:r w:rsidRPr="00761DC0">
              <w:rPr>
                <w:rFonts w:ascii="Calibri" w:hAnsi="Calibri" w:cs="Calibri"/>
                <w:color w:val="000000" w:themeColor="text1"/>
              </w:rPr>
              <w:t xml:space="preserve"> Les faits juridiques sont des agissements ou des événements auxquels la loi attache des effets de droit. </w:t>
            </w:r>
          </w:p>
          <w:p w14:paraId="765E1976" w14:textId="120FDDAB" w:rsidR="0083308F" w:rsidRPr="00761DC0" w:rsidRDefault="002554BC" w:rsidP="0083308F">
            <w:pPr>
              <w:spacing w:after="40"/>
              <w:jc w:val="both"/>
              <w:rPr>
                <w:rFonts w:ascii="Calibri" w:hAnsi="Calibri" w:cs="Calibri"/>
                <w:color w:val="111111"/>
                <w:shd w:val="clear" w:color="auto" w:fill="FFFFFF"/>
              </w:rPr>
            </w:pPr>
            <w:r w:rsidRPr="00E73BF0">
              <w:rPr>
                <w:rFonts w:ascii="Calibri" w:hAnsi="Calibri" w:cs="Calibri"/>
                <w:noProof/>
              </w:rPr>
              <w:drawing>
                <wp:anchor distT="0" distB="0" distL="114300" distR="114300" simplePos="0" relativeHeight="251879424" behindDoc="1" locked="0" layoutInCell="1" allowOverlap="1" wp14:anchorId="3C162AA1" wp14:editId="396E3163">
                  <wp:simplePos x="0" y="0"/>
                  <wp:positionH relativeFrom="column">
                    <wp:posOffset>334010</wp:posOffset>
                  </wp:positionH>
                  <wp:positionV relativeFrom="paragraph">
                    <wp:posOffset>44450</wp:posOffset>
                  </wp:positionV>
                  <wp:extent cx="1002665" cy="748665"/>
                  <wp:effectExtent l="0" t="0" r="635" b="635"/>
                  <wp:wrapThrough wrapText="bothSides">
                    <wp:wrapPolygon edited="0">
                      <wp:start x="0" y="0"/>
                      <wp:lineTo x="0" y="21252"/>
                      <wp:lineTo x="21340" y="21252"/>
                      <wp:lineTo x="21340" y="0"/>
                      <wp:lineTo x="0" y="0"/>
                    </wp:wrapPolygon>
                  </wp:wrapThrough>
                  <wp:docPr id="63" name="Image 16" descr="Résultat de recherche d'images pour &quot;différence acte et fait juridique&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6" descr="Résultat de recherche d'images pour &quot;différence acte et fait juridique&quot;"/>
                          <pic:cNvPicPr>
                            <a:picLocks/>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002665" cy="748665"/>
                          </a:xfrm>
                          <a:prstGeom prst="rect">
                            <a:avLst/>
                          </a:prstGeom>
                          <a:noFill/>
                        </pic:spPr>
                      </pic:pic>
                    </a:graphicData>
                  </a:graphic>
                  <wp14:sizeRelH relativeFrom="page">
                    <wp14:pctWidth>0</wp14:pctWidth>
                  </wp14:sizeRelH>
                  <wp14:sizeRelV relativeFrom="page">
                    <wp14:pctHeight>0</wp14:pctHeight>
                  </wp14:sizeRelV>
                </wp:anchor>
              </w:drawing>
            </w:r>
            <w:r w:rsidRPr="00F81861">
              <w:rPr>
                <w:rFonts w:ascii="Calibri" w:hAnsi="Calibri" w:cs="Calibri"/>
                <w:noProof/>
              </w:rPr>
              <w:drawing>
                <wp:anchor distT="0" distB="0" distL="114300" distR="114300" simplePos="0" relativeHeight="251880448" behindDoc="1" locked="0" layoutInCell="1" allowOverlap="1" wp14:anchorId="53698711" wp14:editId="126F8ACB">
                  <wp:simplePos x="0" y="0"/>
                  <wp:positionH relativeFrom="column">
                    <wp:posOffset>-65054</wp:posOffset>
                  </wp:positionH>
                  <wp:positionV relativeFrom="paragraph">
                    <wp:posOffset>249501</wp:posOffset>
                  </wp:positionV>
                  <wp:extent cx="360680" cy="353060"/>
                  <wp:effectExtent l="0" t="0" r="0" b="2540"/>
                  <wp:wrapThrough wrapText="bothSides">
                    <wp:wrapPolygon edited="0">
                      <wp:start x="0" y="0"/>
                      <wp:lineTo x="0" y="20978"/>
                      <wp:lineTo x="20535" y="20978"/>
                      <wp:lineTo x="20535" y="0"/>
                      <wp:lineTo x="0" y="0"/>
                    </wp:wrapPolygon>
                  </wp:wrapThrough>
                  <wp:docPr id="101" name="Image 53" descr="Résultat de recherche d'images pour &quot;vidéo&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3" descr="Résultat de recherche d'images pour &quot;vidéo&quot;"/>
                          <pic:cNvPicPr>
                            <a:picLocks/>
                          </pic:cNvPicPr>
                        </pic:nvPicPr>
                        <pic:blipFill>
                          <a:blip r:embed="rId13" r:link="rId14" cstate="screen">
                            <a:duotone>
                              <a:schemeClr val="accent4">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36068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DC0">
              <w:rPr>
                <w:rFonts w:ascii="Calibri" w:hAnsi="Calibri" w:cs="Calibri"/>
                <w:b/>
                <w:color w:val="000000" w:themeColor="text1"/>
              </w:rPr>
              <w:t xml:space="preserve">Actes et faits juridiques - </w:t>
            </w:r>
            <w:r w:rsidRPr="00761DC0">
              <w:rPr>
                <w:rFonts w:ascii="Calibri" w:hAnsi="Calibri" w:cs="Calibri"/>
                <w:color w:val="111111"/>
                <w:shd w:val="clear" w:color="auto" w:fill="FFFFFF"/>
              </w:rPr>
              <w:t>Comment distinguer un acte d’un fait juridique ? Quels droits les actes et les faits juridiques font-ils naître ? Qui doit prouver l’existence des actes et faits juridiques ? Quels sont les différents modes de preuve ?</w:t>
            </w:r>
          </w:p>
          <w:p w14:paraId="5465B125" w14:textId="77777777" w:rsidR="002554BC" w:rsidRPr="00761DC0" w:rsidRDefault="00063693" w:rsidP="0083308F">
            <w:pPr>
              <w:spacing w:after="40"/>
              <w:jc w:val="right"/>
              <w:rPr>
                <w:rFonts w:ascii="Calibri" w:hAnsi="Calibri" w:cs="Calibri"/>
                <w:color w:val="000000" w:themeColor="text1"/>
                <w:sz w:val="20"/>
                <w:szCs w:val="20"/>
              </w:rPr>
            </w:pPr>
            <w:hyperlink r:id="rId15" w:history="1">
              <w:r w:rsidR="002554BC" w:rsidRPr="00761DC0">
                <w:rPr>
                  <w:rStyle w:val="Lienhypertexte"/>
                  <w:rFonts w:ascii="Calibri" w:hAnsi="Calibri" w:cs="Calibri"/>
                  <w:sz w:val="20"/>
                  <w:szCs w:val="20"/>
                </w:rPr>
                <w:t>https://youtu.be/XFN9iGrwzHg</w:t>
              </w:r>
            </w:hyperlink>
          </w:p>
          <w:p w14:paraId="5C49C875" w14:textId="77777777" w:rsidR="002554BC" w:rsidRPr="00761DC0" w:rsidRDefault="002554BC" w:rsidP="0083308F">
            <w:pPr>
              <w:spacing w:after="40"/>
              <w:rPr>
                <w:rFonts w:ascii="Calibri" w:hAnsi="Calibri" w:cs="Calibri"/>
                <w:color w:val="000000" w:themeColor="text1"/>
              </w:rPr>
            </w:pPr>
          </w:p>
        </w:tc>
      </w:tr>
    </w:tbl>
    <w:p w14:paraId="21731F0B" w14:textId="7206D500" w:rsidR="002554BC" w:rsidRPr="00761DC0" w:rsidRDefault="00B77402" w:rsidP="002554BC">
      <w:pPr>
        <w:rPr>
          <w:rFonts w:ascii="Calibri" w:hAnsi="Calibri" w:cs="Calibri"/>
          <w:b/>
          <w:caps/>
        </w:rPr>
      </w:pPr>
      <w:r w:rsidRPr="00E73BF0">
        <w:rPr>
          <w:rFonts w:ascii="Calibri" w:hAnsi="Calibri" w:cs="Calibri"/>
          <w:b/>
          <w:noProof/>
          <w:color w:val="997339" w:themeColor="accent6" w:themeShade="BF"/>
        </w:rPr>
        <w:drawing>
          <wp:anchor distT="0" distB="0" distL="114300" distR="114300" simplePos="0" relativeHeight="251881472" behindDoc="1" locked="0" layoutInCell="1" allowOverlap="1" wp14:anchorId="077D566F" wp14:editId="1E2D7A7A">
            <wp:simplePos x="0" y="0"/>
            <wp:positionH relativeFrom="column">
              <wp:posOffset>-294707</wp:posOffset>
            </wp:positionH>
            <wp:positionV relativeFrom="paragraph">
              <wp:posOffset>162385</wp:posOffset>
            </wp:positionV>
            <wp:extent cx="340360" cy="281940"/>
            <wp:effectExtent l="0" t="0" r="2540" b="0"/>
            <wp:wrapThrough wrapText="bothSides">
              <wp:wrapPolygon edited="0">
                <wp:start x="0" y="0"/>
                <wp:lineTo x="0" y="20432"/>
                <wp:lineTo x="20955" y="20432"/>
                <wp:lineTo x="20955" y="0"/>
                <wp:lineTo x="0" y="0"/>
              </wp:wrapPolygon>
            </wp:wrapThrough>
            <wp:docPr id="26" name="Image 23" descr="Résultat de recherche d'images pour &quot;code civi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3" descr="Résultat de recherche d'images pour &quot;code civil&quot;"/>
                    <pic:cNvPicPr>
                      <a:picLocks/>
                    </pic:cNvPicPr>
                  </pic:nvPicPr>
                  <pic:blipFill>
                    <a:blip r:embed="rId10" r:link="rId11" cstate="print">
                      <a:extLst>
                        <a:ext uri="{28A0092B-C50C-407E-A947-70E740481C1C}">
                          <a14:useLocalDpi xmlns:a14="http://schemas.microsoft.com/office/drawing/2010/main"/>
                        </a:ext>
                      </a:extLst>
                    </a:blip>
                    <a:srcRect/>
                    <a:stretch>
                      <a:fillRect/>
                    </a:stretch>
                  </pic:blipFill>
                  <pic:spPr bwMode="auto">
                    <a:xfrm>
                      <a:off x="0" y="0"/>
                      <a:ext cx="340360" cy="281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AB306" w14:textId="4B5409C0" w:rsidR="002554BC" w:rsidRPr="00EF0BBA" w:rsidRDefault="002554BC" w:rsidP="00302948">
      <w:pPr>
        <w:pStyle w:val="01Chapogras"/>
        <w:spacing w:after="120" w:line="240" w:lineRule="auto"/>
        <w:jc w:val="left"/>
        <w:rPr>
          <w:rStyle w:val="Titre1Car"/>
          <w:rFonts w:cs="Calibri"/>
          <w:b/>
          <w:color w:val="3A6331" w:themeColor="accent4" w:themeShade="BF"/>
          <w:sz w:val="24"/>
          <w:szCs w:val="24"/>
        </w:rPr>
      </w:pPr>
      <w:bookmarkStart w:id="6" w:name="_Toc523215461"/>
      <w:bookmarkStart w:id="7" w:name="_Toc523218214"/>
      <w:r w:rsidRPr="00EF0BBA">
        <w:rPr>
          <w:rStyle w:val="Titre1Car"/>
          <w:rFonts w:cs="Calibri"/>
          <w:b/>
          <w:color w:val="3A6331" w:themeColor="accent4" w:themeShade="BF"/>
          <w:sz w:val="24"/>
          <w:szCs w:val="24"/>
        </w:rPr>
        <w:t>Ressource 2 – Le contrat, créateur d’obligations</w:t>
      </w:r>
      <w:bookmarkEnd w:id="6"/>
      <w:bookmarkEnd w:id="7"/>
    </w:p>
    <w:p w14:paraId="7632D8B3" w14:textId="28BC40B2" w:rsidR="002554BC" w:rsidRPr="00761DC0" w:rsidRDefault="002554BC" w:rsidP="0083308F">
      <w:pPr>
        <w:pBdr>
          <w:top w:val="single" w:sz="8" w:space="1" w:color="auto"/>
          <w:left w:val="single" w:sz="8" w:space="4" w:color="auto"/>
          <w:bottom w:val="single" w:sz="8" w:space="1" w:color="auto"/>
          <w:right w:val="single" w:sz="8" w:space="4" w:color="auto"/>
        </w:pBdr>
        <w:shd w:val="clear" w:color="auto" w:fill="FFFFFF"/>
        <w:spacing w:afterLines="40" w:after="96"/>
        <w:jc w:val="both"/>
        <w:textAlignment w:val="baseline"/>
        <w:rPr>
          <w:rFonts w:ascii="Calibri" w:hAnsi="Calibri" w:cs="Calibri"/>
          <w:b/>
          <w:bCs/>
          <w:color w:val="664D26" w:themeColor="accent6" w:themeShade="80"/>
          <w:sz w:val="22"/>
          <w:szCs w:val="22"/>
          <w:bdr w:val="none" w:sz="0" w:space="0" w:color="auto" w:frame="1"/>
        </w:rPr>
      </w:pPr>
      <w:r w:rsidRPr="00761DC0">
        <w:rPr>
          <w:rStyle w:val="lev"/>
          <w:rFonts w:ascii="Calibri" w:hAnsi="Calibri" w:cs="Calibri"/>
          <w:color w:val="664D26" w:themeColor="accent6" w:themeShade="80"/>
          <w:sz w:val="22"/>
          <w:szCs w:val="22"/>
          <w:highlight w:val="lightGray"/>
          <w:bdr w:val="none" w:sz="0" w:space="0" w:color="auto" w:frame="1"/>
        </w:rPr>
        <w:t>Art. 1101.</w:t>
      </w:r>
      <w:r w:rsidRPr="00761DC0">
        <w:rPr>
          <w:rStyle w:val="lev"/>
          <w:rFonts w:ascii="Calibri" w:hAnsi="Calibri" w:cs="Calibri"/>
          <w:color w:val="664D26" w:themeColor="accent6" w:themeShade="80"/>
          <w:sz w:val="22"/>
          <w:szCs w:val="22"/>
          <w:bdr w:val="none" w:sz="0" w:space="0" w:color="auto" w:frame="1"/>
        </w:rPr>
        <w:t xml:space="preserve"> - Le contrat est un accord de volontés entre deux ou plusieurs personnes, destiné à créer, modifier, transmettre ou éteindre des obligations.</w:t>
      </w:r>
    </w:p>
    <w:p w14:paraId="17B03DF8" w14:textId="40A911B5" w:rsidR="002554BC" w:rsidRPr="00761DC0" w:rsidRDefault="002554BC" w:rsidP="0083308F">
      <w:pPr>
        <w:pBdr>
          <w:top w:val="single" w:sz="8" w:space="1" w:color="auto"/>
          <w:left w:val="single" w:sz="8" w:space="4" w:color="auto"/>
          <w:bottom w:val="single" w:sz="8" w:space="1" w:color="auto"/>
          <w:right w:val="single" w:sz="8" w:space="4" w:color="auto"/>
        </w:pBdr>
        <w:spacing w:before="2" w:afterLines="40" w:after="96"/>
        <w:jc w:val="both"/>
        <w:rPr>
          <w:rFonts w:ascii="Calibri" w:hAnsi="Calibri" w:cs="Calibri"/>
          <w:bCs/>
          <w:iCs/>
          <w:color w:val="000000" w:themeColor="text1"/>
          <w:sz w:val="22"/>
          <w:szCs w:val="22"/>
          <w:bdr w:val="none" w:sz="0" w:space="0" w:color="auto" w:frame="1"/>
        </w:rPr>
      </w:pPr>
      <w:r w:rsidRPr="00761DC0">
        <w:rPr>
          <w:rFonts w:ascii="Calibri" w:hAnsi="Calibri" w:cs="Calibri"/>
          <w:color w:val="000000" w:themeColor="text1"/>
          <w:sz w:val="22"/>
          <w:szCs w:val="22"/>
          <w:bdr w:val="none" w:sz="0" w:space="0" w:color="auto" w:frame="1"/>
        </w:rPr>
        <w:t xml:space="preserve">Le contrat repose sur un accord de volontés en ce sens qu’il est </w:t>
      </w:r>
      <w:r w:rsidRPr="00761DC0">
        <w:rPr>
          <w:rFonts w:ascii="Calibri" w:hAnsi="Calibri" w:cs="Calibri"/>
          <w:color w:val="000000" w:themeColor="text1"/>
          <w:sz w:val="22"/>
          <w:szCs w:val="22"/>
        </w:rPr>
        <w:t>le </w:t>
      </w:r>
      <w:r w:rsidRPr="00761DC0">
        <w:rPr>
          <w:rFonts w:ascii="Calibri" w:hAnsi="Calibri" w:cs="Calibri"/>
          <w:b/>
          <w:bCs/>
          <w:i/>
          <w:iCs/>
          <w:color w:val="000000" w:themeColor="text1"/>
          <w:sz w:val="22"/>
          <w:szCs w:val="22"/>
          <w:bdr w:val="none" w:sz="0" w:space="0" w:color="auto" w:frame="1"/>
        </w:rPr>
        <w:t>produit d’un échange des consentements entre les parties.</w:t>
      </w:r>
      <w:r w:rsidRPr="00761DC0">
        <w:rPr>
          <w:rFonts w:ascii="Calibri" w:hAnsi="Calibri" w:cs="Calibri"/>
          <w:bCs/>
          <w:iCs/>
          <w:color w:val="000000" w:themeColor="text1"/>
          <w:sz w:val="22"/>
          <w:szCs w:val="22"/>
          <w:bdr w:val="none" w:sz="0" w:space="0" w:color="auto" w:frame="1"/>
        </w:rPr>
        <w:t xml:space="preserve"> </w:t>
      </w:r>
    </w:p>
    <w:p w14:paraId="5F461F25" w14:textId="10E6AAFB" w:rsidR="002554BC" w:rsidRPr="00761DC0" w:rsidRDefault="002554BC" w:rsidP="0083308F">
      <w:pPr>
        <w:pBdr>
          <w:top w:val="single" w:sz="8" w:space="1" w:color="auto"/>
          <w:left w:val="single" w:sz="8" w:space="4" w:color="auto"/>
          <w:bottom w:val="single" w:sz="8" w:space="1" w:color="auto"/>
          <w:right w:val="single" w:sz="8" w:space="4" w:color="auto"/>
        </w:pBdr>
        <w:shd w:val="clear" w:color="auto" w:fill="FFFFFF"/>
        <w:spacing w:before="80" w:afterLines="40" w:after="96"/>
        <w:jc w:val="both"/>
        <w:textAlignment w:val="baseline"/>
        <w:rPr>
          <w:rStyle w:val="lev"/>
          <w:rFonts w:ascii="Calibri" w:hAnsi="Calibri" w:cs="Calibri"/>
          <w:b w:val="0"/>
          <w:color w:val="000000" w:themeColor="text1"/>
          <w:sz w:val="22"/>
          <w:szCs w:val="22"/>
          <w:bdr w:val="none" w:sz="0" w:space="0" w:color="auto" w:frame="1"/>
        </w:rPr>
      </w:pPr>
      <w:r w:rsidRPr="00761DC0">
        <w:rPr>
          <w:rStyle w:val="lev"/>
          <w:rFonts w:ascii="Calibri" w:hAnsi="Calibri" w:cs="Calibri"/>
          <w:color w:val="000000" w:themeColor="text1"/>
          <w:sz w:val="22"/>
          <w:szCs w:val="22"/>
          <w:highlight w:val="lightGray"/>
          <w:bdr w:val="none" w:sz="0" w:space="0" w:color="auto" w:frame="1"/>
        </w:rPr>
        <w:t>Art. 1102. -</w:t>
      </w:r>
      <w:r w:rsidRPr="00761DC0">
        <w:rPr>
          <w:rStyle w:val="lev"/>
          <w:rFonts w:ascii="Calibri" w:hAnsi="Calibri" w:cs="Calibri"/>
          <w:color w:val="000000" w:themeColor="text1"/>
          <w:sz w:val="22"/>
          <w:szCs w:val="22"/>
          <w:bdr w:val="none" w:sz="0" w:space="0" w:color="auto" w:frame="1"/>
        </w:rPr>
        <w:t xml:space="preserve"> Chacun est libre de contracter ou de ne pas contracter,</w:t>
      </w:r>
      <w:r w:rsidRPr="00761DC0">
        <w:rPr>
          <w:rStyle w:val="lev"/>
          <w:rFonts w:ascii="Calibri" w:hAnsi="Calibri" w:cs="Calibri"/>
          <w:b w:val="0"/>
          <w:color w:val="000000" w:themeColor="text1"/>
          <w:sz w:val="22"/>
          <w:szCs w:val="22"/>
          <w:bdr w:val="none" w:sz="0" w:space="0" w:color="auto" w:frame="1"/>
        </w:rPr>
        <w:t xml:space="preserve"> de choisir son cocontractant et de déterminer le contenu et la forme du contrat dans les limites fixées par la loi.</w:t>
      </w:r>
    </w:p>
    <w:p w14:paraId="2025B64B" w14:textId="1E65907F" w:rsidR="002554BC" w:rsidRPr="00761DC0" w:rsidRDefault="0083308F" w:rsidP="0083308F">
      <w:pPr>
        <w:pBdr>
          <w:top w:val="single" w:sz="8" w:space="1" w:color="auto"/>
          <w:left w:val="single" w:sz="8" w:space="4" w:color="auto"/>
          <w:bottom w:val="single" w:sz="8" w:space="1" w:color="auto"/>
          <w:right w:val="single" w:sz="8" w:space="4" w:color="auto"/>
        </w:pBdr>
        <w:shd w:val="clear" w:color="auto" w:fill="FFFFFF"/>
        <w:spacing w:afterLines="40" w:after="96"/>
        <w:jc w:val="both"/>
        <w:textAlignment w:val="baseline"/>
        <w:rPr>
          <w:rStyle w:val="lev"/>
          <w:rFonts w:ascii="Calibri" w:hAnsi="Calibri" w:cs="Calibri"/>
          <w:b w:val="0"/>
          <w:color w:val="000000" w:themeColor="text1"/>
          <w:sz w:val="22"/>
          <w:szCs w:val="22"/>
          <w:bdr w:val="none" w:sz="0" w:space="0" w:color="auto" w:frame="1"/>
        </w:rPr>
      </w:pPr>
      <w:r w:rsidRPr="00302948">
        <w:rPr>
          <w:rFonts w:ascii="Calibri" w:hAnsi="Calibri" w:cs="Calibri"/>
          <w:noProof/>
        </w:rPr>
        <w:drawing>
          <wp:anchor distT="0" distB="0" distL="114300" distR="114300" simplePos="0" relativeHeight="251878400" behindDoc="1" locked="0" layoutInCell="1" allowOverlap="1" wp14:anchorId="5C2C4BA3" wp14:editId="208E66CD">
            <wp:simplePos x="0" y="0"/>
            <wp:positionH relativeFrom="column">
              <wp:posOffset>5620250</wp:posOffset>
            </wp:positionH>
            <wp:positionV relativeFrom="paragraph">
              <wp:posOffset>61257</wp:posOffset>
            </wp:positionV>
            <wp:extent cx="1003300" cy="671195"/>
            <wp:effectExtent l="0" t="0" r="0" b="1905"/>
            <wp:wrapThrough wrapText="bothSides">
              <wp:wrapPolygon edited="0">
                <wp:start x="0" y="0"/>
                <wp:lineTo x="0" y="21253"/>
                <wp:lineTo x="21327" y="21253"/>
                <wp:lineTo x="21327" y="0"/>
                <wp:lineTo x="0" y="0"/>
              </wp:wrapPolygon>
            </wp:wrapThrough>
            <wp:docPr id="62" name="Image 12" descr="/var/folders/fs/rv09mkl9057_46g3239rjzlh0000gn/T/com.microsoft.Word/WebArchiveCopyPasteTempFiles/illustration.jpg?zoom=2&amp;resize=320%2C214&amp;ss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 descr="/var/folders/fs/rv09mkl9057_46g3239rjzlh0000gn/T/com.microsoft.Word/WebArchiveCopyPasteTempFiles/illustration.jpg?zoom=2&amp;resize=320%2C214&amp;ssl=1"/>
                    <pic:cNvPicPr>
                      <a:picLocks/>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003300" cy="671195"/>
                    </a:xfrm>
                    <a:prstGeom prst="rect">
                      <a:avLst/>
                    </a:prstGeom>
                    <a:noFill/>
                  </pic:spPr>
                </pic:pic>
              </a:graphicData>
            </a:graphic>
            <wp14:sizeRelH relativeFrom="page">
              <wp14:pctWidth>0</wp14:pctWidth>
            </wp14:sizeRelH>
            <wp14:sizeRelV relativeFrom="page">
              <wp14:pctHeight>0</wp14:pctHeight>
            </wp14:sizeRelV>
          </wp:anchor>
        </w:drawing>
      </w:r>
      <w:r w:rsidR="002554BC" w:rsidRPr="00761DC0">
        <w:rPr>
          <w:rStyle w:val="lev"/>
          <w:rFonts w:ascii="Calibri" w:hAnsi="Calibri" w:cs="Calibri"/>
          <w:b w:val="0"/>
          <w:color w:val="000000" w:themeColor="text1"/>
          <w:sz w:val="22"/>
          <w:szCs w:val="22"/>
          <w:bdr w:val="none" w:sz="0" w:space="0" w:color="auto" w:frame="1"/>
        </w:rPr>
        <w:t>La liberté contractuelle ne permet pas de déroger aux règles qui intéressent l'ordre public.</w:t>
      </w:r>
    </w:p>
    <w:p w14:paraId="61CF2BA4" w14:textId="60AA01FB" w:rsidR="002554BC" w:rsidRPr="00761DC0" w:rsidRDefault="002554BC" w:rsidP="0083308F">
      <w:pPr>
        <w:pBdr>
          <w:top w:val="single" w:sz="8" w:space="1" w:color="auto"/>
          <w:left w:val="single" w:sz="8" w:space="4" w:color="auto"/>
          <w:bottom w:val="single" w:sz="8" w:space="1" w:color="auto"/>
          <w:right w:val="single" w:sz="8" w:space="4" w:color="auto"/>
        </w:pBdr>
        <w:shd w:val="clear" w:color="auto" w:fill="FFFFFF"/>
        <w:spacing w:before="80" w:afterLines="40" w:after="96"/>
        <w:jc w:val="both"/>
        <w:textAlignment w:val="baseline"/>
        <w:rPr>
          <w:rFonts w:ascii="Calibri" w:hAnsi="Calibri" w:cs="Calibri"/>
          <w:color w:val="000000"/>
          <w:sz w:val="22"/>
          <w:szCs w:val="22"/>
        </w:rPr>
      </w:pPr>
      <w:r w:rsidRPr="00761DC0">
        <w:rPr>
          <w:rFonts w:ascii="Calibri" w:hAnsi="Calibri" w:cs="Calibri"/>
          <w:b/>
          <w:color w:val="000000"/>
          <w:sz w:val="22"/>
          <w:szCs w:val="22"/>
          <w:highlight w:val="lightGray"/>
        </w:rPr>
        <w:t>Art. 1103</w:t>
      </w:r>
      <w:r w:rsidRPr="00761DC0">
        <w:rPr>
          <w:rFonts w:ascii="Calibri" w:hAnsi="Calibri" w:cs="Calibri"/>
          <w:color w:val="000000"/>
          <w:sz w:val="22"/>
          <w:szCs w:val="22"/>
          <w:highlight w:val="lightGray"/>
        </w:rPr>
        <w:t>.</w:t>
      </w:r>
      <w:r w:rsidRPr="00761DC0">
        <w:rPr>
          <w:rFonts w:ascii="Calibri" w:hAnsi="Calibri" w:cs="Calibri"/>
          <w:color w:val="000000"/>
          <w:sz w:val="22"/>
          <w:szCs w:val="22"/>
        </w:rPr>
        <w:t xml:space="preserve"> - Les </w:t>
      </w:r>
      <w:r w:rsidRPr="00761DC0">
        <w:rPr>
          <w:rFonts w:ascii="Calibri" w:hAnsi="Calibri" w:cs="Calibri"/>
          <w:b/>
          <w:color w:val="000000"/>
          <w:sz w:val="22"/>
          <w:szCs w:val="22"/>
        </w:rPr>
        <w:t>contrats légalement formés tiennent lieu de loi</w:t>
      </w:r>
      <w:r w:rsidRPr="00761DC0">
        <w:rPr>
          <w:rFonts w:ascii="Calibri" w:hAnsi="Calibri" w:cs="Calibri"/>
          <w:color w:val="000000"/>
          <w:sz w:val="22"/>
          <w:szCs w:val="22"/>
        </w:rPr>
        <w:t xml:space="preserve"> </w:t>
      </w:r>
      <w:r w:rsidRPr="00761DC0">
        <w:rPr>
          <w:rFonts w:ascii="Calibri" w:hAnsi="Calibri" w:cs="Calibri"/>
          <w:b/>
          <w:color w:val="000000"/>
          <w:sz w:val="22"/>
          <w:szCs w:val="22"/>
        </w:rPr>
        <w:t>à ceux qui les ont faits.</w:t>
      </w:r>
    </w:p>
    <w:p w14:paraId="63CA2EF5" w14:textId="77777777" w:rsidR="002554BC" w:rsidRPr="00761DC0" w:rsidRDefault="002554BC" w:rsidP="0083308F">
      <w:pPr>
        <w:pBdr>
          <w:top w:val="single" w:sz="8" w:space="1" w:color="auto"/>
          <w:left w:val="single" w:sz="8" w:space="4" w:color="auto"/>
          <w:bottom w:val="single" w:sz="8" w:space="1" w:color="auto"/>
          <w:right w:val="single" w:sz="8" w:space="4" w:color="auto"/>
        </w:pBdr>
        <w:shd w:val="clear" w:color="auto" w:fill="FFFFFF"/>
        <w:spacing w:before="80" w:afterLines="40" w:after="96"/>
        <w:jc w:val="both"/>
        <w:textAlignment w:val="baseline"/>
        <w:rPr>
          <w:rFonts w:ascii="Calibri" w:hAnsi="Calibri" w:cs="Calibri"/>
          <w:color w:val="000000"/>
          <w:sz w:val="22"/>
          <w:szCs w:val="22"/>
        </w:rPr>
      </w:pPr>
      <w:r w:rsidRPr="00761DC0">
        <w:rPr>
          <w:rFonts w:ascii="Calibri" w:hAnsi="Calibri" w:cs="Calibri"/>
          <w:b/>
          <w:color w:val="000000"/>
          <w:sz w:val="22"/>
          <w:szCs w:val="22"/>
          <w:highlight w:val="lightGray"/>
        </w:rPr>
        <w:t>Art. 1104</w:t>
      </w:r>
      <w:r w:rsidRPr="00761DC0">
        <w:rPr>
          <w:rFonts w:ascii="Calibri" w:hAnsi="Calibri" w:cs="Calibri"/>
          <w:color w:val="000000"/>
          <w:sz w:val="22"/>
          <w:szCs w:val="22"/>
          <w:highlight w:val="lightGray"/>
        </w:rPr>
        <w:t>.</w:t>
      </w:r>
      <w:r w:rsidRPr="00761DC0">
        <w:rPr>
          <w:rFonts w:ascii="Calibri" w:hAnsi="Calibri" w:cs="Calibri"/>
          <w:color w:val="000000"/>
          <w:sz w:val="22"/>
          <w:szCs w:val="22"/>
        </w:rPr>
        <w:t xml:space="preserve"> - Les contrats doivent être </w:t>
      </w:r>
      <w:r w:rsidRPr="00761DC0">
        <w:rPr>
          <w:rFonts w:ascii="Calibri" w:hAnsi="Calibri" w:cs="Calibri"/>
          <w:b/>
          <w:color w:val="000000"/>
          <w:sz w:val="22"/>
          <w:szCs w:val="22"/>
        </w:rPr>
        <w:t>négociés, formés et exécutés de bonne foi</w:t>
      </w:r>
      <w:r w:rsidRPr="00761DC0">
        <w:rPr>
          <w:rFonts w:ascii="Calibri" w:hAnsi="Calibri" w:cs="Calibri"/>
          <w:color w:val="000000"/>
          <w:sz w:val="22"/>
          <w:szCs w:val="22"/>
        </w:rPr>
        <w:t>. </w:t>
      </w:r>
    </w:p>
    <w:p w14:paraId="4A44FB7B" w14:textId="33DB6AEE" w:rsidR="002554BC" w:rsidRPr="00761DC0" w:rsidRDefault="00B77402" w:rsidP="002554BC">
      <w:pPr>
        <w:rPr>
          <w:rFonts w:ascii="Calibri" w:hAnsi="Calibri" w:cs="Calibri"/>
          <w:color w:val="000000"/>
          <w:shd w:val="clear" w:color="auto" w:fill="FFFFFF"/>
        </w:rPr>
      </w:pPr>
      <w:r w:rsidRPr="00E73BF0">
        <w:rPr>
          <w:rFonts w:ascii="Calibri" w:hAnsi="Calibri" w:cs="Calibri"/>
          <w:b/>
          <w:noProof/>
          <w:color w:val="997339" w:themeColor="accent6" w:themeShade="BF"/>
        </w:rPr>
        <w:drawing>
          <wp:anchor distT="0" distB="0" distL="114300" distR="114300" simplePos="0" relativeHeight="251887616" behindDoc="1" locked="0" layoutInCell="1" allowOverlap="1" wp14:anchorId="63A86D86" wp14:editId="5A34B547">
            <wp:simplePos x="0" y="0"/>
            <wp:positionH relativeFrom="column">
              <wp:posOffset>-262377</wp:posOffset>
            </wp:positionH>
            <wp:positionV relativeFrom="paragraph">
              <wp:posOffset>155683</wp:posOffset>
            </wp:positionV>
            <wp:extent cx="340360" cy="281940"/>
            <wp:effectExtent l="0" t="0" r="2540" b="0"/>
            <wp:wrapThrough wrapText="bothSides">
              <wp:wrapPolygon edited="0">
                <wp:start x="0" y="0"/>
                <wp:lineTo x="0" y="20432"/>
                <wp:lineTo x="20955" y="20432"/>
                <wp:lineTo x="20955" y="0"/>
                <wp:lineTo x="0" y="0"/>
              </wp:wrapPolygon>
            </wp:wrapThrough>
            <wp:docPr id="31" name="Image 23" descr="Résultat de recherche d'images pour &quot;code civi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3" descr="Résultat de recherche d'images pour &quot;code civil&quot;"/>
                    <pic:cNvPicPr>
                      <a:picLocks/>
                    </pic:cNvPicPr>
                  </pic:nvPicPr>
                  <pic:blipFill>
                    <a:blip r:embed="rId10" r:link="rId11" cstate="print">
                      <a:extLst>
                        <a:ext uri="{28A0092B-C50C-407E-A947-70E740481C1C}">
                          <a14:useLocalDpi xmlns:a14="http://schemas.microsoft.com/office/drawing/2010/main"/>
                        </a:ext>
                      </a:extLst>
                    </a:blip>
                    <a:srcRect/>
                    <a:stretch>
                      <a:fillRect/>
                    </a:stretch>
                  </pic:blipFill>
                  <pic:spPr bwMode="auto">
                    <a:xfrm>
                      <a:off x="0" y="0"/>
                      <a:ext cx="340360" cy="281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07F2A" w14:textId="2CF7A756" w:rsidR="002554BC" w:rsidRPr="00EF0BBA" w:rsidRDefault="002554BC" w:rsidP="00302948">
      <w:pPr>
        <w:pStyle w:val="01Chapogras"/>
        <w:spacing w:after="120" w:line="240" w:lineRule="auto"/>
        <w:jc w:val="left"/>
        <w:rPr>
          <w:rStyle w:val="Titre1Car"/>
          <w:rFonts w:cs="Calibri"/>
          <w:b/>
          <w:color w:val="3A6331" w:themeColor="accent4" w:themeShade="BF"/>
          <w:sz w:val="24"/>
          <w:szCs w:val="24"/>
        </w:rPr>
      </w:pPr>
      <w:bookmarkStart w:id="8" w:name="_Toc523215462"/>
      <w:bookmarkStart w:id="9" w:name="_Toc523218215"/>
      <w:r w:rsidRPr="00EF0BBA">
        <w:rPr>
          <w:rStyle w:val="Titre1Car"/>
          <w:rFonts w:cs="Calibri"/>
          <w:b/>
          <w:color w:val="3A6331" w:themeColor="accent4" w:themeShade="BF"/>
          <w:sz w:val="24"/>
          <w:szCs w:val="24"/>
        </w:rPr>
        <w:t>Ressource 3 – Le processus de négociation, période précontractuelle</w:t>
      </w:r>
      <w:bookmarkEnd w:id="8"/>
      <w:bookmarkEnd w:id="9"/>
    </w:p>
    <w:p w14:paraId="1DCB542A" w14:textId="77777777" w:rsidR="002554BC" w:rsidRPr="00761DC0" w:rsidRDefault="002554BC" w:rsidP="002554BC">
      <w:pPr>
        <w:pBdr>
          <w:top w:val="single" w:sz="8" w:space="1" w:color="auto"/>
          <w:left w:val="single" w:sz="8" w:space="4" w:color="auto"/>
          <w:bottom w:val="single" w:sz="8" w:space="1" w:color="auto"/>
          <w:right w:val="single" w:sz="8" w:space="4" w:color="auto"/>
        </w:pBdr>
        <w:shd w:val="clear" w:color="auto" w:fill="FFFFFF"/>
        <w:spacing w:line="255" w:lineRule="atLeast"/>
        <w:jc w:val="both"/>
        <w:textAlignment w:val="baseline"/>
        <w:rPr>
          <w:rFonts w:ascii="Calibri" w:hAnsi="Calibri" w:cs="Calibri"/>
          <w:color w:val="000000"/>
          <w:sz w:val="22"/>
          <w:szCs w:val="22"/>
        </w:rPr>
      </w:pPr>
      <w:r w:rsidRPr="00761DC0">
        <w:rPr>
          <w:rFonts w:ascii="Calibri" w:hAnsi="Calibri" w:cs="Calibri"/>
          <w:b/>
          <w:color w:val="000000"/>
          <w:sz w:val="22"/>
          <w:szCs w:val="22"/>
          <w:highlight w:val="lightGray"/>
        </w:rPr>
        <w:t>Art. 1112</w:t>
      </w:r>
      <w:r w:rsidRPr="00761DC0">
        <w:rPr>
          <w:rFonts w:ascii="Calibri" w:hAnsi="Calibri" w:cs="Calibri"/>
          <w:color w:val="000000"/>
          <w:sz w:val="22"/>
          <w:szCs w:val="22"/>
          <w:highlight w:val="lightGray"/>
        </w:rPr>
        <w:t>.-</w:t>
      </w:r>
      <w:r w:rsidRPr="00761DC0">
        <w:rPr>
          <w:rFonts w:ascii="Calibri" w:hAnsi="Calibri" w:cs="Calibri"/>
          <w:color w:val="000000"/>
          <w:sz w:val="22"/>
          <w:szCs w:val="22"/>
        </w:rPr>
        <w:t xml:space="preserve"> </w:t>
      </w:r>
      <w:r w:rsidRPr="00761DC0">
        <w:rPr>
          <w:rFonts w:ascii="Calibri" w:hAnsi="Calibri" w:cs="Calibri"/>
          <w:b/>
          <w:color w:val="000000"/>
          <w:sz w:val="22"/>
          <w:szCs w:val="22"/>
        </w:rPr>
        <w:t>L’initiative, le déroulement et la rupture des négociations précontractuelles sont libres</w:t>
      </w:r>
      <w:r w:rsidRPr="00761DC0">
        <w:rPr>
          <w:rFonts w:ascii="Calibri" w:hAnsi="Calibri" w:cs="Calibri"/>
          <w:color w:val="000000"/>
          <w:sz w:val="22"/>
          <w:szCs w:val="22"/>
        </w:rPr>
        <w:t xml:space="preserve">. Ils doivent impérativement </w:t>
      </w:r>
      <w:r w:rsidRPr="00761DC0">
        <w:rPr>
          <w:rFonts w:ascii="Calibri" w:hAnsi="Calibri" w:cs="Calibri"/>
          <w:b/>
          <w:color w:val="000000"/>
          <w:sz w:val="22"/>
          <w:szCs w:val="22"/>
        </w:rPr>
        <w:t>satisfaire aux exigences de la bonne foi</w:t>
      </w:r>
      <w:r w:rsidRPr="00761DC0">
        <w:rPr>
          <w:rFonts w:ascii="Calibri" w:hAnsi="Calibri" w:cs="Calibri"/>
          <w:color w:val="000000"/>
          <w:sz w:val="22"/>
          <w:szCs w:val="22"/>
        </w:rPr>
        <w:t>.</w:t>
      </w:r>
    </w:p>
    <w:p w14:paraId="709A35E6" w14:textId="77777777" w:rsidR="002554BC" w:rsidRPr="00761DC0" w:rsidRDefault="002554BC" w:rsidP="002554BC">
      <w:pPr>
        <w:pStyle w:val="Textecourant0"/>
        <w:pBdr>
          <w:top w:val="single" w:sz="8" w:space="1" w:color="auto"/>
          <w:left w:val="single" w:sz="8" w:space="4" w:color="auto"/>
          <w:bottom w:val="single" w:sz="8" w:space="1" w:color="auto"/>
          <w:right w:val="single" w:sz="8" w:space="4" w:color="auto"/>
        </w:pBdr>
        <w:spacing w:before="80"/>
        <w:rPr>
          <w:rFonts w:ascii="Calibri" w:hAnsi="Calibri" w:cs="Calibri"/>
          <w:color w:val="000000" w:themeColor="text1"/>
          <w:sz w:val="22"/>
          <w:szCs w:val="22"/>
        </w:rPr>
      </w:pPr>
      <w:r w:rsidRPr="00761DC0">
        <w:rPr>
          <w:rFonts w:ascii="Calibri" w:hAnsi="Calibri" w:cs="Calibri"/>
          <w:b/>
          <w:color w:val="000000" w:themeColor="text1"/>
          <w:sz w:val="22"/>
          <w:szCs w:val="22"/>
        </w:rPr>
        <w:t xml:space="preserve">La période de négociation est placée sous le double signe de la liberté et de la bonne foi. </w:t>
      </w:r>
    </w:p>
    <w:p w14:paraId="67129CBB" w14:textId="77777777" w:rsidR="002554BC" w:rsidRPr="00761DC0" w:rsidRDefault="002554BC" w:rsidP="002554BC">
      <w:pPr>
        <w:pBdr>
          <w:top w:val="single" w:sz="8" w:space="1" w:color="auto"/>
          <w:left w:val="single" w:sz="8" w:space="4" w:color="auto"/>
          <w:bottom w:val="single" w:sz="8" w:space="1" w:color="auto"/>
          <w:right w:val="single" w:sz="8" w:space="4" w:color="auto"/>
        </w:pBdr>
        <w:shd w:val="clear" w:color="auto" w:fill="FFFFFF"/>
        <w:spacing w:line="255" w:lineRule="atLeast"/>
        <w:jc w:val="both"/>
        <w:textAlignment w:val="baseline"/>
        <w:rPr>
          <w:rFonts w:ascii="Calibri" w:hAnsi="Calibri" w:cs="Calibri"/>
          <w:color w:val="000000" w:themeColor="text1"/>
          <w:sz w:val="22"/>
          <w:szCs w:val="22"/>
        </w:rPr>
      </w:pPr>
      <w:r w:rsidRPr="00761DC0">
        <w:rPr>
          <w:rStyle w:val="lev"/>
          <w:rFonts w:ascii="Calibri" w:hAnsi="Calibri" w:cs="Calibri"/>
          <w:b w:val="0"/>
          <w:color w:val="000000" w:themeColor="text1"/>
          <w:sz w:val="22"/>
          <w:szCs w:val="22"/>
          <w:bdr w:val="none" w:sz="0" w:space="0" w:color="auto" w:frame="1"/>
        </w:rPr>
        <w:t xml:space="preserve">Les pourparlers sont la </w:t>
      </w:r>
      <w:r w:rsidRPr="00761DC0">
        <w:rPr>
          <w:rFonts w:ascii="Calibri" w:hAnsi="Calibri" w:cs="Calibri"/>
          <w:b/>
          <w:color w:val="000000" w:themeColor="text1"/>
          <w:sz w:val="22"/>
          <w:szCs w:val="22"/>
        </w:rPr>
        <w:t>manifestation d’un intérêt porté à la mise en place des négociations</w:t>
      </w:r>
      <w:r w:rsidRPr="00761DC0">
        <w:rPr>
          <w:rFonts w:ascii="Calibri" w:hAnsi="Calibri" w:cs="Calibri"/>
          <w:color w:val="000000" w:themeColor="text1"/>
          <w:sz w:val="22"/>
          <w:szCs w:val="22"/>
        </w:rPr>
        <w:t xml:space="preserve">. Ils sont antérieurs à la conclusion du contrat. </w:t>
      </w:r>
    </w:p>
    <w:p w14:paraId="5013AC97" w14:textId="77777777" w:rsidR="002554BC" w:rsidRPr="00761DC0" w:rsidRDefault="002554BC" w:rsidP="002554BC">
      <w:pPr>
        <w:pBdr>
          <w:top w:val="single" w:sz="8" w:space="1" w:color="auto"/>
          <w:left w:val="single" w:sz="8" w:space="4" w:color="auto"/>
          <w:bottom w:val="single" w:sz="8" w:space="1" w:color="auto"/>
          <w:right w:val="single" w:sz="8" w:space="4" w:color="auto"/>
        </w:pBdr>
        <w:shd w:val="clear" w:color="auto" w:fill="FFFFFF"/>
        <w:spacing w:line="255" w:lineRule="atLeast"/>
        <w:jc w:val="both"/>
        <w:textAlignment w:val="baseline"/>
        <w:rPr>
          <w:rFonts w:ascii="Calibri" w:hAnsi="Calibri" w:cs="Calibri"/>
          <w:bCs/>
          <w:color w:val="000000" w:themeColor="text1"/>
          <w:sz w:val="22"/>
          <w:szCs w:val="22"/>
          <w:bdr w:val="none" w:sz="0" w:space="0" w:color="auto" w:frame="1"/>
        </w:rPr>
      </w:pPr>
      <w:r w:rsidRPr="00761DC0">
        <w:rPr>
          <w:rFonts w:ascii="Calibri" w:hAnsi="Calibri" w:cs="Calibri"/>
          <w:b/>
          <w:color w:val="000000" w:themeColor="text1"/>
          <w:sz w:val="22"/>
          <w:szCs w:val="22"/>
        </w:rPr>
        <w:t>Lors des pourparlers, le comportement doit être loyal et les parties ont toute liberté pour </w:t>
      </w:r>
      <w:r w:rsidRPr="00761DC0">
        <w:rPr>
          <w:rFonts w:ascii="Calibri" w:hAnsi="Calibri" w:cs="Calibri"/>
          <w:color w:val="000000" w:themeColor="text1"/>
          <w:sz w:val="22"/>
          <w:szCs w:val="22"/>
        </w:rPr>
        <w:t>:</w:t>
      </w:r>
    </w:p>
    <w:p w14:paraId="1DD103F6" w14:textId="0EE62841" w:rsidR="002554BC" w:rsidRPr="00761DC0" w:rsidRDefault="002554BC" w:rsidP="002554BC">
      <w:pPr>
        <w:pStyle w:val="Textecourant0"/>
        <w:pBdr>
          <w:top w:val="single" w:sz="8" w:space="1" w:color="auto"/>
          <w:left w:val="single" w:sz="8" w:space="4" w:color="auto"/>
          <w:bottom w:val="single" w:sz="8" w:space="1" w:color="auto"/>
          <w:right w:val="single" w:sz="8" w:space="4" w:color="auto"/>
        </w:pBdr>
        <w:rPr>
          <w:rFonts w:ascii="Calibri" w:hAnsi="Calibri" w:cs="Calibri"/>
          <w:color w:val="000000" w:themeColor="text1"/>
          <w:sz w:val="22"/>
          <w:szCs w:val="22"/>
        </w:rPr>
      </w:pPr>
      <w:r w:rsidRPr="00761DC0">
        <w:rPr>
          <w:rFonts w:ascii="Calibri" w:hAnsi="Calibri" w:cs="Calibri"/>
          <w:color w:val="000000" w:themeColor="text1"/>
          <w:sz w:val="22"/>
          <w:szCs w:val="22"/>
        </w:rPr>
        <w:t xml:space="preserve">– se </w:t>
      </w:r>
      <w:r w:rsidRPr="00761DC0">
        <w:rPr>
          <w:rFonts w:ascii="Calibri" w:hAnsi="Calibri" w:cs="Calibri"/>
          <w:b/>
          <w:color w:val="000000" w:themeColor="text1"/>
          <w:sz w:val="22"/>
          <w:szCs w:val="22"/>
        </w:rPr>
        <w:t>procurer les informations utiles</w:t>
      </w:r>
      <w:r w:rsidRPr="00761DC0">
        <w:rPr>
          <w:rFonts w:ascii="Calibri" w:hAnsi="Calibri" w:cs="Calibri"/>
          <w:color w:val="000000" w:themeColor="text1"/>
          <w:sz w:val="22"/>
          <w:szCs w:val="22"/>
        </w:rPr>
        <w:t xml:space="preserve"> aux échanges </w:t>
      </w:r>
    </w:p>
    <w:p w14:paraId="7691A571" w14:textId="77777777" w:rsidR="002554BC" w:rsidRPr="00761DC0" w:rsidRDefault="002554BC" w:rsidP="002554BC">
      <w:pPr>
        <w:pStyle w:val="Textecourant0"/>
        <w:pBdr>
          <w:top w:val="single" w:sz="8" w:space="1" w:color="auto"/>
          <w:left w:val="single" w:sz="8" w:space="4" w:color="auto"/>
          <w:bottom w:val="single" w:sz="8" w:space="1" w:color="auto"/>
          <w:right w:val="single" w:sz="8" w:space="4" w:color="auto"/>
        </w:pBdr>
        <w:rPr>
          <w:rFonts w:ascii="Calibri" w:hAnsi="Calibri" w:cs="Calibri"/>
          <w:color w:val="000000" w:themeColor="text1"/>
          <w:sz w:val="22"/>
          <w:szCs w:val="22"/>
        </w:rPr>
      </w:pPr>
      <w:r w:rsidRPr="00761DC0">
        <w:rPr>
          <w:rFonts w:ascii="Calibri" w:hAnsi="Calibri" w:cs="Calibri"/>
          <w:color w:val="000000" w:themeColor="text1"/>
          <w:sz w:val="22"/>
          <w:szCs w:val="22"/>
        </w:rPr>
        <w:t>– </w:t>
      </w:r>
      <w:r w:rsidRPr="00761DC0">
        <w:rPr>
          <w:rFonts w:ascii="Calibri" w:hAnsi="Calibri" w:cs="Calibri"/>
          <w:b/>
          <w:color w:val="000000" w:themeColor="text1"/>
          <w:sz w:val="22"/>
          <w:szCs w:val="22"/>
        </w:rPr>
        <w:t>chercher à obtenir les meilleures conditions </w:t>
      </w:r>
      <w:r w:rsidRPr="00761DC0">
        <w:rPr>
          <w:rFonts w:ascii="Calibri" w:hAnsi="Calibri" w:cs="Calibri"/>
          <w:color w:val="000000" w:themeColor="text1"/>
          <w:sz w:val="22"/>
          <w:szCs w:val="22"/>
        </w:rPr>
        <w:t>;</w:t>
      </w:r>
    </w:p>
    <w:p w14:paraId="4C84DF47" w14:textId="77777777" w:rsidR="002554BC" w:rsidRPr="00761DC0" w:rsidRDefault="002554BC" w:rsidP="002554BC">
      <w:pPr>
        <w:pStyle w:val="Textecourant0"/>
        <w:pBdr>
          <w:top w:val="single" w:sz="8" w:space="1" w:color="auto"/>
          <w:left w:val="single" w:sz="8" w:space="4" w:color="auto"/>
          <w:bottom w:val="single" w:sz="8" w:space="1" w:color="auto"/>
          <w:right w:val="single" w:sz="8" w:space="4" w:color="auto"/>
        </w:pBdr>
        <w:spacing w:after="60"/>
        <w:rPr>
          <w:rFonts w:ascii="Calibri" w:hAnsi="Calibri" w:cs="Calibri"/>
          <w:color w:val="000000" w:themeColor="text1"/>
          <w:sz w:val="22"/>
          <w:szCs w:val="22"/>
        </w:rPr>
      </w:pPr>
      <w:r w:rsidRPr="00761DC0">
        <w:rPr>
          <w:rFonts w:ascii="Calibri" w:hAnsi="Calibri" w:cs="Calibri"/>
          <w:color w:val="000000" w:themeColor="text1"/>
          <w:sz w:val="22"/>
          <w:szCs w:val="22"/>
        </w:rPr>
        <w:t>– </w:t>
      </w:r>
      <w:r w:rsidRPr="00761DC0">
        <w:rPr>
          <w:rFonts w:ascii="Calibri" w:hAnsi="Calibri" w:cs="Calibri"/>
          <w:b/>
          <w:color w:val="000000" w:themeColor="text1"/>
          <w:sz w:val="22"/>
          <w:szCs w:val="22"/>
        </w:rPr>
        <w:t>négocier le même projet avec un tiers</w:t>
      </w:r>
      <w:r w:rsidRPr="00761DC0">
        <w:rPr>
          <w:rFonts w:ascii="Calibri" w:hAnsi="Calibri" w:cs="Calibri"/>
          <w:color w:val="000000" w:themeColor="text1"/>
          <w:sz w:val="22"/>
          <w:szCs w:val="22"/>
        </w:rPr>
        <w:t>.</w:t>
      </w:r>
    </w:p>
    <w:p w14:paraId="2076911E" w14:textId="03ADC170" w:rsidR="002554BC" w:rsidRPr="00761DC0" w:rsidRDefault="002554BC" w:rsidP="002554BC">
      <w:pPr>
        <w:pStyle w:val="Textecourant0"/>
        <w:pBdr>
          <w:top w:val="single" w:sz="8" w:space="1" w:color="auto"/>
          <w:left w:val="single" w:sz="8" w:space="4" w:color="auto"/>
          <w:bottom w:val="single" w:sz="8" w:space="1" w:color="auto"/>
          <w:right w:val="single" w:sz="8" w:space="4" w:color="auto"/>
        </w:pBdr>
        <w:spacing w:after="60"/>
        <w:rPr>
          <w:rFonts w:ascii="Calibri" w:hAnsi="Calibri" w:cs="Calibri"/>
          <w:color w:val="000000" w:themeColor="text1"/>
          <w:sz w:val="22"/>
          <w:szCs w:val="22"/>
        </w:rPr>
      </w:pPr>
      <w:r w:rsidRPr="00761DC0">
        <w:rPr>
          <w:rFonts w:ascii="Calibri" w:hAnsi="Calibri" w:cs="Calibri"/>
          <w:color w:val="000000" w:themeColor="text1"/>
          <w:sz w:val="22"/>
          <w:szCs w:val="22"/>
        </w:rPr>
        <w:t xml:space="preserve">Le principe est la </w:t>
      </w:r>
      <w:r w:rsidRPr="00761DC0">
        <w:rPr>
          <w:rFonts w:ascii="Calibri" w:hAnsi="Calibri" w:cs="Calibri"/>
          <w:b/>
          <w:color w:val="000000" w:themeColor="text1"/>
          <w:sz w:val="22"/>
          <w:szCs w:val="22"/>
        </w:rPr>
        <w:t>liberté de rupture des pourparlers</w:t>
      </w:r>
      <w:r w:rsidRPr="00761DC0">
        <w:rPr>
          <w:rFonts w:ascii="Calibri" w:hAnsi="Calibri" w:cs="Calibri"/>
          <w:color w:val="000000" w:themeColor="text1"/>
          <w:sz w:val="22"/>
          <w:szCs w:val="22"/>
        </w:rPr>
        <w:t xml:space="preserve">. On parle de </w:t>
      </w:r>
      <w:r w:rsidRPr="00761DC0">
        <w:rPr>
          <w:rFonts w:ascii="Calibri" w:hAnsi="Calibri" w:cs="Calibri"/>
          <w:b/>
          <w:color w:val="000000" w:themeColor="text1"/>
          <w:sz w:val="22"/>
          <w:szCs w:val="22"/>
        </w:rPr>
        <w:t>rupture abusive</w:t>
      </w:r>
      <w:r w:rsidRPr="00761DC0">
        <w:rPr>
          <w:rFonts w:ascii="Calibri" w:hAnsi="Calibri" w:cs="Calibri"/>
          <w:color w:val="000000" w:themeColor="text1"/>
          <w:sz w:val="22"/>
          <w:szCs w:val="22"/>
        </w:rPr>
        <w:t xml:space="preserve"> des pourparlers lorsque l’on a décidé de </w:t>
      </w:r>
      <w:r w:rsidRPr="00761DC0">
        <w:rPr>
          <w:rFonts w:ascii="Calibri" w:hAnsi="Calibri" w:cs="Calibri"/>
          <w:b/>
          <w:color w:val="000000" w:themeColor="text1"/>
          <w:sz w:val="22"/>
          <w:szCs w:val="22"/>
        </w:rPr>
        <w:t>rompre sans avertir l’autre partie</w:t>
      </w:r>
      <w:r w:rsidRPr="00761DC0">
        <w:rPr>
          <w:rFonts w:ascii="Calibri" w:hAnsi="Calibri" w:cs="Calibri"/>
          <w:color w:val="000000" w:themeColor="text1"/>
          <w:sz w:val="22"/>
          <w:szCs w:val="22"/>
        </w:rPr>
        <w:t xml:space="preserve"> en la laissant penser à une issue positive</w:t>
      </w:r>
      <w:r w:rsidR="00D91D37" w:rsidRPr="00761DC0">
        <w:rPr>
          <w:rFonts w:ascii="Calibri" w:hAnsi="Calibri" w:cs="Calibri"/>
          <w:color w:val="000000" w:themeColor="text1"/>
          <w:sz w:val="22"/>
          <w:szCs w:val="22"/>
        </w:rPr>
        <w:t>.</w:t>
      </w:r>
    </w:p>
    <w:p w14:paraId="0B60B248" w14:textId="77777777" w:rsidR="00302948" w:rsidRDefault="00302948" w:rsidP="007E4C64">
      <w:pPr>
        <w:shd w:val="clear" w:color="auto" w:fill="FFFFFF"/>
        <w:spacing w:after="80" w:line="255" w:lineRule="atLeast"/>
        <w:jc w:val="both"/>
        <w:textAlignment w:val="baseline"/>
        <w:rPr>
          <w:rFonts w:ascii="Calibri" w:hAnsi="Calibri" w:cs="Calibri"/>
          <w:b/>
          <w:color w:val="997339" w:themeColor="accent6" w:themeShade="BF"/>
        </w:rPr>
      </w:pPr>
    </w:p>
    <w:p w14:paraId="2FBC0677" w14:textId="42F69916" w:rsidR="002554BC" w:rsidRPr="00302948" w:rsidRDefault="002554BC" w:rsidP="007E4C64">
      <w:pPr>
        <w:shd w:val="clear" w:color="auto" w:fill="FFFFFF"/>
        <w:spacing w:after="80" w:line="255" w:lineRule="atLeast"/>
        <w:jc w:val="both"/>
        <w:textAlignment w:val="baseline"/>
        <w:rPr>
          <w:rStyle w:val="Titre1Car"/>
          <w:rFonts w:cs="Calibri"/>
          <w:color w:val="3A6331" w:themeColor="accent4" w:themeShade="BF"/>
          <w:sz w:val="24"/>
          <w:szCs w:val="24"/>
        </w:rPr>
      </w:pPr>
      <w:r w:rsidRPr="00E73BF0">
        <w:rPr>
          <w:rFonts w:ascii="Calibri" w:hAnsi="Calibri" w:cs="Calibri"/>
          <w:b/>
          <w:noProof/>
          <w:color w:val="997339" w:themeColor="accent6" w:themeShade="BF"/>
        </w:rPr>
        <w:drawing>
          <wp:anchor distT="0" distB="0" distL="114300" distR="114300" simplePos="0" relativeHeight="251889664" behindDoc="1" locked="0" layoutInCell="1" allowOverlap="1" wp14:anchorId="11C24794" wp14:editId="6DA456B6">
            <wp:simplePos x="0" y="0"/>
            <wp:positionH relativeFrom="column">
              <wp:posOffset>-241908</wp:posOffset>
            </wp:positionH>
            <wp:positionV relativeFrom="paragraph">
              <wp:posOffset>419</wp:posOffset>
            </wp:positionV>
            <wp:extent cx="340360" cy="281940"/>
            <wp:effectExtent l="0" t="0" r="2540" b="0"/>
            <wp:wrapThrough wrapText="bothSides">
              <wp:wrapPolygon edited="0">
                <wp:start x="0" y="0"/>
                <wp:lineTo x="0" y="20432"/>
                <wp:lineTo x="20955" y="20432"/>
                <wp:lineTo x="20955" y="0"/>
                <wp:lineTo x="0" y="0"/>
              </wp:wrapPolygon>
            </wp:wrapThrough>
            <wp:docPr id="33" name="Image 23" descr="Résultat de recherche d'images pour &quot;code civi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3" descr="Résultat de recherche d'images pour &quot;code civil&quot;"/>
                    <pic:cNvPicPr>
                      <a:picLocks/>
                    </pic:cNvPicPr>
                  </pic:nvPicPr>
                  <pic:blipFill>
                    <a:blip r:embed="rId10" r:link="rId11" cstate="print">
                      <a:extLst>
                        <a:ext uri="{28A0092B-C50C-407E-A947-70E740481C1C}">
                          <a14:useLocalDpi xmlns:a14="http://schemas.microsoft.com/office/drawing/2010/main"/>
                        </a:ext>
                      </a:extLst>
                    </a:blip>
                    <a:srcRect/>
                    <a:stretch>
                      <a:fillRect/>
                    </a:stretch>
                  </pic:blipFill>
                  <pic:spPr bwMode="auto">
                    <a:xfrm>
                      <a:off x="0" y="0"/>
                      <a:ext cx="340360" cy="2819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0" w:name="_Toc523218216"/>
      <w:r w:rsidR="003B44A1" w:rsidRPr="00302948">
        <w:rPr>
          <w:rStyle w:val="Titre1Car"/>
          <w:rFonts w:cs="Calibri"/>
          <w:color w:val="3A6331" w:themeColor="accent4" w:themeShade="BF"/>
          <w:sz w:val="24"/>
          <w:szCs w:val="24"/>
        </w:rPr>
        <w:t>Ressource 4</w:t>
      </w:r>
      <w:r w:rsidRPr="00302948">
        <w:rPr>
          <w:rStyle w:val="Titre1Car"/>
          <w:rFonts w:cs="Calibri"/>
          <w:color w:val="3A6331" w:themeColor="accent4" w:themeShade="BF"/>
          <w:sz w:val="24"/>
          <w:szCs w:val="24"/>
        </w:rPr>
        <w:t xml:space="preserve"> – Conclusion et validité des contrats</w:t>
      </w:r>
      <w:bookmarkEnd w:id="10"/>
      <w:r w:rsidRPr="00302948">
        <w:rPr>
          <w:rStyle w:val="Titre1Car"/>
          <w:rFonts w:cs="Calibri"/>
          <w:color w:val="3A6331" w:themeColor="accent4" w:themeShade="BF"/>
          <w:sz w:val="24"/>
          <w:szCs w:val="24"/>
        </w:rPr>
        <w:t xml:space="preserve"> </w:t>
      </w:r>
    </w:p>
    <w:p w14:paraId="5B50CADC" w14:textId="4FC58CA3" w:rsidR="002554BC" w:rsidRPr="00761DC0" w:rsidRDefault="002554BC" w:rsidP="002554BC">
      <w:pPr>
        <w:pBdr>
          <w:top w:val="single" w:sz="8" w:space="1" w:color="auto"/>
          <w:left w:val="single" w:sz="8" w:space="4" w:color="auto"/>
          <w:bottom w:val="single" w:sz="8" w:space="1" w:color="auto"/>
          <w:right w:val="single" w:sz="8" w:space="4" w:color="auto"/>
        </w:pBdr>
        <w:shd w:val="clear" w:color="auto" w:fill="FFFFFF"/>
        <w:spacing w:line="255" w:lineRule="atLeast"/>
        <w:jc w:val="both"/>
        <w:textAlignment w:val="baseline"/>
        <w:rPr>
          <w:rFonts w:ascii="Calibri" w:hAnsi="Calibri" w:cs="Calibri"/>
          <w:b/>
          <w:color w:val="997339" w:themeColor="accent6" w:themeShade="BF"/>
          <w:sz w:val="22"/>
          <w:szCs w:val="22"/>
        </w:rPr>
      </w:pPr>
      <w:r w:rsidRPr="00761DC0">
        <w:rPr>
          <w:rFonts w:ascii="Calibri" w:hAnsi="Calibri" w:cs="Calibri"/>
          <w:b/>
          <w:color w:val="000000"/>
          <w:sz w:val="22"/>
          <w:szCs w:val="22"/>
          <w:highlight w:val="lightGray"/>
        </w:rPr>
        <w:t>Art. 1113.-</w:t>
      </w:r>
      <w:r w:rsidRPr="00761DC0">
        <w:rPr>
          <w:rFonts w:ascii="Calibri" w:hAnsi="Calibri" w:cs="Calibri"/>
          <w:b/>
          <w:color w:val="997339" w:themeColor="accent6" w:themeShade="BF"/>
          <w:sz w:val="22"/>
          <w:szCs w:val="22"/>
        </w:rPr>
        <w:t xml:space="preserve"> </w:t>
      </w:r>
      <w:r w:rsidRPr="00761DC0">
        <w:rPr>
          <w:rFonts w:ascii="Calibri" w:hAnsi="Calibri" w:cs="Calibri"/>
          <w:color w:val="242424"/>
          <w:sz w:val="22"/>
          <w:szCs w:val="22"/>
          <w:shd w:val="clear" w:color="auto" w:fill="FFFFFF"/>
        </w:rPr>
        <w:t>Le contrat est formé par la rencontre d’une offre et d’une acceptation par lesquelles les parties manifestent leur volonté de s’engager.</w:t>
      </w:r>
      <w:r w:rsidRPr="00761DC0">
        <w:rPr>
          <w:rFonts w:ascii="Calibri" w:hAnsi="Calibri" w:cs="Calibri"/>
          <w:b/>
          <w:color w:val="997339" w:themeColor="accent6" w:themeShade="BF"/>
          <w:sz w:val="22"/>
          <w:szCs w:val="22"/>
        </w:rPr>
        <w:t xml:space="preserve"> </w:t>
      </w:r>
    </w:p>
    <w:p w14:paraId="591FE693" w14:textId="4B428893" w:rsidR="002554BC" w:rsidRPr="00302948" w:rsidRDefault="002554BC" w:rsidP="00302948">
      <w:pPr>
        <w:pBdr>
          <w:top w:val="single" w:sz="8" w:space="1" w:color="auto"/>
          <w:left w:val="single" w:sz="8" w:space="4" w:color="auto"/>
          <w:bottom w:val="single" w:sz="8" w:space="1" w:color="auto"/>
          <w:right w:val="single" w:sz="8" w:space="4" w:color="auto"/>
        </w:pBdr>
        <w:shd w:val="clear" w:color="auto" w:fill="FFFFFF"/>
        <w:spacing w:before="40" w:after="40" w:line="255" w:lineRule="atLeast"/>
        <w:jc w:val="both"/>
        <w:textAlignment w:val="baseline"/>
        <w:rPr>
          <w:rFonts w:ascii="Calibri" w:hAnsi="Calibri" w:cs="Calibri"/>
          <w:b/>
          <w:bCs/>
          <w:color w:val="000000" w:themeColor="text1"/>
          <w:sz w:val="22"/>
          <w:szCs w:val="22"/>
          <w:bdr w:val="none" w:sz="0" w:space="0" w:color="auto" w:frame="1"/>
        </w:rPr>
      </w:pPr>
      <w:r w:rsidRPr="00761DC0">
        <w:rPr>
          <w:rStyle w:val="lev"/>
          <w:rFonts w:ascii="Calibri" w:hAnsi="Calibri" w:cs="Calibri"/>
          <w:color w:val="000000" w:themeColor="text1"/>
          <w:sz w:val="22"/>
          <w:szCs w:val="22"/>
          <w:bdr w:val="none" w:sz="0" w:space="0" w:color="auto" w:frame="1"/>
        </w:rPr>
        <w:t>Un contrat ne peut être considéré comme valablement formé que lorsque sont réunies les 3 conditions essentielles</w:t>
      </w:r>
      <w:r w:rsidRPr="00761DC0">
        <w:rPr>
          <w:rStyle w:val="lev"/>
          <w:rFonts w:ascii="Calibri" w:hAnsi="Calibri" w:cs="Calibri"/>
          <w:b w:val="0"/>
          <w:color w:val="000000" w:themeColor="text1"/>
          <w:sz w:val="22"/>
          <w:szCs w:val="22"/>
          <w:bdr w:val="none" w:sz="0" w:space="0" w:color="auto" w:frame="1"/>
        </w:rPr>
        <w:t>.</w:t>
      </w:r>
    </w:p>
    <w:p w14:paraId="37DD7BAE" w14:textId="77777777" w:rsidR="002554BC" w:rsidRPr="00761DC0" w:rsidRDefault="002554BC" w:rsidP="00F4722F">
      <w:pPr>
        <w:pBdr>
          <w:top w:val="single" w:sz="8" w:space="1" w:color="auto"/>
          <w:left w:val="single" w:sz="8" w:space="4" w:color="auto"/>
          <w:bottom w:val="single" w:sz="8" w:space="1" w:color="auto"/>
          <w:right w:val="single" w:sz="8" w:space="4" w:color="auto"/>
        </w:pBdr>
        <w:shd w:val="clear" w:color="auto" w:fill="FFFFFF"/>
        <w:spacing w:before="60" w:line="255" w:lineRule="atLeast"/>
        <w:jc w:val="both"/>
        <w:textAlignment w:val="baseline"/>
        <w:rPr>
          <w:rFonts w:ascii="Calibri" w:hAnsi="Calibri" w:cs="Calibri"/>
          <w:b/>
          <w:color w:val="242424"/>
          <w:u w:val="single"/>
          <w:shd w:val="clear" w:color="auto" w:fill="FFFFFF"/>
        </w:rPr>
      </w:pPr>
      <w:r w:rsidRPr="00761DC0">
        <w:rPr>
          <w:rFonts w:ascii="Calibri" w:hAnsi="Calibri" w:cs="Calibri"/>
          <w:b/>
          <w:color w:val="242424"/>
          <w:u w:val="single"/>
          <w:shd w:val="clear" w:color="auto" w:fill="FFFFFF"/>
        </w:rPr>
        <w:t>1° Le consentement des parties ;</w:t>
      </w:r>
    </w:p>
    <w:p w14:paraId="46DE99BA" w14:textId="77777777" w:rsidR="002554BC" w:rsidRPr="00761DC0" w:rsidRDefault="002554BC" w:rsidP="002554BC">
      <w:pPr>
        <w:pBdr>
          <w:top w:val="single" w:sz="8" w:space="1" w:color="auto"/>
          <w:left w:val="single" w:sz="8" w:space="4" w:color="auto"/>
          <w:bottom w:val="single" w:sz="8" w:space="1" w:color="auto"/>
          <w:right w:val="single" w:sz="8" w:space="4" w:color="auto"/>
        </w:pBdr>
        <w:shd w:val="clear" w:color="auto" w:fill="FFFFFF"/>
        <w:spacing w:before="40" w:after="40" w:line="255" w:lineRule="atLeast"/>
        <w:jc w:val="both"/>
        <w:textAlignment w:val="baseline"/>
        <w:rPr>
          <w:rStyle w:val="lev"/>
          <w:rFonts w:ascii="Calibri" w:hAnsi="Calibri" w:cs="Calibri"/>
          <w:b w:val="0"/>
          <w:color w:val="000000" w:themeColor="text1"/>
          <w:sz w:val="22"/>
          <w:szCs w:val="22"/>
          <w:bdr w:val="none" w:sz="0" w:space="0" w:color="auto" w:frame="1"/>
        </w:rPr>
      </w:pPr>
      <w:r w:rsidRPr="00761DC0">
        <w:rPr>
          <w:rStyle w:val="lev"/>
          <w:rFonts w:ascii="Calibri" w:hAnsi="Calibri" w:cs="Calibri"/>
          <w:b w:val="0"/>
          <w:color w:val="000000" w:themeColor="text1"/>
          <w:sz w:val="22"/>
          <w:szCs w:val="22"/>
          <w:bdr w:val="none" w:sz="0" w:space="0" w:color="auto" w:frame="1"/>
        </w:rPr>
        <w:t xml:space="preserve">Le consentement doit être exprimé de manière libre, </w:t>
      </w:r>
      <w:r w:rsidRPr="00761DC0">
        <w:rPr>
          <w:rStyle w:val="lev"/>
          <w:rFonts w:ascii="Calibri" w:hAnsi="Calibri" w:cs="Calibri"/>
          <w:color w:val="000000" w:themeColor="text1"/>
          <w:sz w:val="22"/>
          <w:szCs w:val="22"/>
          <w:bdr w:val="none" w:sz="0" w:space="0" w:color="auto" w:frame="1"/>
        </w:rPr>
        <w:t>exempt de vices</w:t>
      </w:r>
      <w:r w:rsidRPr="00761DC0">
        <w:rPr>
          <w:rStyle w:val="lev"/>
          <w:rFonts w:ascii="Calibri" w:hAnsi="Calibri" w:cs="Calibri"/>
          <w:b w:val="0"/>
          <w:color w:val="000000" w:themeColor="text1"/>
          <w:sz w:val="22"/>
          <w:szCs w:val="22"/>
          <w:bdr w:val="none" w:sz="0" w:space="0" w:color="auto" w:frame="1"/>
        </w:rPr>
        <w:t xml:space="preserve"> (erreur, dol, violence). </w:t>
      </w:r>
    </w:p>
    <w:p w14:paraId="64BC5467" w14:textId="77777777" w:rsidR="002554BC" w:rsidRPr="00761DC0" w:rsidRDefault="002554BC" w:rsidP="0083308F">
      <w:pPr>
        <w:pBdr>
          <w:top w:val="single" w:sz="8" w:space="1" w:color="auto"/>
          <w:left w:val="single" w:sz="8" w:space="4" w:color="auto"/>
          <w:bottom w:val="single" w:sz="8" w:space="1" w:color="auto"/>
          <w:right w:val="single" w:sz="8" w:space="4" w:color="auto"/>
        </w:pBdr>
        <w:shd w:val="clear" w:color="auto" w:fill="FFFFFF"/>
        <w:spacing w:before="40" w:after="40" w:line="255" w:lineRule="atLeast"/>
        <w:jc w:val="both"/>
        <w:textAlignment w:val="baseline"/>
        <w:rPr>
          <w:rFonts w:ascii="Calibri" w:hAnsi="Calibri" w:cs="Calibri"/>
          <w:bCs/>
          <w:color w:val="000000" w:themeColor="text1"/>
          <w:sz w:val="22"/>
          <w:szCs w:val="22"/>
          <w:bdr w:val="none" w:sz="0" w:space="0" w:color="auto" w:frame="1"/>
        </w:rPr>
      </w:pPr>
      <w:r w:rsidRPr="00761DC0">
        <w:rPr>
          <w:rFonts w:ascii="Calibri" w:hAnsi="Calibri" w:cs="Calibri"/>
          <w:b/>
          <w:bCs/>
          <w:color w:val="000000"/>
          <w:sz w:val="22"/>
          <w:szCs w:val="22"/>
          <w:highlight w:val="lightGray"/>
        </w:rPr>
        <w:t>Art. 1130</w:t>
      </w:r>
      <w:r w:rsidRPr="00761DC0">
        <w:rPr>
          <w:rFonts w:ascii="Calibri" w:hAnsi="Calibri" w:cs="Calibri"/>
          <w:b/>
          <w:color w:val="000000"/>
          <w:sz w:val="22"/>
          <w:szCs w:val="22"/>
          <w:highlight w:val="lightGray"/>
        </w:rPr>
        <w:t>.-</w:t>
      </w:r>
      <w:r w:rsidRPr="00761DC0">
        <w:rPr>
          <w:rFonts w:ascii="Calibri" w:hAnsi="Calibri" w:cs="Calibri"/>
          <w:color w:val="242424"/>
          <w:sz w:val="22"/>
          <w:szCs w:val="22"/>
          <w:shd w:val="clear" w:color="auto" w:fill="FFFFFF"/>
        </w:rPr>
        <w:t xml:space="preserve"> </w:t>
      </w:r>
      <w:r w:rsidRPr="00761DC0">
        <w:rPr>
          <w:rFonts w:ascii="Calibri" w:hAnsi="Calibri" w:cs="Calibri"/>
          <w:b/>
          <w:color w:val="242424"/>
          <w:sz w:val="22"/>
          <w:szCs w:val="22"/>
          <w:shd w:val="clear" w:color="auto" w:fill="FFFFFF"/>
        </w:rPr>
        <w:t>L’erreur, le dol et la violence</w:t>
      </w:r>
      <w:r w:rsidRPr="00761DC0">
        <w:rPr>
          <w:rFonts w:ascii="Calibri" w:hAnsi="Calibri" w:cs="Calibri"/>
          <w:color w:val="242424"/>
          <w:sz w:val="22"/>
          <w:szCs w:val="22"/>
          <w:shd w:val="clear" w:color="auto" w:fill="FFFFFF"/>
        </w:rPr>
        <w:t xml:space="preserve"> vicient le consentement lorsqu’ils sont de telle nature que, sans eux, l’une des parties n’aurait pas contracté ou aurait contracté à des conditions substantiellement différentes.</w:t>
      </w:r>
    </w:p>
    <w:p w14:paraId="76E9B991" w14:textId="77777777" w:rsidR="002554BC" w:rsidRPr="00761DC0" w:rsidRDefault="002554BC" w:rsidP="0083308F">
      <w:pPr>
        <w:pBdr>
          <w:top w:val="single" w:sz="8" w:space="1" w:color="auto"/>
          <w:left w:val="single" w:sz="8" w:space="4" w:color="auto"/>
          <w:bottom w:val="single" w:sz="8" w:space="1" w:color="auto"/>
          <w:right w:val="single" w:sz="8" w:space="4" w:color="auto"/>
        </w:pBdr>
        <w:shd w:val="clear" w:color="auto" w:fill="FFFFFF"/>
        <w:spacing w:before="40" w:after="40" w:line="255" w:lineRule="atLeast"/>
        <w:jc w:val="both"/>
        <w:textAlignment w:val="baseline"/>
        <w:rPr>
          <w:rFonts w:ascii="Calibri" w:hAnsi="Calibri" w:cs="Calibri"/>
          <w:bCs/>
          <w:color w:val="000000" w:themeColor="text1"/>
          <w:sz w:val="22"/>
          <w:szCs w:val="22"/>
          <w:bdr w:val="none" w:sz="0" w:space="0" w:color="auto" w:frame="1"/>
        </w:rPr>
      </w:pPr>
      <w:r w:rsidRPr="00761DC0">
        <w:rPr>
          <w:rStyle w:val="lev"/>
          <w:rFonts w:ascii="Calibri" w:hAnsi="Calibri" w:cs="Calibri"/>
          <w:color w:val="242424"/>
          <w:sz w:val="22"/>
          <w:szCs w:val="22"/>
          <w:highlight w:val="lightGray"/>
          <w:bdr w:val="none" w:sz="0" w:space="0" w:color="auto" w:frame="1"/>
        </w:rPr>
        <w:lastRenderedPageBreak/>
        <w:t>Art. 1132</w:t>
      </w:r>
      <w:r w:rsidRPr="00761DC0">
        <w:rPr>
          <w:rFonts w:ascii="Calibri" w:hAnsi="Calibri" w:cs="Calibri"/>
          <w:color w:val="242424"/>
          <w:sz w:val="22"/>
          <w:szCs w:val="22"/>
          <w:highlight w:val="lightGray"/>
          <w:shd w:val="clear" w:color="auto" w:fill="FFFFFF"/>
        </w:rPr>
        <w:t>.-</w:t>
      </w:r>
      <w:r w:rsidRPr="00761DC0">
        <w:rPr>
          <w:rFonts w:ascii="Calibri" w:hAnsi="Calibri" w:cs="Calibri"/>
          <w:color w:val="242424"/>
          <w:sz w:val="22"/>
          <w:szCs w:val="22"/>
          <w:shd w:val="clear" w:color="auto" w:fill="FFFFFF"/>
        </w:rPr>
        <w:t xml:space="preserve"> </w:t>
      </w:r>
      <w:r w:rsidRPr="00761DC0">
        <w:rPr>
          <w:rFonts w:ascii="Calibri" w:hAnsi="Calibri" w:cs="Calibri"/>
          <w:b/>
          <w:color w:val="242424"/>
          <w:sz w:val="22"/>
          <w:szCs w:val="22"/>
          <w:shd w:val="clear" w:color="auto" w:fill="FFFFFF"/>
        </w:rPr>
        <w:t xml:space="preserve">L’erreur </w:t>
      </w:r>
      <w:r w:rsidRPr="00761DC0">
        <w:rPr>
          <w:rFonts w:ascii="Calibri" w:hAnsi="Calibri" w:cs="Calibri"/>
          <w:color w:val="242424"/>
          <w:sz w:val="22"/>
          <w:szCs w:val="22"/>
          <w:shd w:val="clear" w:color="auto" w:fill="FFFFFF"/>
        </w:rPr>
        <w:t>de droit ou de fait, à moins qu’elle ne soit inexcusable, est une cause de nullité du contrat lorsqu’elle porte sur les qualités essentielles de la prestation due ou sur celles du cocontractant.</w:t>
      </w:r>
    </w:p>
    <w:p w14:paraId="7F80DBDE" w14:textId="77777777" w:rsidR="002554BC" w:rsidRPr="00761DC0" w:rsidRDefault="002554BC" w:rsidP="0083308F">
      <w:pPr>
        <w:pBdr>
          <w:top w:val="single" w:sz="8" w:space="1" w:color="auto"/>
          <w:left w:val="single" w:sz="8" w:space="4" w:color="auto"/>
          <w:bottom w:val="single" w:sz="8" w:space="1" w:color="auto"/>
          <w:right w:val="single" w:sz="8" w:space="4" w:color="auto"/>
        </w:pBdr>
        <w:shd w:val="clear" w:color="auto" w:fill="FFFFFF"/>
        <w:spacing w:before="40" w:after="40" w:line="255" w:lineRule="atLeast"/>
        <w:jc w:val="both"/>
        <w:textAlignment w:val="baseline"/>
        <w:rPr>
          <w:rFonts w:ascii="Calibri" w:hAnsi="Calibri" w:cs="Calibri"/>
          <w:bCs/>
          <w:color w:val="000000" w:themeColor="text1"/>
          <w:sz w:val="22"/>
          <w:szCs w:val="22"/>
          <w:bdr w:val="none" w:sz="0" w:space="0" w:color="auto" w:frame="1"/>
        </w:rPr>
      </w:pPr>
      <w:r w:rsidRPr="00761DC0">
        <w:rPr>
          <w:rFonts w:ascii="Calibri" w:hAnsi="Calibri" w:cs="Calibri"/>
          <w:b/>
          <w:bCs/>
          <w:color w:val="242424"/>
          <w:sz w:val="22"/>
          <w:szCs w:val="22"/>
          <w:highlight w:val="lightGray"/>
          <w:bdr w:val="none" w:sz="0" w:space="0" w:color="auto" w:frame="1"/>
        </w:rPr>
        <w:t>Art. 1137</w:t>
      </w:r>
      <w:r w:rsidRPr="00761DC0">
        <w:rPr>
          <w:rFonts w:ascii="Calibri" w:hAnsi="Calibri" w:cs="Calibri"/>
          <w:b/>
          <w:color w:val="242424"/>
          <w:sz w:val="22"/>
          <w:szCs w:val="22"/>
          <w:highlight w:val="lightGray"/>
          <w:shd w:val="clear" w:color="auto" w:fill="FFFFFF"/>
        </w:rPr>
        <w:t>.-</w:t>
      </w:r>
      <w:r w:rsidRPr="00761DC0">
        <w:rPr>
          <w:rFonts w:ascii="Calibri" w:hAnsi="Calibri" w:cs="Calibri"/>
          <w:color w:val="242424"/>
          <w:sz w:val="22"/>
          <w:szCs w:val="22"/>
          <w:shd w:val="clear" w:color="auto" w:fill="FFFFFF"/>
        </w:rPr>
        <w:t xml:space="preserve"> </w:t>
      </w:r>
      <w:r w:rsidRPr="00761DC0">
        <w:rPr>
          <w:rFonts w:ascii="Calibri" w:hAnsi="Calibri" w:cs="Calibri"/>
          <w:b/>
          <w:color w:val="242424"/>
          <w:sz w:val="22"/>
          <w:szCs w:val="22"/>
          <w:shd w:val="clear" w:color="auto" w:fill="FFFFFF"/>
        </w:rPr>
        <w:t>Le dol</w:t>
      </w:r>
      <w:r w:rsidRPr="00761DC0">
        <w:rPr>
          <w:rFonts w:ascii="Calibri" w:hAnsi="Calibri" w:cs="Calibri"/>
          <w:color w:val="242424"/>
          <w:sz w:val="22"/>
          <w:szCs w:val="22"/>
          <w:shd w:val="clear" w:color="auto" w:fill="FFFFFF"/>
        </w:rPr>
        <w:t xml:space="preserve"> est le fait pour un contractant d’obtenir le consentement de l’autre par des manœuvres ou des mensonges.</w:t>
      </w:r>
      <w:r w:rsidRPr="00761DC0">
        <w:rPr>
          <w:rFonts w:ascii="Calibri" w:hAnsi="Calibri" w:cs="Calibri"/>
          <w:bCs/>
          <w:color w:val="000000" w:themeColor="text1"/>
          <w:sz w:val="22"/>
          <w:szCs w:val="22"/>
          <w:bdr w:val="none" w:sz="0" w:space="0" w:color="auto" w:frame="1"/>
        </w:rPr>
        <w:t xml:space="preserve"> </w:t>
      </w:r>
      <w:r w:rsidRPr="00761DC0">
        <w:rPr>
          <w:rFonts w:ascii="Calibri" w:hAnsi="Calibri" w:cs="Calibri"/>
          <w:color w:val="242424"/>
          <w:sz w:val="22"/>
          <w:szCs w:val="22"/>
        </w:rPr>
        <w:t>Constitue également un dol la dissimulation intentionnelle par l’un des contractants d’une information dont il sait le caractère déterminant pour l’autre partie.</w:t>
      </w:r>
    </w:p>
    <w:p w14:paraId="0D7FDEF2" w14:textId="77777777" w:rsidR="002554BC" w:rsidRPr="00761DC0" w:rsidRDefault="002554BC" w:rsidP="0083308F">
      <w:pPr>
        <w:pBdr>
          <w:top w:val="single" w:sz="8" w:space="1" w:color="auto"/>
          <w:left w:val="single" w:sz="8" w:space="4" w:color="auto"/>
          <w:bottom w:val="single" w:sz="8" w:space="1" w:color="auto"/>
          <w:right w:val="single" w:sz="8" w:space="4" w:color="auto"/>
        </w:pBdr>
        <w:shd w:val="clear" w:color="auto" w:fill="FFFFFF"/>
        <w:spacing w:before="40" w:after="40" w:line="255" w:lineRule="atLeast"/>
        <w:jc w:val="both"/>
        <w:textAlignment w:val="baseline"/>
        <w:rPr>
          <w:rFonts w:ascii="Calibri" w:hAnsi="Calibri" w:cs="Calibri"/>
          <w:bCs/>
          <w:color w:val="000000" w:themeColor="text1"/>
          <w:sz w:val="22"/>
          <w:szCs w:val="22"/>
          <w:bdr w:val="none" w:sz="0" w:space="0" w:color="auto" w:frame="1"/>
        </w:rPr>
      </w:pPr>
      <w:r w:rsidRPr="00761DC0">
        <w:rPr>
          <w:rStyle w:val="lev"/>
          <w:rFonts w:ascii="Calibri" w:hAnsi="Calibri" w:cs="Calibri"/>
          <w:color w:val="242424"/>
          <w:sz w:val="22"/>
          <w:szCs w:val="22"/>
          <w:highlight w:val="lightGray"/>
          <w:bdr w:val="none" w:sz="0" w:space="0" w:color="auto" w:frame="1"/>
        </w:rPr>
        <w:t>Art. 1140</w:t>
      </w:r>
      <w:r w:rsidRPr="00761DC0">
        <w:rPr>
          <w:rFonts w:ascii="Calibri" w:hAnsi="Calibri" w:cs="Calibri"/>
          <w:color w:val="242424"/>
          <w:sz w:val="22"/>
          <w:szCs w:val="22"/>
          <w:highlight w:val="lightGray"/>
          <w:shd w:val="clear" w:color="auto" w:fill="FFFFFF"/>
        </w:rPr>
        <w:t>.-</w:t>
      </w:r>
      <w:r w:rsidRPr="00761DC0">
        <w:rPr>
          <w:rFonts w:ascii="Calibri" w:hAnsi="Calibri" w:cs="Calibri"/>
          <w:color w:val="242424"/>
          <w:sz w:val="22"/>
          <w:szCs w:val="22"/>
          <w:shd w:val="clear" w:color="auto" w:fill="FFFFFF"/>
        </w:rPr>
        <w:t xml:space="preserve"> Il y a </w:t>
      </w:r>
      <w:r w:rsidRPr="00761DC0">
        <w:rPr>
          <w:rFonts w:ascii="Calibri" w:hAnsi="Calibri" w:cs="Calibri"/>
          <w:b/>
          <w:color w:val="242424"/>
          <w:sz w:val="22"/>
          <w:szCs w:val="22"/>
          <w:shd w:val="clear" w:color="auto" w:fill="FFFFFF"/>
        </w:rPr>
        <w:t>violence</w:t>
      </w:r>
      <w:r w:rsidRPr="00761DC0">
        <w:rPr>
          <w:rFonts w:ascii="Calibri" w:hAnsi="Calibri" w:cs="Calibri"/>
          <w:color w:val="242424"/>
          <w:sz w:val="22"/>
          <w:szCs w:val="22"/>
          <w:shd w:val="clear" w:color="auto" w:fill="FFFFFF"/>
        </w:rPr>
        <w:t xml:space="preserve"> lorsqu’une partie s’engage sous la pression d’une contrainte qui lui inspire la crainte d’exposer sa personne, sa fortune ou celles de ses proches à un mal considérable.</w:t>
      </w:r>
    </w:p>
    <w:p w14:paraId="7D9890CC" w14:textId="77777777" w:rsidR="002554BC" w:rsidRPr="00761DC0" w:rsidRDefault="002554BC" w:rsidP="00F4722F">
      <w:pPr>
        <w:pBdr>
          <w:top w:val="single" w:sz="8" w:space="1" w:color="auto"/>
          <w:left w:val="single" w:sz="8" w:space="4" w:color="auto"/>
          <w:bottom w:val="single" w:sz="8" w:space="1" w:color="auto"/>
          <w:right w:val="single" w:sz="8" w:space="4" w:color="auto"/>
        </w:pBdr>
        <w:shd w:val="clear" w:color="auto" w:fill="FFFFFF"/>
        <w:spacing w:before="60" w:line="255" w:lineRule="atLeast"/>
        <w:jc w:val="both"/>
        <w:textAlignment w:val="baseline"/>
        <w:rPr>
          <w:rFonts w:ascii="Calibri" w:hAnsi="Calibri" w:cs="Calibri"/>
          <w:b/>
          <w:color w:val="242424"/>
          <w:u w:val="single"/>
          <w:shd w:val="clear" w:color="auto" w:fill="FFFFFF"/>
        </w:rPr>
      </w:pPr>
      <w:r w:rsidRPr="00761DC0">
        <w:rPr>
          <w:rFonts w:ascii="Calibri" w:hAnsi="Calibri" w:cs="Calibri"/>
          <w:b/>
          <w:color w:val="242424"/>
          <w:u w:val="single"/>
          <w:shd w:val="clear" w:color="auto" w:fill="FFFFFF"/>
        </w:rPr>
        <w:t>2° Leur capacité de contracter ;</w:t>
      </w:r>
    </w:p>
    <w:p w14:paraId="44667696" w14:textId="412625AC" w:rsidR="0083308F" w:rsidRPr="00761DC0" w:rsidRDefault="002554BC" w:rsidP="002554BC">
      <w:pPr>
        <w:pBdr>
          <w:top w:val="single" w:sz="8" w:space="1" w:color="auto"/>
          <w:left w:val="single" w:sz="8" w:space="4" w:color="auto"/>
          <w:bottom w:val="single" w:sz="8" w:space="1" w:color="auto"/>
          <w:right w:val="single" w:sz="8" w:space="4" w:color="auto"/>
        </w:pBdr>
        <w:shd w:val="clear" w:color="auto" w:fill="FFFFFF"/>
        <w:spacing w:before="60" w:line="255" w:lineRule="atLeast"/>
        <w:jc w:val="both"/>
        <w:textAlignment w:val="baseline"/>
        <w:rPr>
          <w:rStyle w:val="lev"/>
          <w:rFonts w:ascii="Calibri" w:hAnsi="Calibri" w:cs="Calibri"/>
          <w:b w:val="0"/>
          <w:iCs/>
          <w:sz w:val="22"/>
          <w:szCs w:val="22"/>
        </w:rPr>
      </w:pPr>
      <w:r w:rsidRPr="00761DC0">
        <w:rPr>
          <w:rFonts w:ascii="Calibri" w:hAnsi="Calibri" w:cs="Calibri"/>
          <w:b/>
          <w:bCs/>
          <w:color w:val="242424"/>
          <w:sz w:val="22"/>
          <w:szCs w:val="22"/>
          <w:highlight w:val="lightGray"/>
          <w:bdr w:val="none" w:sz="0" w:space="0" w:color="auto" w:frame="1"/>
        </w:rPr>
        <w:t>Art. 1145</w:t>
      </w:r>
      <w:r w:rsidRPr="00761DC0">
        <w:rPr>
          <w:rFonts w:ascii="Calibri" w:hAnsi="Calibri" w:cs="Calibri"/>
          <w:b/>
          <w:color w:val="242424"/>
          <w:sz w:val="22"/>
          <w:szCs w:val="22"/>
          <w:highlight w:val="lightGray"/>
          <w:shd w:val="clear" w:color="auto" w:fill="FFFFFF"/>
        </w:rPr>
        <w:t>.-</w:t>
      </w:r>
      <w:r w:rsidRPr="00761DC0">
        <w:rPr>
          <w:rFonts w:ascii="Calibri" w:hAnsi="Calibri" w:cs="Calibri"/>
          <w:color w:val="242424"/>
          <w:sz w:val="22"/>
          <w:szCs w:val="22"/>
          <w:shd w:val="clear" w:color="auto" w:fill="FFFFFF"/>
        </w:rPr>
        <w:t xml:space="preserve"> Toute personne physique peut contracter sauf en cas d’incapacité prévue par la loi. </w:t>
      </w:r>
      <w:r w:rsidRPr="00761DC0">
        <w:rPr>
          <w:rFonts w:ascii="Calibri" w:hAnsi="Calibri" w:cs="Calibri"/>
          <w:color w:val="242424"/>
          <w:sz w:val="22"/>
          <w:szCs w:val="22"/>
        </w:rPr>
        <w:t xml:space="preserve">La capacité des personnes morales est limitée aux actes utiles à la réalisation de leur objet tel que défini par leurs statuts </w:t>
      </w:r>
      <w:r w:rsidR="00B815FE" w:rsidRPr="00761DC0">
        <w:rPr>
          <w:rStyle w:val="lev"/>
          <w:rFonts w:ascii="Calibri" w:hAnsi="Calibri" w:cs="Calibri"/>
          <w:b w:val="0"/>
          <w:iCs/>
          <w:sz w:val="22"/>
          <w:szCs w:val="22"/>
        </w:rPr>
        <w:t>[…]</w:t>
      </w:r>
    </w:p>
    <w:p w14:paraId="224176E9" w14:textId="3C5FFDC9" w:rsidR="002554BC" w:rsidRPr="00761DC0" w:rsidRDefault="002554BC" w:rsidP="002554BC">
      <w:pPr>
        <w:pBdr>
          <w:top w:val="single" w:sz="8" w:space="1" w:color="auto"/>
          <w:left w:val="single" w:sz="8" w:space="4" w:color="auto"/>
          <w:bottom w:val="single" w:sz="8" w:space="1" w:color="auto"/>
          <w:right w:val="single" w:sz="8" w:space="4" w:color="auto"/>
        </w:pBdr>
        <w:shd w:val="clear" w:color="auto" w:fill="FFFFFF"/>
        <w:spacing w:before="60" w:line="255" w:lineRule="atLeast"/>
        <w:jc w:val="both"/>
        <w:textAlignment w:val="baseline"/>
        <w:rPr>
          <w:rFonts w:ascii="Calibri" w:hAnsi="Calibri" w:cs="Calibri"/>
          <w:color w:val="242424"/>
          <w:sz w:val="22"/>
          <w:szCs w:val="22"/>
          <w:shd w:val="clear" w:color="auto" w:fill="FFFFFF"/>
        </w:rPr>
      </w:pPr>
      <w:r w:rsidRPr="00761DC0">
        <w:rPr>
          <w:rFonts w:ascii="Calibri" w:hAnsi="Calibri" w:cs="Calibri"/>
          <w:b/>
          <w:bCs/>
          <w:color w:val="242424"/>
          <w:sz w:val="22"/>
          <w:szCs w:val="22"/>
          <w:highlight w:val="lightGray"/>
          <w:bdr w:val="none" w:sz="0" w:space="0" w:color="auto" w:frame="1"/>
        </w:rPr>
        <w:t>Art. 1146</w:t>
      </w:r>
      <w:r w:rsidRPr="00761DC0">
        <w:rPr>
          <w:rFonts w:ascii="Calibri" w:hAnsi="Calibri" w:cs="Calibri"/>
          <w:color w:val="242424"/>
          <w:sz w:val="22"/>
          <w:szCs w:val="22"/>
          <w:highlight w:val="lightGray"/>
          <w:shd w:val="clear" w:color="auto" w:fill="FFFFFF"/>
        </w:rPr>
        <w:t>.-</w:t>
      </w:r>
      <w:r w:rsidRPr="00761DC0">
        <w:rPr>
          <w:rFonts w:ascii="Calibri" w:hAnsi="Calibri" w:cs="Calibri"/>
          <w:color w:val="242424"/>
          <w:sz w:val="22"/>
          <w:szCs w:val="22"/>
          <w:shd w:val="clear" w:color="auto" w:fill="FFFFFF"/>
        </w:rPr>
        <w:t xml:space="preserve"> Sont incapables de contracter, dans la mesure définie par la loi :</w:t>
      </w:r>
    </w:p>
    <w:p w14:paraId="447B8C3B" w14:textId="565BF5DB" w:rsidR="002554BC" w:rsidRPr="00761DC0" w:rsidRDefault="002554BC" w:rsidP="002554BC">
      <w:pPr>
        <w:pBdr>
          <w:top w:val="single" w:sz="8" w:space="1" w:color="auto"/>
          <w:left w:val="single" w:sz="8" w:space="4" w:color="auto"/>
          <w:bottom w:val="single" w:sz="8" w:space="1" w:color="auto"/>
          <w:right w:val="single" w:sz="8" w:space="4" w:color="auto"/>
        </w:pBdr>
        <w:shd w:val="clear" w:color="auto" w:fill="FFFFFF"/>
        <w:spacing w:line="255" w:lineRule="atLeast"/>
        <w:jc w:val="both"/>
        <w:textAlignment w:val="baseline"/>
        <w:rPr>
          <w:rFonts w:ascii="Calibri" w:hAnsi="Calibri" w:cs="Calibri"/>
          <w:b/>
          <w:color w:val="242424"/>
          <w:sz w:val="22"/>
          <w:szCs w:val="22"/>
          <w:shd w:val="clear" w:color="auto" w:fill="FFFFFF"/>
        </w:rPr>
      </w:pPr>
      <w:r w:rsidRPr="00761DC0">
        <w:rPr>
          <w:rFonts w:ascii="Calibri" w:hAnsi="Calibri" w:cs="Calibri"/>
          <w:color w:val="242424"/>
          <w:sz w:val="22"/>
          <w:szCs w:val="22"/>
        </w:rPr>
        <w:t>1° Les mineurs non émancipés ;</w:t>
      </w:r>
    </w:p>
    <w:p w14:paraId="52BF8721" w14:textId="089295B0" w:rsidR="002554BC" w:rsidRPr="00761DC0" w:rsidRDefault="002554BC" w:rsidP="002554BC">
      <w:pPr>
        <w:pBdr>
          <w:top w:val="single" w:sz="8" w:space="1" w:color="auto"/>
          <w:left w:val="single" w:sz="8" w:space="4" w:color="auto"/>
          <w:bottom w:val="single" w:sz="8" w:space="1" w:color="auto"/>
          <w:right w:val="single" w:sz="8" w:space="4" w:color="auto"/>
        </w:pBdr>
        <w:shd w:val="clear" w:color="auto" w:fill="FFFFFF"/>
        <w:spacing w:line="255" w:lineRule="atLeast"/>
        <w:jc w:val="both"/>
        <w:textAlignment w:val="baseline"/>
        <w:rPr>
          <w:rFonts w:ascii="Calibri" w:hAnsi="Calibri" w:cs="Calibri"/>
          <w:b/>
          <w:color w:val="242424"/>
          <w:sz w:val="22"/>
          <w:szCs w:val="22"/>
          <w:shd w:val="clear" w:color="auto" w:fill="FFFFFF"/>
        </w:rPr>
      </w:pPr>
      <w:r w:rsidRPr="00761DC0">
        <w:rPr>
          <w:rFonts w:ascii="Calibri" w:hAnsi="Calibri" w:cs="Calibri"/>
          <w:color w:val="242424"/>
          <w:sz w:val="22"/>
          <w:szCs w:val="22"/>
        </w:rPr>
        <w:t>2° Les majeurs protégés.</w:t>
      </w:r>
    </w:p>
    <w:p w14:paraId="2C333BCD" w14:textId="1B1D26E5" w:rsidR="002554BC" w:rsidRPr="00761DC0" w:rsidRDefault="007E4C64" w:rsidP="002554BC">
      <w:pPr>
        <w:pBdr>
          <w:top w:val="single" w:sz="8" w:space="1" w:color="auto"/>
          <w:left w:val="single" w:sz="8" w:space="4" w:color="auto"/>
          <w:bottom w:val="single" w:sz="8" w:space="1" w:color="auto"/>
          <w:right w:val="single" w:sz="8" w:space="4" w:color="auto"/>
        </w:pBdr>
        <w:shd w:val="clear" w:color="auto" w:fill="FFFFFF"/>
        <w:spacing w:before="60" w:line="255" w:lineRule="atLeast"/>
        <w:jc w:val="both"/>
        <w:textAlignment w:val="baseline"/>
        <w:rPr>
          <w:rFonts w:ascii="Calibri" w:hAnsi="Calibri" w:cs="Calibri"/>
          <w:b/>
          <w:color w:val="242424"/>
          <w:sz w:val="22"/>
          <w:szCs w:val="22"/>
          <w:shd w:val="clear" w:color="auto" w:fill="FFFFFF"/>
        </w:rPr>
      </w:pPr>
      <w:r w:rsidRPr="00E73BF0">
        <w:rPr>
          <w:rFonts w:ascii="Calibri" w:hAnsi="Calibri" w:cs="Calibri"/>
          <w:noProof/>
          <w:sz w:val="22"/>
          <w:szCs w:val="22"/>
        </w:rPr>
        <w:drawing>
          <wp:anchor distT="0" distB="0" distL="114300" distR="114300" simplePos="0" relativeHeight="251886592" behindDoc="1" locked="0" layoutInCell="1" allowOverlap="1" wp14:anchorId="2225EF02" wp14:editId="278ECAFA">
            <wp:simplePos x="0" y="0"/>
            <wp:positionH relativeFrom="column">
              <wp:posOffset>-183515</wp:posOffset>
            </wp:positionH>
            <wp:positionV relativeFrom="paragraph">
              <wp:posOffset>134823</wp:posOffset>
            </wp:positionV>
            <wp:extent cx="360680" cy="353060"/>
            <wp:effectExtent l="0" t="0" r="0" b="2540"/>
            <wp:wrapThrough wrapText="bothSides">
              <wp:wrapPolygon edited="0">
                <wp:start x="0" y="0"/>
                <wp:lineTo x="0" y="20978"/>
                <wp:lineTo x="20535" y="20978"/>
                <wp:lineTo x="20535" y="0"/>
                <wp:lineTo x="0" y="0"/>
              </wp:wrapPolygon>
            </wp:wrapThrough>
            <wp:docPr id="30" name="Image 53" descr="Résultat de recherche d'images pour &quot;vidéo&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3" descr="Résultat de recherche d'images pour &quot;vidéo&quot;"/>
                    <pic:cNvPicPr>
                      <a:picLocks/>
                    </pic:cNvPicPr>
                  </pic:nvPicPr>
                  <pic:blipFill>
                    <a:blip r:embed="rId13" r:link="rId14" cstate="screen">
                      <a:duotone>
                        <a:schemeClr val="accent4">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36068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4BC" w:rsidRPr="00F81861">
        <w:rPr>
          <w:rFonts w:ascii="Calibri" w:hAnsi="Calibri" w:cs="Calibri"/>
          <w:noProof/>
          <w:sz w:val="22"/>
          <w:szCs w:val="22"/>
        </w:rPr>
        <w:drawing>
          <wp:anchor distT="0" distB="0" distL="114300" distR="114300" simplePos="0" relativeHeight="251885568" behindDoc="1" locked="0" layoutInCell="1" allowOverlap="1" wp14:anchorId="7F38FFE1" wp14:editId="17B78AB1">
            <wp:simplePos x="0" y="0"/>
            <wp:positionH relativeFrom="column">
              <wp:posOffset>233045</wp:posOffset>
            </wp:positionH>
            <wp:positionV relativeFrom="paragraph">
              <wp:posOffset>84455</wp:posOffset>
            </wp:positionV>
            <wp:extent cx="1001395" cy="561975"/>
            <wp:effectExtent l="0" t="0" r="1905" b="0"/>
            <wp:wrapThrough wrapText="bothSides">
              <wp:wrapPolygon edited="0">
                <wp:start x="0" y="0"/>
                <wp:lineTo x="0" y="20990"/>
                <wp:lineTo x="21367" y="20990"/>
                <wp:lineTo x="21367" y="0"/>
                <wp:lineTo x="0" y="0"/>
              </wp:wrapPolygon>
            </wp:wrapThrough>
            <wp:docPr id="61" name="Image 28" descr="Résultat de recherche d'images pour &quot;Vidéo : La capacité des personnes morales après la réforme du droit des contrats présentée par le Professeur François-Xavier Lucas (13 min).&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8" descr="Résultat de recherche d'images pour &quot;Vidéo : La capacité des personnes morales après la réforme du droit des contrats présentée par le Professeur François-Xavier Lucas (13 min).&quot;"/>
                    <pic:cNvPicPr>
                      <a:picLocks/>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1001395" cy="561975"/>
                    </a:xfrm>
                    <a:prstGeom prst="rect">
                      <a:avLst/>
                    </a:prstGeom>
                    <a:noFill/>
                  </pic:spPr>
                </pic:pic>
              </a:graphicData>
            </a:graphic>
            <wp14:sizeRelH relativeFrom="page">
              <wp14:pctWidth>0</wp14:pctWidth>
            </wp14:sizeRelH>
            <wp14:sizeRelV relativeFrom="page">
              <wp14:pctHeight>0</wp14:pctHeight>
            </wp14:sizeRelV>
          </wp:anchor>
        </w:drawing>
      </w:r>
      <w:r w:rsidR="002554BC" w:rsidRPr="00761DC0">
        <w:rPr>
          <w:rStyle w:val="lev"/>
          <w:rFonts w:ascii="Calibri" w:hAnsi="Calibri" w:cs="Calibri"/>
          <w:color w:val="242424"/>
          <w:sz w:val="22"/>
          <w:szCs w:val="22"/>
          <w:bdr w:val="none" w:sz="0" w:space="0" w:color="auto" w:frame="1"/>
        </w:rPr>
        <w:t>Vidéo :</w:t>
      </w:r>
      <w:r w:rsidR="002554BC" w:rsidRPr="00761DC0">
        <w:rPr>
          <w:rStyle w:val="apple-converted-space"/>
          <w:rFonts w:ascii="Calibri" w:hAnsi="Calibri" w:cs="Calibri"/>
          <w:color w:val="242424"/>
          <w:sz w:val="22"/>
          <w:szCs w:val="22"/>
          <w:shd w:val="clear" w:color="auto" w:fill="FFFFFF"/>
        </w:rPr>
        <w:t> </w:t>
      </w:r>
      <w:r w:rsidR="002554BC" w:rsidRPr="00761DC0">
        <w:rPr>
          <w:rStyle w:val="Accentuation"/>
          <w:rFonts w:ascii="Calibri" w:hAnsi="Calibri" w:cs="Calibri"/>
          <w:color w:val="242424"/>
          <w:sz w:val="22"/>
          <w:szCs w:val="22"/>
          <w:bdr w:val="none" w:sz="0" w:space="0" w:color="auto" w:frame="1"/>
        </w:rPr>
        <w:t>La capacité des personnes morales après la réforme du droit des contrats présentée par le Professeur François-Xavier Lucas</w:t>
      </w:r>
      <w:r w:rsidR="002554BC" w:rsidRPr="00761DC0">
        <w:rPr>
          <w:rStyle w:val="apple-converted-space"/>
          <w:rFonts w:ascii="Calibri" w:hAnsi="Calibri" w:cs="Calibri"/>
          <w:color w:val="242424"/>
          <w:sz w:val="22"/>
          <w:szCs w:val="22"/>
          <w:shd w:val="clear" w:color="auto" w:fill="FFFFFF"/>
        </w:rPr>
        <w:t> </w:t>
      </w:r>
      <w:r w:rsidR="002554BC" w:rsidRPr="00761DC0">
        <w:rPr>
          <w:rFonts w:ascii="Calibri" w:hAnsi="Calibri" w:cs="Calibri"/>
          <w:color w:val="242424"/>
          <w:sz w:val="22"/>
          <w:szCs w:val="22"/>
          <w:shd w:val="clear" w:color="auto" w:fill="FFFFFF"/>
        </w:rPr>
        <w:t>(13 min).</w:t>
      </w:r>
    </w:p>
    <w:p w14:paraId="7CC8D296" w14:textId="519AD812" w:rsidR="002554BC" w:rsidRPr="00761DC0" w:rsidRDefault="00063693" w:rsidP="0088040B">
      <w:pPr>
        <w:pBdr>
          <w:top w:val="single" w:sz="8" w:space="1" w:color="auto"/>
          <w:left w:val="single" w:sz="8" w:space="4" w:color="auto"/>
          <w:bottom w:val="single" w:sz="8" w:space="1" w:color="auto"/>
          <w:right w:val="single" w:sz="8" w:space="4" w:color="auto"/>
        </w:pBdr>
        <w:shd w:val="clear" w:color="auto" w:fill="FFFFFF"/>
        <w:spacing w:before="60" w:after="120" w:line="255" w:lineRule="atLeast"/>
        <w:jc w:val="both"/>
        <w:textAlignment w:val="baseline"/>
        <w:rPr>
          <w:rFonts w:ascii="Calibri" w:hAnsi="Calibri" w:cs="Calibri"/>
          <w:color w:val="242424"/>
          <w:sz w:val="22"/>
          <w:szCs w:val="22"/>
          <w:shd w:val="clear" w:color="auto" w:fill="FFFFFF"/>
        </w:rPr>
      </w:pPr>
      <w:hyperlink r:id="rId18" w:history="1">
        <w:r w:rsidR="002554BC" w:rsidRPr="00761DC0">
          <w:rPr>
            <w:rStyle w:val="Lienhypertexte"/>
            <w:rFonts w:ascii="Calibri" w:hAnsi="Calibri" w:cs="Calibri"/>
            <w:sz w:val="22"/>
            <w:szCs w:val="22"/>
            <w:shd w:val="clear" w:color="auto" w:fill="FFFFFF"/>
          </w:rPr>
          <w:t>https://youtu.be/PyllPDdBHmA</w:t>
        </w:r>
      </w:hyperlink>
    </w:p>
    <w:p w14:paraId="3F43B87B" w14:textId="77777777" w:rsidR="002554BC" w:rsidRPr="00761DC0" w:rsidRDefault="002554BC" w:rsidP="007E4C64">
      <w:pPr>
        <w:pBdr>
          <w:top w:val="single" w:sz="8" w:space="1" w:color="auto"/>
          <w:left w:val="single" w:sz="8" w:space="4" w:color="auto"/>
          <w:bottom w:val="single" w:sz="8" w:space="1" w:color="auto"/>
          <w:right w:val="single" w:sz="8" w:space="4" w:color="auto"/>
        </w:pBdr>
        <w:shd w:val="clear" w:color="auto" w:fill="FFFFFF"/>
        <w:spacing w:before="60" w:line="255" w:lineRule="atLeast"/>
        <w:jc w:val="both"/>
        <w:textAlignment w:val="baseline"/>
        <w:rPr>
          <w:rFonts w:ascii="Calibri" w:hAnsi="Calibri" w:cs="Calibri"/>
          <w:b/>
          <w:color w:val="242424"/>
          <w:u w:val="single"/>
          <w:shd w:val="clear" w:color="auto" w:fill="FFFFFF"/>
        </w:rPr>
      </w:pPr>
      <w:r w:rsidRPr="00761DC0">
        <w:rPr>
          <w:rFonts w:ascii="Calibri" w:hAnsi="Calibri" w:cs="Calibri"/>
          <w:b/>
          <w:color w:val="242424"/>
          <w:u w:val="single"/>
          <w:shd w:val="clear" w:color="auto" w:fill="FFFFFF"/>
        </w:rPr>
        <w:t>3° Un contenu licite et certain.</w:t>
      </w:r>
    </w:p>
    <w:p w14:paraId="2409276B" w14:textId="546653A8" w:rsidR="002554BC" w:rsidRPr="00761DC0" w:rsidRDefault="002554BC" w:rsidP="0083308F">
      <w:pPr>
        <w:pBdr>
          <w:top w:val="single" w:sz="8" w:space="1" w:color="auto"/>
          <w:left w:val="single" w:sz="8" w:space="4" w:color="auto"/>
          <w:bottom w:val="single" w:sz="8" w:space="1" w:color="auto"/>
          <w:right w:val="single" w:sz="8" w:space="4" w:color="auto"/>
        </w:pBdr>
        <w:shd w:val="clear" w:color="auto" w:fill="FFFFFF"/>
        <w:spacing w:before="40" w:after="40" w:line="255" w:lineRule="atLeast"/>
        <w:jc w:val="both"/>
        <w:textAlignment w:val="baseline"/>
        <w:rPr>
          <w:rFonts w:ascii="Calibri" w:hAnsi="Calibri" w:cs="Calibri"/>
          <w:bCs/>
          <w:color w:val="000000" w:themeColor="text1"/>
          <w:sz w:val="22"/>
          <w:szCs w:val="22"/>
          <w:bdr w:val="none" w:sz="0" w:space="0" w:color="auto" w:frame="1"/>
        </w:rPr>
      </w:pPr>
      <w:r w:rsidRPr="00761DC0">
        <w:rPr>
          <w:rStyle w:val="lev"/>
          <w:rFonts w:ascii="Calibri" w:hAnsi="Calibri" w:cs="Calibri"/>
          <w:color w:val="242424"/>
          <w:sz w:val="22"/>
          <w:szCs w:val="22"/>
          <w:highlight w:val="lightGray"/>
          <w:bdr w:val="none" w:sz="0" w:space="0" w:color="auto" w:frame="1"/>
        </w:rPr>
        <w:t>Art. 1162</w:t>
      </w:r>
      <w:r w:rsidRPr="00761DC0">
        <w:rPr>
          <w:rFonts w:ascii="Calibri" w:hAnsi="Calibri" w:cs="Calibri"/>
          <w:color w:val="242424"/>
          <w:sz w:val="22"/>
          <w:szCs w:val="22"/>
          <w:highlight w:val="lightGray"/>
          <w:shd w:val="clear" w:color="auto" w:fill="FFFFFF"/>
        </w:rPr>
        <w:t>.-</w:t>
      </w:r>
      <w:r w:rsidRPr="00761DC0">
        <w:rPr>
          <w:rFonts w:ascii="Calibri" w:hAnsi="Calibri" w:cs="Calibri"/>
          <w:color w:val="242424"/>
          <w:sz w:val="22"/>
          <w:szCs w:val="22"/>
          <w:shd w:val="clear" w:color="auto" w:fill="FFFFFF"/>
        </w:rPr>
        <w:t xml:space="preserve"> Le contrat ne peut déroger à l’ordre public ni par ses stipulations, ni par son but.</w:t>
      </w:r>
    </w:p>
    <w:p w14:paraId="614A1206" w14:textId="77777777" w:rsidR="002554BC" w:rsidRPr="00761DC0" w:rsidRDefault="002554BC" w:rsidP="002554BC">
      <w:pPr>
        <w:rPr>
          <w:rFonts w:ascii="Calibri" w:hAnsi="Calibri" w:cs="Calibri"/>
          <w:color w:val="000033"/>
          <w:sz w:val="20"/>
          <w:szCs w:val="20"/>
          <w:bdr w:val="none" w:sz="0" w:space="0" w:color="auto" w:frame="1"/>
        </w:rPr>
      </w:pPr>
      <w:r w:rsidRPr="00E73BF0">
        <w:rPr>
          <w:rFonts w:ascii="Calibri" w:hAnsi="Calibri" w:cs="Calibri"/>
          <w:noProof/>
        </w:rPr>
        <w:drawing>
          <wp:anchor distT="0" distB="0" distL="114300" distR="114300" simplePos="0" relativeHeight="251890688" behindDoc="1" locked="0" layoutInCell="1" allowOverlap="1" wp14:anchorId="023C7EB5" wp14:editId="65D5A78A">
            <wp:simplePos x="0" y="0"/>
            <wp:positionH relativeFrom="column">
              <wp:posOffset>-223182</wp:posOffset>
            </wp:positionH>
            <wp:positionV relativeFrom="paragraph">
              <wp:posOffset>125932</wp:posOffset>
            </wp:positionV>
            <wp:extent cx="340360" cy="281940"/>
            <wp:effectExtent l="0" t="0" r="2540" b="0"/>
            <wp:wrapThrough wrapText="bothSides">
              <wp:wrapPolygon edited="0">
                <wp:start x="0" y="0"/>
                <wp:lineTo x="0" y="20432"/>
                <wp:lineTo x="20955" y="20432"/>
                <wp:lineTo x="20955" y="0"/>
                <wp:lineTo x="0" y="0"/>
              </wp:wrapPolygon>
            </wp:wrapThrough>
            <wp:docPr id="34" name="Image 23" descr="Résultat de recherche d'images pour &quot;code civi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3" descr="Résultat de recherche d'images pour &quot;code civil&quot;"/>
                    <pic:cNvPicPr>
                      <a:picLocks/>
                    </pic:cNvPicPr>
                  </pic:nvPicPr>
                  <pic:blipFill>
                    <a:blip r:embed="rId10" r:link="rId11" cstate="print">
                      <a:extLst>
                        <a:ext uri="{28A0092B-C50C-407E-A947-70E740481C1C}">
                          <a14:useLocalDpi xmlns:a14="http://schemas.microsoft.com/office/drawing/2010/main"/>
                        </a:ext>
                      </a:extLst>
                    </a:blip>
                    <a:srcRect/>
                    <a:stretch>
                      <a:fillRect/>
                    </a:stretch>
                  </pic:blipFill>
                  <pic:spPr bwMode="auto">
                    <a:xfrm>
                      <a:off x="0" y="0"/>
                      <a:ext cx="340360" cy="281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260DE" w14:textId="1A2C2714" w:rsidR="002554BC" w:rsidRPr="00302948" w:rsidRDefault="00F4722F" w:rsidP="00B77402">
      <w:pPr>
        <w:shd w:val="clear" w:color="auto" w:fill="FFFFFF"/>
        <w:spacing w:after="80" w:line="255" w:lineRule="atLeast"/>
        <w:jc w:val="both"/>
        <w:textAlignment w:val="baseline"/>
        <w:rPr>
          <w:rStyle w:val="Titre1Car"/>
          <w:rFonts w:cs="Calibri"/>
          <w:color w:val="3A6331" w:themeColor="accent4" w:themeShade="BF"/>
          <w:sz w:val="24"/>
          <w:szCs w:val="24"/>
        </w:rPr>
      </w:pPr>
      <w:bookmarkStart w:id="11" w:name="_Toc523215463"/>
      <w:bookmarkStart w:id="12" w:name="_Toc523218217"/>
      <w:r w:rsidRPr="00302948">
        <w:rPr>
          <w:rStyle w:val="Titre1Car"/>
          <w:rFonts w:cs="Calibri"/>
          <w:color w:val="3A6331" w:themeColor="accent4" w:themeShade="BF"/>
          <w:sz w:val="24"/>
          <w:szCs w:val="24"/>
        </w:rPr>
        <w:t>Ressource 5</w:t>
      </w:r>
      <w:r w:rsidR="002554BC" w:rsidRPr="00302948">
        <w:rPr>
          <w:rStyle w:val="Titre1Car"/>
          <w:rFonts w:cs="Calibri"/>
          <w:color w:val="3A6331" w:themeColor="accent4" w:themeShade="BF"/>
          <w:sz w:val="24"/>
          <w:szCs w:val="24"/>
        </w:rPr>
        <w:t xml:space="preserve"> – Nullité et caducité des contrats</w:t>
      </w:r>
      <w:bookmarkEnd w:id="11"/>
      <w:bookmarkEnd w:id="12"/>
      <w:r w:rsidR="002554BC" w:rsidRPr="00302948">
        <w:rPr>
          <w:rStyle w:val="Titre1Car"/>
          <w:rFonts w:cs="Calibri"/>
          <w:color w:val="3A6331" w:themeColor="accent4" w:themeShade="BF"/>
          <w:sz w:val="24"/>
          <w:szCs w:val="24"/>
        </w:rPr>
        <w:t xml:space="preserve"> </w:t>
      </w:r>
    </w:p>
    <w:p w14:paraId="13858488" w14:textId="77777777" w:rsidR="002554BC" w:rsidRPr="00761DC0" w:rsidRDefault="002554BC" w:rsidP="002554BC">
      <w:pPr>
        <w:pBdr>
          <w:top w:val="single" w:sz="8" w:space="1" w:color="auto"/>
          <w:left w:val="single" w:sz="8" w:space="4" w:color="auto"/>
          <w:bottom w:val="single" w:sz="8" w:space="1" w:color="auto"/>
          <w:right w:val="single" w:sz="8" w:space="4" w:color="auto"/>
        </w:pBdr>
        <w:shd w:val="clear" w:color="auto" w:fill="FFFFFF"/>
        <w:spacing w:before="40" w:after="40" w:line="255" w:lineRule="atLeast"/>
        <w:jc w:val="both"/>
        <w:textAlignment w:val="baseline"/>
        <w:rPr>
          <w:rFonts w:ascii="Calibri" w:hAnsi="Calibri" w:cs="Calibri"/>
          <w:color w:val="242424"/>
          <w:sz w:val="22"/>
          <w:szCs w:val="22"/>
          <w:shd w:val="clear" w:color="auto" w:fill="FFFFFF"/>
        </w:rPr>
      </w:pPr>
      <w:r w:rsidRPr="00761DC0">
        <w:rPr>
          <w:rFonts w:ascii="Calibri" w:hAnsi="Calibri" w:cs="Calibri"/>
          <w:b/>
          <w:bCs/>
          <w:color w:val="242424"/>
          <w:sz w:val="22"/>
          <w:szCs w:val="22"/>
          <w:highlight w:val="lightGray"/>
          <w:bdr w:val="none" w:sz="0" w:space="0" w:color="auto" w:frame="1"/>
        </w:rPr>
        <w:t>Art. 1178</w:t>
      </w:r>
      <w:r w:rsidRPr="00761DC0">
        <w:rPr>
          <w:rFonts w:ascii="Calibri" w:hAnsi="Calibri" w:cs="Calibri"/>
          <w:color w:val="242424"/>
          <w:sz w:val="22"/>
          <w:szCs w:val="22"/>
          <w:highlight w:val="lightGray"/>
          <w:shd w:val="clear" w:color="auto" w:fill="FFFFFF"/>
        </w:rPr>
        <w:t>.-</w:t>
      </w:r>
      <w:r w:rsidRPr="00761DC0">
        <w:rPr>
          <w:rFonts w:ascii="Calibri" w:hAnsi="Calibri" w:cs="Calibri"/>
          <w:color w:val="242424"/>
          <w:sz w:val="22"/>
          <w:szCs w:val="22"/>
          <w:shd w:val="clear" w:color="auto" w:fill="FFFFFF"/>
        </w:rPr>
        <w:t xml:space="preserve"> </w:t>
      </w:r>
      <w:r w:rsidRPr="00761DC0">
        <w:rPr>
          <w:rFonts w:ascii="Calibri" w:hAnsi="Calibri" w:cs="Calibri"/>
          <w:b/>
          <w:color w:val="242424"/>
          <w:sz w:val="22"/>
          <w:szCs w:val="22"/>
          <w:shd w:val="clear" w:color="auto" w:fill="FFFFFF"/>
        </w:rPr>
        <w:t xml:space="preserve">Un contrat qui ne remplit pas les conditions requises pour sa validité est nul. </w:t>
      </w:r>
    </w:p>
    <w:p w14:paraId="043A037E" w14:textId="6F1AD362" w:rsidR="002554BC" w:rsidRPr="00761DC0" w:rsidRDefault="002554BC" w:rsidP="002554BC">
      <w:pPr>
        <w:pBdr>
          <w:top w:val="single" w:sz="8" w:space="1" w:color="auto"/>
          <w:left w:val="single" w:sz="8" w:space="4" w:color="auto"/>
          <w:bottom w:val="single" w:sz="8" w:space="1" w:color="auto"/>
          <w:right w:val="single" w:sz="8" w:space="4" w:color="auto"/>
        </w:pBdr>
        <w:shd w:val="clear" w:color="auto" w:fill="FFFFFF"/>
        <w:spacing w:before="40" w:after="40" w:line="255" w:lineRule="atLeast"/>
        <w:jc w:val="both"/>
        <w:textAlignment w:val="baseline"/>
        <w:rPr>
          <w:rFonts w:ascii="Calibri" w:hAnsi="Calibri" w:cs="Calibri"/>
          <w:color w:val="242424"/>
          <w:sz w:val="22"/>
          <w:szCs w:val="22"/>
          <w:shd w:val="clear" w:color="auto" w:fill="FFFFFF"/>
        </w:rPr>
      </w:pPr>
      <w:r w:rsidRPr="00761DC0">
        <w:rPr>
          <w:rFonts w:ascii="Calibri" w:hAnsi="Calibri" w:cs="Calibri"/>
          <w:color w:val="242424"/>
          <w:sz w:val="22"/>
          <w:szCs w:val="22"/>
          <w:shd w:val="clear" w:color="auto" w:fill="FFFFFF"/>
        </w:rPr>
        <w:t>La nullité doit être prononcée par le juge, à moins que les parties ne la constatent d’un commun accord.</w:t>
      </w:r>
      <w:r w:rsidRPr="00761DC0">
        <w:rPr>
          <w:rFonts w:ascii="Calibri" w:hAnsi="Calibri" w:cs="Calibri"/>
          <w:bCs/>
          <w:color w:val="000000" w:themeColor="text1"/>
          <w:sz w:val="22"/>
          <w:szCs w:val="22"/>
        </w:rPr>
        <w:t xml:space="preserve"> </w:t>
      </w:r>
      <w:r w:rsidRPr="00761DC0">
        <w:rPr>
          <w:rFonts w:ascii="Calibri" w:hAnsi="Calibri" w:cs="Calibri"/>
          <w:b/>
          <w:color w:val="242424"/>
          <w:sz w:val="22"/>
          <w:szCs w:val="22"/>
        </w:rPr>
        <w:t>Le contrat annulé est censé n’avoir jamais existé</w:t>
      </w:r>
      <w:r w:rsidRPr="00761DC0">
        <w:rPr>
          <w:rFonts w:ascii="Calibri" w:hAnsi="Calibri" w:cs="Calibri"/>
          <w:color w:val="242424"/>
          <w:sz w:val="22"/>
          <w:szCs w:val="22"/>
        </w:rPr>
        <w:t>.</w:t>
      </w:r>
      <w:r w:rsidRPr="00761DC0">
        <w:rPr>
          <w:rFonts w:ascii="Calibri" w:hAnsi="Calibri" w:cs="Calibri"/>
          <w:bCs/>
          <w:color w:val="000000" w:themeColor="text1"/>
          <w:sz w:val="22"/>
          <w:szCs w:val="22"/>
        </w:rPr>
        <w:t xml:space="preserve"> </w:t>
      </w:r>
    </w:p>
    <w:p w14:paraId="54497B32" w14:textId="77777777" w:rsidR="002554BC" w:rsidRPr="00761DC0" w:rsidRDefault="002554BC" w:rsidP="002554BC">
      <w:pPr>
        <w:pBdr>
          <w:top w:val="single" w:sz="8" w:space="1" w:color="auto"/>
          <w:left w:val="single" w:sz="8" w:space="4" w:color="auto"/>
          <w:bottom w:val="single" w:sz="8" w:space="1" w:color="auto"/>
          <w:right w:val="single" w:sz="8" w:space="4" w:color="auto"/>
        </w:pBdr>
        <w:shd w:val="clear" w:color="auto" w:fill="FFFFFF"/>
        <w:spacing w:before="60"/>
        <w:jc w:val="both"/>
        <w:textAlignment w:val="baseline"/>
        <w:rPr>
          <w:rFonts w:ascii="Calibri" w:hAnsi="Calibri" w:cs="Calibri"/>
          <w:bCs/>
          <w:color w:val="000000" w:themeColor="text1"/>
          <w:sz w:val="22"/>
          <w:szCs w:val="22"/>
          <w:bdr w:val="none" w:sz="0" w:space="0" w:color="auto" w:frame="1"/>
        </w:rPr>
      </w:pPr>
      <w:r w:rsidRPr="00761DC0">
        <w:rPr>
          <w:rFonts w:ascii="Calibri" w:hAnsi="Calibri" w:cs="Calibri"/>
          <w:b/>
          <w:bCs/>
          <w:color w:val="000000" w:themeColor="text1"/>
          <w:sz w:val="22"/>
          <w:szCs w:val="22"/>
          <w:bdr w:val="none" w:sz="0" w:space="0" w:color="auto" w:frame="1"/>
        </w:rPr>
        <w:t>La caducité</w:t>
      </w:r>
      <w:r w:rsidRPr="00761DC0">
        <w:rPr>
          <w:rFonts w:ascii="Calibri" w:hAnsi="Calibri" w:cs="Calibri"/>
          <w:bCs/>
          <w:color w:val="000000" w:themeColor="text1"/>
          <w:sz w:val="22"/>
          <w:szCs w:val="22"/>
          <w:bdr w:val="none" w:sz="0" w:space="0" w:color="auto" w:frame="1"/>
        </w:rPr>
        <w:t xml:space="preserve"> s’identifie à l’état d’un acte régulièrement formé initialement, mais qui, en raison de la survenance d’une circonstance postérieure, perdrait un élément essentiel à son existence.</w:t>
      </w:r>
    </w:p>
    <w:p w14:paraId="2208038F" w14:textId="77777777" w:rsidR="002554BC" w:rsidRPr="00761DC0" w:rsidRDefault="002554BC" w:rsidP="002554BC">
      <w:pPr>
        <w:pBdr>
          <w:top w:val="single" w:sz="8" w:space="1" w:color="auto"/>
          <w:left w:val="single" w:sz="8" w:space="4" w:color="auto"/>
          <w:bottom w:val="single" w:sz="8" w:space="1" w:color="auto"/>
          <w:right w:val="single" w:sz="8" w:space="4" w:color="auto"/>
        </w:pBdr>
        <w:shd w:val="clear" w:color="auto" w:fill="FFFFFF"/>
        <w:jc w:val="both"/>
        <w:textAlignment w:val="baseline"/>
        <w:rPr>
          <w:rFonts w:ascii="Calibri" w:hAnsi="Calibri" w:cs="Calibri"/>
          <w:bCs/>
          <w:color w:val="000000" w:themeColor="text1"/>
          <w:sz w:val="22"/>
          <w:szCs w:val="22"/>
          <w:bdr w:val="none" w:sz="0" w:space="0" w:color="auto" w:frame="1"/>
        </w:rPr>
      </w:pPr>
      <w:r w:rsidRPr="00761DC0">
        <w:rPr>
          <w:rStyle w:val="lev"/>
          <w:rFonts w:ascii="Calibri" w:hAnsi="Calibri" w:cs="Calibri"/>
          <w:color w:val="242424"/>
          <w:sz w:val="22"/>
          <w:szCs w:val="22"/>
          <w:highlight w:val="lightGray"/>
          <w:bdr w:val="none" w:sz="0" w:space="0" w:color="auto" w:frame="1"/>
        </w:rPr>
        <w:t>Art. 1186</w:t>
      </w:r>
      <w:r w:rsidRPr="00761DC0">
        <w:rPr>
          <w:rFonts w:ascii="Calibri" w:hAnsi="Calibri" w:cs="Calibri"/>
          <w:color w:val="242424"/>
          <w:sz w:val="22"/>
          <w:szCs w:val="22"/>
          <w:highlight w:val="lightGray"/>
          <w:shd w:val="clear" w:color="auto" w:fill="FFFFFF"/>
        </w:rPr>
        <w:t>.-</w:t>
      </w:r>
      <w:r w:rsidRPr="00761DC0">
        <w:rPr>
          <w:rFonts w:ascii="Calibri" w:hAnsi="Calibri" w:cs="Calibri"/>
          <w:color w:val="242424"/>
          <w:sz w:val="22"/>
          <w:szCs w:val="22"/>
          <w:shd w:val="clear" w:color="auto" w:fill="FFFFFF"/>
        </w:rPr>
        <w:t xml:space="preserve"> Un contrat valablement formé devient caduc si l’un de ses éléments essentiels disparaît.</w:t>
      </w:r>
    </w:p>
    <w:p w14:paraId="287D48FC" w14:textId="063D8F4C" w:rsidR="002554BC" w:rsidRPr="00761DC0" w:rsidRDefault="002554BC" w:rsidP="002554BC">
      <w:pPr>
        <w:pBdr>
          <w:top w:val="single" w:sz="8" w:space="1" w:color="auto"/>
          <w:left w:val="single" w:sz="8" w:space="4" w:color="auto"/>
          <w:bottom w:val="single" w:sz="8" w:space="1" w:color="auto"/>
          <w:right w:val="single" w:sz="8" w:space="4" w:color="auto"/>
        </w:pBdr>
        <w:shd w:val="clear" w:color="auto" w:fill="FFFFFF"/>
        <w:jc w:val="both"/>
        <w:textAlignment w:val="baseline"/>
        <w:rPr>
          <w:rFonts w:ascii="Calibri" w:hAnsi="Calibri" w:cs="Calibri"/>
          <w:bCs/>
          <w:color w:val="000000" w:themeColor="text1"/>
          <w:sz w:val="22"/>
          <w:szCs w:val="22"/>
          <w:bdr w:val="none" w:sz="0" w:space="0" w:color="auto" w:frame="1"/>
        </w:rPr>
      </w:pPr>
      <w:r w:rsidRPr="00761DC0">
        <w:rPr>
          <w:rStyle w:val="lev"/>
          <w:rFonts w:ascii="Calibri" w:hAnsi="Calibri" w:cs="Calibri"/>
          <w:color w:val="242424"/>
          <w:sz w:val="22"/>
          <w:szCs w:val="22"/>
          <w:highlight w:val="lightGray"/>
          <w:bdr w:val="none" w:sz="0" w:space="0" w:color="auto" w:frame="1"/>
        </w:rPr>
        <w:t>Art. 1187</w:t>
      </w:r>
      <w:r w:rsidRPr="00761DC0">
        <w:rPr>
          <w:rFonts w:ascii="Calibri" w:hAnsi="Calibri" w:cs="Calibri"/>
          <w:color w:val="242424"/>
          <w:sz w:val="22"/>
          <w:szCs w:val="22"/>
          <w:highlight w:val="lightGray"/>
          <w:shd w:val="clear" w:color="auto" w:fill="FFFFFF"/>
        </w:rPr>
        <w:t>.-</w:t>
      </w:r>
      <w:r w:rsidRPr="00761DC0">
        <w:rPr>
          <w:rFonts w:ascii="Calibri" w:hAnsi="Calibri" w:cs="Calibri"/>
          <w:color w:val="242424"/>
          <w:sz w:val="22"/>
          <w:szCs w:val="22"/>
          <w:shd w:val="clear" w:color="auto" w:fill="FFFFFF"/>
        </w:rPr>
        <w:t xml:space="preserve"> La caducité met fin au contrat.</w:t>
      </w:r>
    </w:p>
    <w:p w14:paraId="5932EDE4" w14:textId="3D378E10" w:rsidR="00302948" w:rsidRDefault="00302948" w:rsidP="00302948">
      <w:pPr>
        <w:rPr>
          <w:rFonts w:ascii="Calibri" w:hAnsi="Calibri" w:cs="Calibri"/>
        </w:rPr>
      </w:pPr>
      <w:bookmarkStart w:id="13" w:name="_Toc523215464"/>
    </w:p>
    <w:p w14:paraId="1751D32F" w14:textId="77777777" w:rsidR="00302948" w:rsidRPr="00302948" w:rsidRDefault="00302948" w:rsidP="00302948">
      <w:pPr>
        <w:rPr>
          <w:rFonts w:ascii="Calibri" w:hAnsi="Calibri" w:cs="Calibri"/>
        </w:rPr>
      </w:pPr>
    </w:p>
    <w:p w14:paraId="6F6BC1DD" w14:textId="08C3C395" w:rsidR="002554BC" w:rsidRPr="00761DC0" w:rsidRDefault="00DE3E5E" w:rsidP="00F806E9">
      <w:pPr>
        <w:pStyle w:val="Titre1"/>
        <w:pBdr>
          <w:top w:val="single" w:sz="4" w:space="1" w:color="auto"/>
          <w:left w:val="single" w:sz="4" w:space="4" w:color="auto"/>
          <w:bottom w:val="single" w:sz="4" w:space="1" w:color="auto"/>
          <w:right w:val="single" w:sz="4" w:space="4" w:color="auto"/>
        </w:pBdr>
        <w:jc w:val="center"/>
        <w:rPr>
          <w:rFonts w:cs="Calibri"/>
          <w:caps/>
          <w:color w:val="14415C" w:themeColor="accent3" w:themeShade="BF"/>
        </w:rPr>
      </w:pPr>
      <w:bookmarkStart w:id="14" w:name="_Toc523218218"/>
      <w:r w:rsidRPr="00761DC0">
        <w:rPr>
          <w:rFonts w:cs="Calibri"/>
          <w:caps/>
          <w:color w:val="14415C" w:themeColor="accent3" w:themeShade="BF"/>
        </w:rPr>
        <w:t>RESSOURCES DOCUMENTAIRES</w:t>
      </w:r>
      <w:bookmarkEnd w:id="13"/>
      <w:bookmarkEnd w:id="14"/>
    </w:p>
    <w:p w14:paraId="13F9393E" w14:textId="77CBD5EA" w:rsidR="002554BC" w:rsidRPr="00761DC0" w:rsidRDefault="002554BC" w:rsidP="002554BC">
      <w:pPr>
        <w:rPr>
          <w:rFonts w:ascii="Calibri" w:hAnsi="Calibri" w:cs="Calibri"/>
        </w:rPr>
      </w:pPr>
    </w:p>
    <w:p w14:paraId="5B15C009" w14:textId="0902A6D6" w:rsidR="002554BC" w:rsidRPr="00302948" w:rsidRDefault="002554BC" w:rsidP="00302948">
      <w:pPr>
        <w:shd w:val="clear" w:color="auto" w:fill="FFFFFF"/>
        <w:spacing w:after="80" w:line="255" w:lineRule="atLeast"/>
        <w:jc w:val="both"/>
        <w:textAlignment w:val="baseline"/>
        <w:rPr>
          <w:rStyle w:val="Titre1Car"/>
          <w:rFonts w:cs="Calibri"/>
          <w:color w:val="3A6331" w:themeColor="accent4" w:themeShade="BF"/>
          <w:sz w:val="24"/>
          <w:szCs w:val="24"/>
        </w:rPr>
      </w:pPr>
      <w:bookmarkStart w:id="15" w:name="_Toc523215465"/>
      <w:bookmarkStart w:id="16" w:name="_Toc523218219"/>
      <w:r w:rsidRPr="00302948">
        <w:rPr>
          <w:rStyle w:val="Titre1Car"/>
          <w:rFonts w:cs="Calibri"/>
          <w:color w:val="3A6331" w:themeColor="accent4" w:themeShade="BF"/>
          <w:sz w:val="24"/>
          <w:szCs w:val="24"/>
        </w:rPr>
        <w:t>Document 1 : Carrefour et Système U en négociations pour une centrale d’achats commune</w:t>
      </w:r>
      <w:bookmarkEnd w:id="15"/>
      <w:bookmarkEnd w:id="16"/>
      <w:r w:rsidRPr="00302948">
        <w:rPr>
          <w:rStyle w:val="Titre1Car"/>
          <w:rFonts w:cs="Calibri"/>
          <w:color w:val="3A6331" w:themeColor="accent4" w:themeShade="BF"/>
          <w:sz w:val="24"/>
          <w:szCs w:val="24"/>
        </w:rPr>
        <w:t xml:space="preserve"> </w:t>
      </w:r>
    </w:p>
    <w:p w14:paraId="6DD779EA" w14:textId="6976C8FE" w:rsidR="0088040B" w:rsidRPr="00761DC0" w:rsidRDefault="002554BC" w:rsidP="00411656">
      <w:pPr>
        <w:pStyle w:val="Tableautetiere"/>
        <w:pBdr>
          <w:top w:val="single" w:sz="4" w:space="1" w:color="auto"/>
          <w:left w:val="single" w:sz="4" w:space="4" w:color="auto"/>
          <w:bottom w:val="single" w:sz="4" w:space="1" w:color="auto"/>
          <w:right w:val="single" w:sz="4" w:space="4" w:color="auto"/>
        </w:pBdr>
        <w:rPr>
          <w:rFonts w:ascii="Calibri" w:hAnsi="Calibri" w:cs="Calibri"/>
          <w:i/>
          <w:color w:val="000000" w:themeColor="text1"/>
          <w:sz w:val="22"/>
          <w:szCs w:val="22"/>
        </w:rPr>
      </w:pPr>
      <w:r w:rsidRPr="00761DC0">
        <w:rPr>
          <w:rFonts w:ascii="Calibri" w:hAnsi="Calibri" w:cs="Calibri"/>
          <w:i/>
          <w:color w:val="000000" w:themeColor="text1"/>
          <w:sz w:val="22"/>
          <w:szCs w:val="22"/>
        </w:rPr>
        <w:t>Les groupes de distribution Carrefour et Système U ont annoncé mercredi avoir lancé des négociations exclusives pour créer une centrale d'achat commune.</w:t>
      </w:r>
      <w:r w:rsidR="00411656" w:rsidRPr="00302948">
        <w:rPr>
          <w:rStyle w:val="Titre1Car"/>
          <w:rFonts w:cs="Calibri"/>
          <w:noProof/>
          <w:color w:val="3A6331" w:themeColor="accent4" w:themeShade="BF"/>
          <w:sz w:val="24"/>
          <w:szCs w:val="24"/>
        </w:rPr>
        <w:drawing>
          <wp:anchor distT="0" distB="0" distL="114300" distR="114300" simplePos="0" relativeHeight="251884544" behindDoc="1" locked="0" layoutInCell="1" allowOverlap="1" wp14:anchorId="50894568" wp14:editId="33600111">
            <wp:simplePos x="0" y="0"/>
            <wp:positionH relativeFrom="column">
              <wp:posOffset>4500245</wp:posOffset>
            </wp:positionH>
            <wp:positionV relativeFrom="paragraph">
              <wp:posOffset>179705</wp:posOffset>
            </wp:positionV>
            <wp:extent cx="1895475" cy="505460"/>
            <wp:effectExtent l="0" t="0" r="9525" b="8890"/>
            <wp:wrapThrough wrapText="bothSides">
              <wp:wrapPolygon edited="0">
                <wp:start x="0" y="0"/>
                <wp:lineTo x="0" y="21166"/>
                <wp:lineTo x="21491" y="21166"/>
                <wp:lineTo x="21491" y="0"/>
                <wp:lineTo x="0" y="0"/>
              </wp:wrapPolygon>
            </wp:wrapThrough>
            <wp:docPr id="60" name="Image 22" descr="Résultat de recherche d'images pour &quot;carrefour et système u s'allient aux achat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2" descr="Résultat de recherche d'images pour &quot;carrefour et système u s'allient aux achats&quot;"/>
                    <pic:cNvPicPr>
                      <a:picLocks/>
                    </pic:cNvPicPr>
                  </pic:nvPicPr>
                  <pic:blipFill>
                    <a:blip r:embed="rId19" cstate="print">
                      <a:extLst>
                        <a:ext uri="{28A0092B-C50C-407E-A947-70E740481C1C}">
                          <a14:useLocalDpi xmlns:a14="http://schemas.microsoft.com/office/drawing/2010/main"/>
                        </a:ext>
                      </a:extLst>
                    </a:blip>
                    <a:srcRect l="14496" t="33488" r="8553" b="38489"/>
                    <a:stretch>
                      <a:fillRect/>
                    </a:stretch>
                  </pic:blipFill>
                  <pic:spPr bwMode="auto">
                    <a:xfrm>
                      <a:off x="0" y="0"/>
                      <a:ext cx="1895475" cy="505460"/>
                    </a:xfrm>
                    <a:prstGeom prst="rect">
                      <a:avLst/>
                    </a:prstGeom>
                    <a:noFill/>
                  </pic:spPr>
                </pic:pic>
              </a:graphicData>
            </a:graphic>
            <wp14:sizeRelH relativeFrom="page">
              <wp14:pctWidth>0</wp14:pctWidth>
            </wp14:sizeRelH>
            <wp14:sizeRelV relativeFrom="page">
              <wp14:pctHeight>0</wp14:pctHeight>
            </wp14:sizeRelV>
          </wp:anchor>
        </w:drawing>
      </w:r>
      <w:r w:rsidR="00D91D37" w:rsidRPr="00761DC0">
        <w:rPr>
          <w:rFonts w:ascii="Calibri" w:hAnsi="Calibri" w:cs="Calibri"/>
          <w:i/>
          <w:color w:val="000000" w:themeColor="text1"/>
          <w:sz w:val="22"/>
          <w:szCs w:val="22"/>
        </w:rPr>
        <w:t xml:space="preserve"> </w:t>
      </w:r>
      <w:r w:rsidR="0088040B" w:rsidRPr="00761DC0">
        <w:rPr>
          <w:rFonts w:ascii="Calibri" w:hAnsi="Calibri" w:cs="Calibri"/>
          <w:i/>
          <w:color w:val="000000" w:themeColor="text1"/>
          <w:sz w:val="22"/>
          <w:szCs w:val="22"/>
        </w:rPr>
        <w:t>Système U rompt ainsi les négociations engagées au début du mois avec Casino et Auchan. Avec cette alliance d'une durée initiale de cinq ans, Système U et Carrefour deviendraient le numéro un français des achats dans la distribution avec 35% de parts de marché environ. </w:t>
      </w:r>
    </w:p>
    <w:p w14:paraId="7E6CE577" w14:textId="77777777" w:rsidR="0088040B" w:rsidRPr="00761DC0" w:rsidRDefault="0088040B" w:rsidP="0088040B">
      <w:pPr>
        <w:pStyle w:val="Titre4"/>
        <w:pBdr>
          <w:top w:val="single" w:sz="4" w:space="1" w:color="auto"/>
          <w:left w:val="single" w:sz="4" w:space="4" w:color="auto"/>
          <w:bottom w:val="single" w:sz="4" w:space="1" w:color="auto"/>
          <w:right w:val="single" w:sz="4" w:space="4" w:color="auto"/>
        </w:pBdr>
        <w:spacing w:before="0" w:after="60"/>
        <w:jc w:val="both"/>
        <w:rPr>
          <w:rFonts w:ascii="Calibri" w:hAnsi="Calibri" w:cs="Calibri"/>
          <w:i w:val="0"/>
          <w:color w:val="000000" w:themeColor="text1"/>
          <w:sz w:val="22"/>
          <w:szCs w:val="22"/>
        </w:rPr>
      </w:pPr>
      <w:r w:rsidRPr="00761DC0">
        <w:rPr>
          <w:rFonts w:ascii="Calibri" w:hAnsi="Calibri" w:cs="Calibri"/>
          <w:i w:val="0"/>
          <w:color w:val="000000" w:themeColor="text1"/>
          <w:sz w:val="22"/>
          <w:szCs w:val="22"/>
        </w:rPr>
        <w:t>Cette centrale d'achat devrait être opérationnelle cet automne, en vue des négociations commerciales 2019."</w:t>
      </w:r>
      <w:r w:rsidRPr="00761DC0">
        <w:rPr>
          <w:rStyle w:val="lev"/>
          <w:rFonts w:ascii="Calibri" w:hAnsi="Calibri" w:cs="Calibri"/>
          <w:b w:val="0"/>
          <w:iCs w:val="0"/>
          <w:sz w:val="22"/>
          <w:szCs w:val="22"/>
        </w:rPr>
        <w:t xml:space="preserve"> </w:t>
      </w:r>
      <w:r w:rsidRPr="00761DC0">
        <w:rPr>
          <w:rStyle w:val="lev"/>
          <w:rFonts w:ascii="Calibri" w:hAnsi="Calibri" w:cs="Calibri"/>
          <w:b w:val="0"/>
          <w:i w:val="0"/>
          <w:iCs w:val="0"/>
          <w:color w:val="000000" w:themeColor="text1"/>
          <w:sz w:val="22"/>
          <w:szCs w:val="22"/>
        </w:rPr>
        <w:t>[…]</w:t>
      </w:r>
      <w:r w:rsidRPr="00761DC0">
        <w:rPr>
          <w:rFonts w:ascii="Calibri" w:hAnsi="Calibri" w:cs="Calibri"/>
          <w:i w:val="0"/>
          <w:color w:val="000000" w:themeColor="text1"/>
          <w:sz w:val="22"/>
          <w:szCs w:val="22"/>
        </w:rPr>
        <w:t xml:space="preserve"> Dans leur communiqué, Carrefour et Système U se veulent rassurants en mettant en avant la "nécessité de reconstruire le partenariat historique entre la distribution et l'agriculture française" et en s'engageant à "favoriser une répartition équitable de la valeur, de l'amont à l'aval". </w:t>
      </w:r>
    </w:p>
    <w:p w14:paraId="04033067" w14:textId="77777777" w:rsidR="0088040B" w:rsidRPr="00761DC0" w:rsidRDefault="0088040B" w:rsidP="0088040B">
      <w:pPr>
        <w:pStyle w:val="Titre4"/>
        <w:pBdr>
          <w:top w:val="single" w:sz="4" w:space="1" w:color="auto"/>
          <w:left w:val="single" w:sz="4" w:space="4" w:color="auto"/>
          <w:bottom w:val="single" w:sz="4" w:space="1" w:color="auto"/>
          <w:right w:val="single" w:sz="4" w:space="4" w:color="auto"/>
        </w:pBdr>
        <w:spacing w:before="0" w:after="60"/>
        <w:jc w:val="both"/>
        <w:rPr>
          <w:rFonts w:ascii="Calibri" w:hAnsi="Calibri" w:cs="Calibri"/>
          <w:i w:val="0"/>
          <w:color w:val="000000" w:themeColor="text1"/>
          <w:sz w:val="22"/>
          <w:szCs w:val="22"/>
        </w:rPr>
      </w:pPr>
      <w:r w:rsidRPr="00761DC0">
        <w:rPr>
          <w:rFonts w:ascii="Calibri" w:hAnsi="Calibri" w:cs="Calibri"/>
          <w:i w:val="0"/>
          <w:color w:val="000000" w:themeColor="text1"/>
          <w:sz w:val="22"/>
          <w:szCs w:val="22"/>
        </w:rPr>
        <w:t>Depuis trois ans, les grands distributeurs ont noué les uns après les autres des accords de partenariat à l'achat, dans le domaine alimentaire et non-alimentaire afin de bénéficier d'un effet de volume lorsqu'ils négocient leurs conditions d'achats avec les fournisseurs. </w:t>
      </w:r>
    </w:p>
    <w:p w14:paraId="05A22042" w14:textId="393FE054" w:rsidR="00B77402" w:rsidRPr="00302948" w:rsidRDefault="0088040B" w:rsidP="00302948">
      <w:pPr>
        <w:pStyle w:val="Tableautetiere"/>
        <w:pBdr>
          <w:top w:val="single" w:sz="4" w:space="1" w:color="auto"/>
          <w:left w:val="single" w:sz="4" w:space="4" w:color="auto"/>
          <w:bottom w:val="single" w:sz="4" w:space="1" w:color="auto"/>
          <w:right w:val="single" w:sz="4" w:space="4" w:color="auto"/>
        </w:pBdr>
        <w:rPr>
          <w:rFonts w:ascii="Calibri" w:hAnsi="Calibri" w:cs="Calibri"/>
          <w:b w:val="0"/>
          <w:color w:val="000000" w:themeColor="text1"/>
          <w:sz w:val="22"/>
          <w:szCs w:val="22"/>
        </w:rPr>
      </w:pPr>
      <w:r w:rsidRPr="00761DC0">
        <w:rPr>
          <w:rFonts w:ascii="Calibri" w:hAnsi="Calibri" w:cs="Calibri"/>
          <w:b w:val="0"/>
          <w:color w:val="000000" w:themeColor="text1"/>
          <w:sz w:val="22"/>
          <w:szCs w:val="22"/>
        </w:rPr>
        <w:t xml:space="preserve">Un projet de loi sur l'alimentation sera examiné à l'Assemblée nationale à partir du 22 mai. Le texte prévoit notamment d'encadrer les promotions ou de relever le seuil de revente à perte pour que les produits alimentaires soient revendus au moins 10% au-dessus de leur prix d'achat, afin de couvrir les frais de logistique des distributeurs, qui se retrouvaient de fait, assumés </w:t>
      </w:r>
      <w:r w:rsidR="002554BC" w:rsidRPr="00761DC0">
        <w:rPr>
          <w:rFonts w:ascii="Calibri" w:hAnsi="Calibri" w:cs="Calibri"/>
          <w:b w:val="0"/>
          <w:color w:val="000000" w:themeColor="text1"/>
          <w:sz w:val="22"/>
          <w:szCs w:val="22"/>
        </w:rPr>
        <w:t>par les industriels et les producteurs quand les produits étaient revendus sans marge.</w:t>
      </w:r>
      <w:r w:rsidR="002554BC" w:rsidRPr="00761DC0">
        <w:rPr>
          <w:rFonts w:ascii="Calibri" w:hAnsi="Calibri" w:cs="Calibri"/>
          <w:i/>
          <w:color w:val="000000" w:themeColor="text1"/>
          <w:sz w:val="22"/>
          <w:szCs w:val="22"/>
        </w:rPr>
        <w:t xml:space="preserve"> </w:t>
      </w:r>
    </w:p>
    <w:p w14:paraId="5CC86E53" w14:textId="3E8B6B5A" w:rsidR="002554BC" w:rsidRPr="00761DC0" w:rsidRDefault="002554BC" w:rsidP="00B77402">
      <w:pPr>
        <w:pBdr>
          <w:top w:val="single" w:sz="4" w:space="1" w:color="auto"/>
          <w:left w:val="single" w:sz="4" w:space="4" w:color="auto"/>
          <w:bottom w:val="single" w:sz="4" w:space="1" w:color="auto"/>
          <w:right w:val="single" w:sz="4" w:space="4" w:color="auto"/>
        </w:pBdr>
        <w:jc w:val="right"/>
        <w:rPr>
          <w:rStyle w:val="lev"/>
          <w:rFonts w:ascii="Calibri" w:hAnsi="Calibri" w:cs="Calibri"/>
          <w:b w:val="0"/>
          <w:bCs w:val="0"/>
          <w:sz w:val="18"/>
          <w:szCs w:val="18"/>
          <w:bdr w:val="none" w:sz="0" w:space="0" w:color="auto" w:frame="1"/>
        </w:rPr>
      </w:pPr>
      <w:r w:rsidRPr="00302948">
        <w:rPr>
          <w:rFonts w:ascii="Calibri" w:hAnsi="Calibri" w:cs="Calibri"/>
          <w:sz w:val="18"/>
          <w:szCs w:val="18"/>
        </w:rPr>
        <w:t>Source :</w:t>
      </w:r>
      <w:r w:rsidRPr="00761DC0">
        <w:rPr>
          <w:rFonts w:ascii="Calibri" w:hAnsi="Calibri" w:cs="Calibri"/>
          <w:sz w:val="18"/>
          <w:szCs w:val="18"/>
          <w:u w:val="single"/>
        </w:rPr>
        <w:t xml:space="preserve"> </w:t>
      </w:r>
      <w:hyperlink r:id="rId20" w:history="1">
        <w:r w:rsidRPr="00761DC0">
          <w:rPr>
            <w:rStyle w:val="Lienhypertexte"/>
            <w:rFonts w:ascii="Calibri" w:hAnsi="Calibri" w:cs="Calibri"/>
            <w:sz w:val="18"/>
            <w:szCs w:val="18"/>
            <w:bdr w:val="none" w:sz="0" w:space="0" w:color="auto" w:frame="1"/>
          </w:rPr>
          <w:t>https://www.capital.fr/entreprises-marches/carrefour-et-systeme-u-en-negociations</w:t>
        </w:r>
      </w:hyperlink>
      <w:r w:rsidRPr="00761DC0">
        <w:rPr>
          <w:rStyle w:val="lev"/>
          <w:rFonts w:ascii="Calibri" w:hAnsi="Calibri" w:cs="Calibri"/>
          <w:b w:val="0"/>
          <w:bCs w:val="0"/>
          <w:sz w:val="18"/>
          <w:szCs w:val="18"/>
          <w:bdr w:val="none" w:sz="0" w:space="0" w:color="auto" w:frame="1"/>
        </w:rPr>
        <w:t xml:space="preserve"> - 25/04/18</w:t>
      </w:r>
    </w:p>
    <w:p w14:paraId="1842CB28" w14:textId="2F2858EC" w:rsidR="002554BC" w:rsidRPr="00302948" w:rsidRDefault="002554BC" w:rsidP="00302948">
      <w:pPr>
        <w:shd w:val="clear" w:color="auto" w:fill="FFFFFF"/>
        <w:spacing w:after="120" w:line="255" w:lineRule="atLeast"/>
        <w:jc w:val="both"/>
        <w:textAlignment w:val="baseline"/>
        <w:rPr>
          <w:rStyle w:val="Titre1Car"/>
          <w:rFonts w:cs="Calibri"/>
          <w:color w:val="3A6331" w:themeColor="accent4" w:themeShade="BF"/>
          <w:sz w:val="24"/>
          <w:szCs w:val="24"/>
        </w:rPr>
      </w:pPr>
      <w:bookmarkStart w:id="17" w:name="_Toc523215466"/>
      <w:bookmarkStart w:id="18" w:name="_Toc523218220"/>
      <w:r w:rsidRPr="00302948">
        <w:rPr>
          <w:rStyle w:val="Titre1Car"/>
          <w:rFonts w:cs="Calibri"/>
          <w:color w:val="3A6331" w:themeColor="accent4" w:themeShade="BF"/>
          <w:sz w:val="24"/>
          <w:szCs w:val="24"/>
        </w:rPr>
        <w:lastRenderedPageBreak/>
        <w:t>Document 2 : contrat conclu avec une société : attention aux pouvoirs de votre interlocuteur</w:t>
      </w:r>
      <w:bookmarkEnd w:id="17"/>
      <w:bookmarkEnd w:id="18"/>
      <w:r w:rsidRPr="00302948">
        <w:rPr>
          <w:rStyle w:val="Titre1Car"/>
          <w:rFonts w:cs="Calibri"/>
          <w:color w:val="3A6331" w:themeColor="accent4" w:themeShade="BF"/>
          <w:sz w:val="24"/>
          <w:szCs w:val="24"/>
        </w:rPr>
        <w:t xml:space="preserve"> </w:t>
      </w:r>
    </w:p>
    <w:p w14:paraId="5578768D" w14:textId="77777777" w:rsidR="002554BC" w:rsidRPr="00761DC0" w:rsidRDefault="002554BC" w:rsidP="003C0B5F">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Cs/>
          <w:color w:val="000000" w:themeColor="text1"/>
          <w:sz w:val="22"/>
          <w:szCs w:val="22"/>
        </w:rPr>
      </w:pPr>
      <w:r w:rsidRPr="00E73BF0">
        <w:rPr>
          <w:rFonts w:ascii="Calibri" w:hAnsi="Calibri" w:cs="Calibri"/>
          <w:bCs/>
          <w:noProof/>
          <w:color w:val="000000" w:themeColor="text1"/>
          <w:sz w:val="22"/>
          <w:szCs w:val="22"/>
        </w:rPr>
        <w:drawing>
          <wp:anchor distT="0" distB="0" distL="114300" distR="114300" simplePos="0" relativeHeight="251883520" behindDoc="1" locked="0" layoutInCell="1" allowOverlap="1" wp14:anchorId="3C12A0C7" wp14:editId="31AED0C7">
            <wp:simplePos x="0" y="0"/>
            <wp:positionH relativeFrom="column">
              <wp:posOffset>-174746</wp:posOffset>
            </wp:positionH>
            <wp:positionV relativeFrom="paragraph">
              <wp:posOffset>88697</wp:posOffset>
            </wp:positionV>
            <wp:extent cx="1177290" cy="826770"/>
            <wp:effectExtent l="0" t="0" r="3810" b="0"/>
            <wp:wrapThrough wrapText="bothSides">
              <wp:wrapPolygon edited="0">
                <wp:start x="0" y="0"/>
                <wp:lineTo x="0" y="21235"/>
                <wp:lineTo x="21437" y="21235"/>
                <wp:lineTo x="21437" y="0"/>
                <wp:lineTo x="0" y="0"/>
              </wp:wrapPolygon>
            </wp:wrapThrough>
            <wp:docPr id="15" name="Image 10" descr="Convention uniq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0" descr="Convention unique"/>
                    <pic:cNvPicPr>
                      <a:picLocks/>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1177290" cy="826770"/>
                    </a:xfrm>
                    <a:prstGeom prst="rect">
                      <a:avLst/>
                    </a:prstGeom>
                    <a:noFill/>
                  </pic:spPr>
                </pic:pic>
              </a:graphicData>
            </a:graphic>
            <wp14:sizeRelH relativeFrom="page">
              <wp14:pctWidth>0</wp14:pctWidth>
            </wp14:sizeRelH>
            <wp14:sizeRelV relativeFrom="page">
              <wp14:pctHeight>0</wp14:pctHeight>
            </wp14:sizeRelV>
          </wp:anchor>
        </w:drawing>
      </w:r>
      <w:r w:rsidRPr="00761DC0">
        <w:rPr>
          <w:rFonts w:ascii="Calibri" w:hAnsi="Calibri" w:cs="Calibri"/>
          <w:bCs/>
          <w:color w:val="000000" w:themeColor="text1"/>
          <w:sz w:val="22"/>
          <w:szCs w:val="22"/>
        </w:rPr>
        <w:t>Lorsque vous signez un contrat avec une société, prenez soin de vérifier que votre interlocuteur a bien le pouvoir de l’engager.</w:t>
      </w:r>
    </w:p>
    <w:p w14:paraId="0968E1D5" w14:textId="77777777" w:rsidR="002554BC" w:rsidRPr="00761DC0" w:rsidRDefault="002554BC" w:rsidP="0083308F">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Cs/>
          <w:color w:val="000000" w:themeColor="text1"/>
          <w:sz w:val="22"/>
          <w:szCs w:val="22"/>
        </w:rPr>
      </w:pPr>
      <w:r w:rsidRPr="00761DC0">
        <w:rPr>
          <w:rFonts w:ascii="Calibri" w:hAnsi="Calibri" w:cs="Calibri"/>
          <w:bCs/>
          <w:color w:val="000000" w:themeColor="text1"/>
          <w:sz w:val="22"/>
          <w:szCs w:val="22"/>
        </w:rPr>
        <w:t>Lorsque vous signez un contrat avec une société, vérifiez bien que vous avez affaire à son dirigeant ou, à défaut, à une personne qui dispose du pouvoir d’agir en son nom et pour son compte. Car sinon, la société pourrait considérer qu’elle n’est pas engagée par ce contrat.</w:t>
      </w:r>
    </w:p>
    <w:p w14:paraId="17AC5D5B" w14:textId="77777777" w:rsidR="002554BC" w:rsidRPr="00761DC0" w:rsidRDefault="002554BC" w:rsidP="0083308F">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Cs/>
          <w:color w:val="000000" w:themeColor="text1"/>
          <w:sz w:val="22"/>
          <w:szCs w:val="22"/>
        </w:rPr>
      </w:pPr>
      <w:r w:rsidRPr="00761DC0">
        <w:rPr>
          <w:rFonts w:ascii="Calibri" w:hAnsi="Calibri" w:cs="Calibri"/>
          <w:bCs/>
          <w:color w:val="000000" w:themeColor="text1"/>
          <w:sz w:val="22"/>
          <w:szCs w:val="22"/>
        </w:rPr>
        <w:t>Un fournisseur a connu une telle déconvenue dans l’affaire suivante. Il avait signé plusieurs contrats avec le comptable d’une société, ce dernier lui ayant adressé, dès le lendemain, les autorisations bancaires de prélèvement, signées par la directrice générale de la société, relatives à l’exécution de ces contrats. Or, quelques jours plus tard, la société avait informé le fournisseur que son comptable ne disposait pas du pouvoir de l’engager et demandé par la suite que les contrats ainsi conclus par ce dernier soient annulés.</w:t>
      </w:r>
    </w:p>
    <w:p w14:paraId="6852B1EC" w14:textId="47808FBD" w:rsidR="00C0091F" w:rsidRPr="00761DC0" w:rsidRDefault="00C0091F" w:rsidP="0083308F">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bCs/>
          <w:color w:val="000000" w:themeColor="text1"/>
          <w:sz w:val="22"/>
          <w:szCs w:val="22"/>
        </w:rPr>
      </w:pPr>
      <w:r w:rsidRPr="00761DC0">
        <w:rPr>
          <w:rFonts w:ascii="Calibri" w:hAnsi="Calibri" w:cs="Calibri"/>
          <w:b/>
          <w:bCs/>
          <w:color w:val="000000" w:themeColor="text1"/>
          <w:sz w:val="22"/>
          <w:szCs w:val="22"/>
        </w:rPr>
        <w:t>Congés annulés</w:t>
      </w:r>
    </w:p>
    <w:p w14:paraId="18DEA0A4" w14:textId="77777777" w:rsidR="002554BC" w:rsidRPr="00761DC0" w:rsidRDefault="002554BC" w:rsidP="0083308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libri" w:hAnsi="Calibri" w:cs="Calibri"/>
          <w:bCs/>
          <w:color w:val="000000" w:themeColor="text1"/>
          <w:sz w:val="22"/>
          <w:szCs w:val="22"/>
        </w:rPr>
      </w:pPr>
      <w:r w:rsidRPr="00761DC0">
        <w:rPr>
          <w:rFonts w:ascii="Calibri" w:hAnsi="Calibri" w:cs="Calibri"/>
          <w:bCs/>
          <w:color w:val="000000" w:themeColor="text1"/>
          <w:sz w:val="22"/>
          <w:szCs w:val="22"/>
        </w:rPr>
        <w:t>Elle a obtenu gain de cause en justice. En effet, les juges ont estimé, d’une part, que le fournisseur ne pouvait pas ignorer qu’un comptable n’a pas, sauf délégation spécifique, le pouvoir d’engager la société qui l’emploie. Et d’autre part, que même si les autorisations de prélèvement ont pu pendant quelque temps entretenir un doute sur la validité des engagements, ce doute a été très vite totalement dissipé lorsque la société a informé le fournisseur de l’absence de pouvoir de son comptable. Le fournisseur ne pouvait donc pas faire valoir qu’en lui ayant adressé ces autorisations de prélèvement, la société avait ratifié les contrats signés par le comptable.</w:t>
      </w:r>
    </w:p>
    <w:p w14:paraId="2FC562EF" w14:textId="5A74F173" w:rsidR="002554BC" w:rsidRPr="00761DC0" w:rsidRDefault="002554BC" w:rsidP="0083308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libri" w:hAnsi="Calibri" w:cs="Calibri"/>
          <w:bCs/>
          <w:color w:val="000000" w:themeColor="text1"/>
          <w:sz w:val="22"/>
          <w:szCs w:val="22"/>
        </w:rPr>
      </w:pPr>
      <w:r w:rsidRPr="00761DC0">
        <w:rPr>
          <w:rFonts w:ascii="Calibri" w:hAnsi="Calibri" w:cs="Calibri"/>
          <w:bCs/>
          <w:color w:val="000000" w:themeColor="text1"/>
          <w:sz w:val="22"/>
          <w:szCs w:val="22"/>
        </w:rPr>
        <w:t>Moralité, le fournisseur aurait dû vérifier les pouvoirs du comptable. Car finalement, non seulement les contrats ont été annulés, mais il a été condamné à verser à la société la somme de 15 000 € à titre de dommages-intérêts !</w:t>
      </w:r>
    </w:p>
    <w:p w14:paraId="535FAD1B" w14:textId="77777777" w:rsidR="00B77402" w:rsidRPr="00761DC0" w:rsidRDefault="00B77402" w:rsidP="0083308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libri" w:hAnsi="Calibri" w:cs="Calibri"/>
          <w:color w:val="000000" w:themeColor="text1"/>
          <w:sz w:val="22"/>
          <w:szCs w:val="22"/>
        </w:rPr>
      </w:pPr>
    </w:p>
    <w:p w14:paraId="42713CDF" w14:textId="23CBD00C" w:rsidR="002554BC" w:rsidRPr="00761DC0" w:rsidRDefault="00063693" w:rsidP="0083308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right"/>
        <w:rPr>
          <w:rFonts w:ascii="Calibri" w:hAnsi="Calibri" w:cs="Calibri"/>
          <w:color w:val="000000"/>
          <w:sz w:val="18"/>
          <w:szCs w:val="18"/>
        </w:rPr>
      </w:pPr>
      <w:hyperlink r:id="rId22" w:tgtFrame="_blank" w:history="1">
        <w:r w:rsidR="002554BC" w:rsidRPr="00761DC0">
          <w:rPr>
            <w:rStyle w:val="Lienhypertexte"/>
            <w:rFonts w:ascii="Calibri" w:hAnsi="Calibri" w:cs="Calibri"/>
            <w:color w:val="262626"/>
            <w:sz w:val="18"/>
            <w:szCs w:val="18"/>
          </w:rPr>
          <w:t>Cassation commerciale, 3 juin 2014, n° 13-16767</w:t>
        </w:r>
      </w:hyperlink>
      <w:r w:rsidR="002554BC" w:rsidRPr="00761DC0">
        <w:rPr>
          <w:rFonts w:ascii="Calibri" w:hAnsi="Calibri" w:cs="Calibri"/>
          <w:color w:val="000000"/>
          <w:sz w:val="18"/>
          <w:szCs w:val="18"/>
        </w:rPr>
        <w:t xml:space="preserve"> - </w:t>
      </w:r>
      <w:hyperlink r:id="rId23" w:history="1">
        <w:r w:rsidR="002554BC" w:rsidRPr="00761DC0">
          <w:rPr>
            <w:rStyle w:val="Lienhypertexte"/>
            <w:rFonts w:ascii="Calibri" w:hAnsi="Calibri" w:cs="Calibri"/>
            <w:sz w:val="18"/>
            <w:szCs w:val="18"/>
            <w:shd w:val="clear" w:color="auto" w:fill="FFFFFF"/>
          </w:rPr>
          <w:t>Source : https://business.lesechos.fr/</w:t>
        </w:r>
      </w:hyperlink>
    </w:p>
    <w:p w14:paraId="394125DE" w14:textId="32C01EA0" w:rsidR="00B815FE" w:rsidRDefault="00B815FE" w:rsidP="002554BC">
      <w:pPr>
        <w:rPr>
          <w:rFonts w:ascii="Calibri" w:hAnsi="Calibri" w:cs="Calibri"/>
        </w:rPr>
      </w:pPr>
    </w:p>
    <w:p w14:paraId="0F63B04D" w14:textId="77777777" w:rsidR="00CA4008" w:rsidRPr="00761DC0" w:rsidRDefault="00CA4008" w:rsidP="002554BC">
      <w:pPr>
        <w:rPr>
          <w:rFonts w:ascii="Calibri" w:hAnsi="Calibri" w:cs="Calibri"/>
        </w:rPr>
      </w:pPr>
    </w:p>
    <w:p w14:paraId="1A56451D" w14:textId="31CAFC9F" w:rsidR="002554BC" w:rsidRPr="00761DC0" w:rsidRDefault="002155C5" w:rsidP="002554BC">
      <w:pPr>
        <w:rPr>
          <w:rFonts w:ascii="Calibri" w:hAnsi="Calibri" w:cs="Calibri"/>
          <w:b/>
          <w:color w:val="00B050"/>
          <w:sz w:val="28"/>
          <w:szCs w:val="28"/>
        </w:rPr>
      </w:pPr>
      <w:r w:rsidRPr="00E73BF0">
        <w:rPr>
          <w:rFonts w:ascii="Calibri" w:eastAsiaTheme="minorEastAsia" w:hAnsi="Calibri" w:cs="Calibri"/>
          <w:noProof/>
          <w:sz w:val="22"/>
          <w:szCs w:val="22"/>
        </w:rPr>
        <w:drawing>
          <wp:anchor distT="0" distB="0" distL="114300" distR="114300" simplePos="0" relativeHeight="251910144" behindDoc="0" locked="0" layoutInCell="1" allowOverlap="1" wp14:anchorId="0F270C6D" wp14:editId="42E3E0F4">
            <wp:simplePos x="0" y="0"/>
            <wp:positionH relativeFrom="column">
              <wp:posOffset>-145334</wp:posOffset>
            </wp:positionH>
            <wp:positionV relativeFrom="paragraph">
              <wp:posOffset>76106</wp:posOffset>
            </wp:positionV>
            <wp:extent cx="376555" cy="376555"/>
            <wp:effectExtent l="76200" t="76200" r="29845" b="67945"/>
            <wp:wrapThrough wrapText="bothSides">
              <wp:wrapPolygon edited="0">
                <wp:start x="1168" y="22909"/>
                <wp:lineTo x="17372" y="31224"/>
                <wp:lineTo x="27017" y="12427"/>
                <wp:lineTo x="23477" y="8155"/>
                <wp:lineTo x="22897" y="1307"/>
                <wp:lineTo x="19656" y="-356"/>
                <wp:lineTo x="19008" y="-689"/>
                <wp:lineTo x="6625" y="-492"/>
                <wp:lineTo x="-956" y="7900"/>
                <wp:lineTo x="-1289" y="8548"/>
                <wp:lineTo x="-1425" y="21579"/>
                <wp:lineTo x="1168" y="22909"/>
              </wp:wrapPolygon>
            </wp:wrapThrough>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email">
                      <a:duotone>
                        <a:schemeClr val="accent3">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rot="9170231">
                      <a:off x="0" y="0"/>
                      <a:ext cx="376555"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4BC" w:rsidRPr="00761DC0">
        <w:rPr>
          <w:rFonts w:ascii="Calibri" w:hAnsi="Calibri" w:cs="Calibri"/>
          <w:b/>
          <w:color w:val="00B050"/>
          <w:sz w:val="28"/>
          <w:szCs w:val="28"/>
        </w:rPr>
        <w:t xml:space="preserve">ZOOM Sur La généralisation du devoir précontractuel d’information </w:t>
      </w:r>
    </w:p>
    <w:p w14:paraId="7AA6301D" w14:textId="7F5C0A69" w:rsidR="002554BC" w:rsidRPr="00AC1E2A" w:rsidRDefault="0083308F" w:rsidP="00F936EE">
      <w:pPr>
        <w:pStyle w:val="Titre4"/>
        <w:pBdr>
          <w:top w:val="single" w:sz="8" w:space="1" w:color="auto"/>
          <w:left w:val="single" w:sz="8" w:space="4" w:color="auto"/>
          <w:bottom w:val="single" w:sz="8" w:space="0" w:color="auto"/>
          <w:right w:val="single" w:sz="8" w:space="4" w:color="auto"/>
        </w:pBdr>
        <w:spacing w:before="0" w:afterLines="40" w:after="96"/>
        <w:jc w:val="both"/>
        <w:rPr>
          <w:rFonts w:cs="Calibri"/>
          <w:color w:val="997339" w:themeColor="accent6" w:themeShade="BF"/>
        </w:rPr>
      </w:pPr>
      <w:r w:rsidRPr="00F936EE">
        <w:rPr>
          <w:rFonts w:ascii="Calibri" w:hAnsi="Calibri" w:cs="Calibri"/>
          <w:b/>
          <w:i w:val="0"/>
          <w:noProof/>
          <w:color w:val="997339" w:themeColor="accent6" w:themeShade="BF"/>
          <w:sz w:val="22"/>
          <w:szCs w:val="22"/>
        </w:rPr>
        <w:drawing>
          <wp:anchor distT="0" distB="0" distL="114300" distR="114300" simplePos="0" relativeHeight="251893760" behindDoc="1" locked="0" layoutInCell="1" allowOverlap="1" wp14:anchorId="1A8C3E02" wp14:editId="10F21C7C">
            <wp:simplePos x="0" y="0"/>
            <wp:positionH relativeFrom="column">
              <wp:posOffset>-213995</wp:posOffset>
            </wp:positionH>
            <wp:positionV relativeFrom="paragraph">
              <wp:posOffset>287668</wp:posOffset>
            </wp:positionV>
            <wp:extent cx="1108710" cy="573405"/>
            <wp:effectExtent l="0" t="0" r="0" b="0"/>
            <wp:wrapThrough wrapText="bothSides">
              <wp:wrapPolygon edited="0">
                <wp:start x="0" y="0"/>
                <wp:lineTo x="0" y="21050"/>
                <wp:lineTo x="21278" y="21050"/>
                <wp:lineTo x="21278" y="0"/>
                <wp:lineTo x="0" y="0"/>
              </wp:wrapPolygon>
            </wp:wrapThrough>
            <wp:docPr id="8" name="Image 35" descr="/var/folders/fs/rv09mkl9057_46g3239rjzlh0000gn/T/com.microsoft.Word/WebArchiveCopyPasteTempFiles/illustration.png?zoom=2&amp;resize=303%2C166&amp;ss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5" descr="/var/folders/fs/rv09mkl9057_46g3239rjzlh0000gn/T/com.microsoft.Word/WebArchiveCopyPasteTempFiles/illustration.png?zoom=2&amp;resize=303%2C166&amp;ssl=1"/>
                    <pic:cNvPicPr>
                      <a:picLocks/>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1108710" cy="573405"/>
                    </a:xfrm>
                    <a:prstGeom prst="rect">
                      <a:avLst/>
                    </a:prstGeom>
                    <a:noFill/>
                  </pic:spPr>
                </pic:pic>
              </a:graphicData>
            </a:graphic>
            <wp14:sizeRelH relativeFrom="page">
              <wp14:pctWidth>0</wp14:pctWidth>
            </wp14:sizeRelH>
            <wp14:sizeRelV relativeFrom="page">
              <wp14:pctHeight>0</wp14:pctHeight>
            </wp14:sizeRelV>
          </wp:anchor>
        </w:drawing>
      </w:r>
      <w:r w:rsidR="00C31FDD" w:rsidRPr="00AC1E2A">
        <w:rPr>
          <w:rFonts w:ascii="Calibri" w:hAnsi="Calibri" w:cs="Calibri"/>
          <w:b/>
          <w:i w:val="0"/>
          <w:color w:val="997339" w:themeColor="accent6" w:themeShade="BF"/>
        </w:rPr>
        <w:t>Dro</w:t>
      </w:r>
      <w:r w:rsidR="002554BC" w:rsidRPr="00AC1E2A">
        <w:rPr>
          <w:rFonts w:ascii="Calibri" w:hAnsi="Calibri" w:cs="Calibri"/>
          <w:b/>
          <w:i w:val="0"/>
          <w:color w:val="997339" w:themeColor="accent6" w:themeShade="BF"/>
        </w:rPr>
        <w:t>it des contrats et des obligations : l’heure de la réforme a sonné</w:t>
      </w:r>
    </w:p>
    <w:p w14:paraId="5490CCC8" w14:textId="77777777" w:rsidR="002554BC" w:rsidRPr="00761DC0" w:rsidRDefault="002554BC" w:rsidP="00F936EE">
      <w:pPr>
        <w:pStyle w:val="Titre4"/>
        <w:pBdr>
          <w:top w:val="single" w:sz="8" w:space="1" w:color="auto"/>
          <w:left w:val="single" w:sz="8" w:space="4" w:color="auto"/>
          <w:bottom w:val="single" w:sz="8" w:space="0" w:color="auto"/>
          <w:right w:val="single" w:sz="8" w:space="4" w:color="auto"/>
        </w:pBdr>
        <w:spacing w:before="0" w:afterLines="40" w:after="96"/>
        <w:jc w:val="both"/>
        <w:rPr>
          <w:rFonts w:ascii="Calibri" w:hAnsi="Calibri" w:cs="Calibri"/>
          <w:b/>
          <w:color w:val="000000" w:themeColor="text1"/>
          <w:sz w:val="22"/>
          <w:szCs w:val="22"/>
        </w:rPr>
      </w:pPr>
      <w:r w:rsidRPr="00761DC0">
        <w:rPr>
          <w:rFonts w:ascii="Calibri" w:hAnsi="Calibri" w:cs="Calibri"/>
          <w:b/>
          <w:color w:val="000000" w:themeColor="text1"/>
          <w:sz w:val="22"/>
          <w:szCs w:val="22"/>
        </w:rPr>
        <w:t>Souvent considéré comme figé et inadapté aux évolutions sociétales, le droit commun des contrats et des obligations se devait d’être modernisé.</w:t>
      </w:r>
      <w:r w:rsidRPr="00761DC0">
        <w:rPr>
          <w:rFonts w:ascii="Calibri" w:hAnsi="Calibri" w:cs="Calibri"/>
          <w:b/>
          <w:i w:val="0"/>
          <w:color w:val="000000" w:themeColor="text1"/>
          <w:sz w:val="22"/>
          <w:szCs w:val="22"/>
        </w:rPr>
        <w:t xml:space="preserve"> </w:t>
      </w:r>
      <w:r w:rsidRPr="00761DC0">
        <w:rPr>
          <w:rFonts w:ascii="Calibri" w:eastAsiaTheme="minorEastAsia" w:hAnsi="Calibri" w:cs="Calibri"/>
          <w:b/>
          <w:i w:val="0"/>
          <w:color w:val="000000" w:themeColor="text1"/>
          <w:sz w:val="22"/>
          <w:szCs w:val="22"/>
        </w:rPr>
        <w:t xml:space="preserve">[…] </w:t>
      </w:r>
    </w:p>
    <w:p w14:paraId="520D056C" w14:textId="410017EC" w:rsidR="002554BC" w:rsidRPr="00761DC0" w:rsidRDefault="002554BC" w:rsidP="00F936EE">
      <w:pPr>
        <w:pStyle w:val="NormalWeb"/>
        <w:pBdr>
          <w:top w:val="single" w:sz="8" w:space="1" w:color="auto"/>
          <w:left w:val="single" w:sz="8" w:space="4" w:color="auto"/>
          <w:bottom w:val="single" w:sz="8" w:space="0" w:color="auto"/>
          <w:right w:val="single" w:sz="8" w:space="4" w:color="auto"/>
        </w:pBdr>
        <w:spacing w:before="0" w:beforeAutospacing="0" w:after="40" w:afterAutospacing="0"/>
        <w:jc w:val="both"/>
        <w:rPr>
          <w:rFonts w:ascii="Calibri" w:hAnsi="Calibri" w:cs="Calibri"/>
          <w:color w:val="000000" w:themeColor="text1"/>
          <w:sz w:val="22"/>
          <w:szCs w:val="22"/>
        </w:rPr>
      </w:pPr>
      <w:r w:rsidRPr="00761DC0">
        <w:rPr>
          <w:rFonts w:ascii="Calibri" w:hAnsi="Calibri" w:cs="Calibri"/>
          <w:color w:val="000000" w:themeColor="text1"/>
          <w:sz w:val="22"/>
          <w:szCs w:val="22"/>
        </w:rPr>
        <w:t>Destinée à entrer en vigueur le 1</w:t>
      </w:r>
      <w:r w:rsidRPr="00761DC0">
        <w:rPr>
          <w:rFonts w:ascii="Calibri" w:hAnsi="Calibri" w:cs="Calibri"/>
          <w:color w:val="000000" w:themeColor="text1"/>
          <w:sz w:val="22"/>
          <w:szCs w:val="22"/>
          <w:bdr w:val="none" w:sz="0" w:space="0" w:color="auto" w:frame="1"/>
          <w:vertAlign w:val="superscript"/>
        </w:rPr>
        <w:t>er</w:t>
      </w:r>
      <w:r w:rsidRPr="00761DC0">
        <w:rPr>
          <w:rStyle w:val="apple-converted-space"/>
          <w:rFonts w:ascii="Calibri" w:hAnsi="Calibri" w:cs="Calibri"/>
          <w:color w:val="000000" w:themeColor="text1"/>
          <w:sz w:val="22"/>
          <w:szCs w:val="22"/>
        </w:rPr>
        <w:t> </w:t>
      </w:r>
      <w:r w:rsidRPr="00761DC0">
        <w:rPr>
          <w:rFonts w:ascii="Calibri" w:hAnsi="Calibri" w:cs="Calibri"/>
          <w:color w:val="000000" w:themeColor="text1"/>
          <w:sz w:val="22"/>
          <w:szCs w:val="22"/>
        </w:rPr>
        <w:t>octobre 2016, cette réforme répond à trois objectifs principaux : simplicité, efficacité et protection</w:t>
      </w:r>
      <w:bookmarkStart w:id="19" w:name="_ftnref4"/>
      <w:r w:rsidRPr="00761DC0">
        <w:rPr>
          <w:rFonts w:ascii="Calibri" w:hAnsi="Calibri" w:cs="Calibri"/>
          <w:color w:val="000000" w:themeColor="text1"/>
          <w:sz w:val="22"/>
          <w:szCs w:val="22"/>
        </w:rPr>
        <w:t xml:space="preserve">. </w:t>
      </w:r>
      <w:bookmarkEnd w:id="19"/>
      <w:r w:rsidRPr="00761DC0">
        <w:rPr>
          <w:rFonts w:ascii="Calibri" w:eastAsiaTheme="minorEastAsia" w:hAnsi="Calibri" w:cs="Calibri"/>
          <w:color w:val="000000" w:themeColor="text1"/>
          <w:sz w:val="22"/>
          <w:szCs w:val="22"/>
        </w:rPr>
        <w:t>[…]</w:t>
      </w:r>
      <w:r w:rsidRPr="00761DC0">
        <w:rPr>
          <w:rFonts w:ascii="Calibri" w:hAnsi="Calibri" w:cs="Calibri"/>
          <w:color w:val="000000" w:themeColor="text1"/>
          <w:sz w:val="22"/>
          <w:szCs w:val="22"/>
        </w:rPr>
        <w:t> </w:t>
      </w:r>
    </w:p>
    <w:p w14:paraId="5895E83C" w14:textId="6A1512DE" w:rsidR="002554BC" w:rsidRPr="00761DC0" w:rsidRDefault="002554BC" w:rsidP="00F936EE">
      <w:pPr>
        <w:pStyle w:val="NormalWeb"/>
        <w:pBdr>
          <w:top w:val="single" w:sz="8" w:space="1" w:color="auto"/>
          <w:left w:val="single" w:sz="8" w:space="4" w:color="auto"/>
          <w:bottom w:val="single" w:sz="8" w:space="0" w:color="auto"/>
          <w:right w:val="single" w:sz="8" w:space="4" w:color="auto"/>
        </w:pBdr>
        <w:spacing w:before="0" w:beforeAutospacing="0" w:after="40" w:afterAutospacing="0"/>
        <w:jc w:val="both"/>
        <w:rPr>
          <w:rFonts w:ascii="Calibri" w:hAnsi="Calibri" w:cs="Calibri"/>
          <w:color w:val="000000" w:themeColor="text1"/>
          <w:sz w:val="22"/>
          <w:szCs w:val="22"/>
        </w:rPr>
      </w:pPr>
      <w:r w:rsidRPr="00761DC0">
        <w:rPr>
          <w:rFonts w:ascii="Calibri" w:hAnsi="Calibri" w:cs="Calibri"/>
          <w:b/>
          <w:color w:val="000000" w:themeColor="text1"/>
          <w:sz w:val="22"/>
          <w:szCs w:val="22"/>
          <w:highlight w:val="lightGray"/>
        </w:rPr>
        <w:t>Art. 1112-1.-</w:t>
      </w:r>
      <w:r w:rsidRPr="00761DC0">
        <w:rPr>
          <w:rFonts w:ascii="Calibri" w:hAnsi="Calibri" w:cs="Calibri"/>
          <w:color w:val="000000" w:themeColor="text1"/>
          <w:sz w:val="22"/>
          <w:szCs w:val="22"/>
        </w:rPr>
        <w:t xml:space="preserve"> Celle des parties qui connaît une information dont l’importance est déterminante pour le consentement de l’autre doit l’en informer dès lors que, légitimement, cette dernière ignore cette information ou fait confiance à son cocontractant. Néanmoins, ce devoir d’information ne porte pas sur l’estimation de la valeur de la prestation. </w:t>
      </w:r>
    </w:p>
    <w:p w14:paraId="707D35C0" w14:textId="6A7D1A01" w:rsidR="00B77402" w:rsidRPr="00761DC0" w:rsidRDefault="002554BC" w:rsidP="00F936EE">
      <w:pPr>
        <w:pStyle w:val="NormalWeb"/>
        <w:pBdr>
          <w:top w:val="single" w:sz="8" w:space="1" w:color="auto"/>
          <w:left w:val="single" w:sz="8" w:space="4" w:color="auto"/>
          <w:bottom w:val="single" w:sz="8" w:space="0" w:color="auto"/>
          <w:right w:val="single" w:sz="8" w:space="4" w:color="auto"/>
        </w:pBdr>
        <w:spacing w:before="0" w:beforeAutospacing="0" w:after="40" w:afterAutospacing="0"/>
        <w:jc w:val="both"/>
        <w:rPr>
          <w:rFonts w:ascii="Calibri" w:hAnsi="Calibri" w:cs="Calibri"/>
          <w:color w:val="000000" w:themeColor="text1"/>
          <w:sz w:val="22"/>
          <w:szCs w:val="22"/>
        </w:rPr>
      </w:pPr>
      <w:r w:rsidRPr="00761DC0">
        <w:rPr>
          <w:rFonts w:ascii="Calibri" w:hAnsi="Calibri" w:cs="Calibri"/>
          <w:b/>
          <w:color w:val="000000" w:themeColor="text1"/>
          <w:sz w:val="22"/>
          <w:szCs w:val="22"/>
          <w:highlight w:val="lightGray"/>
        </w:rPr>
        <w:t>Art. 1112-2.-</w:t>
      </w:r>
      <w:r w:rsidRPr="00761DC0">
        <w:rPr>
          <w:rFonts w:ascii="Calibri" w:hAnsi="Calibri" w:cs="Calibri"/>
          <w:color w:val="000000" w:themeColor="text1"/>
          <w:sz w:val="22"/>
          <w:szCs w:val="22"/>
        </w:rPr>
        <w:t xml:space="preserve"> Celui qui utilise ou divulgue sans autorisation une information confidentielle obtenue à l’occasion des négociations engage sa responsabilité dans les conditions du droit commun. Outre la responsabilité de celui qui en était tenu, le manquement à ce devoir d’information peut entraîner l’annulation du contrat</w:t>
      </w:r>
      <w:r w:rsidR="007436C7" w:rsidRPr="00761DC0">
        <w:rPr>
          <w:rFonts w:ascii="Calibri" w:hAnsi="Calibri" w:cs="Calibri"/>
          <w:color w:val="000000" w:themeColor="text1"/>
          <w:sz w:val="22"/>
          <w:szCs w:val="22"/>
        </w:rPr>
        <w:t>.</w:t>
      </w:r>
    </w:p>
    <w:p w14:paraId="02A5FA22" w14:textId="77777777" w:rsidR="002554BC" w:rsidRPr="00761DC0" w:rsidRDefault="002554BC" w:rsidP="00F936EE">
      <w:pPr>
        <w:pStyle w:val="NormalWeb"/>
        <w:pBdr>
          <w:top w:val="single" w:sz="8" w:space="1" w:color="auto"/>
          <w:left w:val="single" w:sz="8" w:space="4" w:color="auto"/>
          <w:bottom w:val="single" w:sz="8" w:space="0" w:color="auto"/>
          <w:right w:val="single" w:sz="8" w:space="4" w:color="auto"/>
        </w:pBdr>
        <w:spacing w:before="60" w:beforeAutospacing="0" w:after="40" w:afterAutospacing="0"/>
        <w:jc w:val="both"/>
        <w:rPr>
          <w:rStyle w:val="lev"/>
          <w:rFonts w:ascii="Calibri" w:hAnsi="Calibri" w:cs="Calibri"/>
          <w:b w:val="0"/>
          <w:bCs w:val="0"/>
          <w:color w:val="000000" w:themeColor="text1"/>
          <w:szCs w:val="24"/>
          <w:u w:val="single"/>
        </w:rPr>
      </w:pPr>
      <w:r w:rsidRPr="00761DC0">
        <w:rPr>
          <w:rStyle w:val="lev"/>
          <w:rFonts w:ascii="Calibri" w:hAnsi="Calibri" w:cs="Calibri"/>
          <w:bCs w:val="0"/>
          <w:color w:val="000000" w:themeColor="text1"/>
          <w:szCs w:val="24"/>
          <w:u w:val="single"/>
          <w:bdr w:val="none" w:sz="0" w:space="0" w:color="auto" w:frame="1"/>
        </w:rPr>
        <w:t>Le devoir général d’information</w:t>
      </w:r>
      <w:r w:rsidRPr="00761DC0">
        <w:rPr>
          <w:rStyle w:val="lev"/>
          <w:rFonts w:ascii="Calibri" w:hAnsi="Calibri" w:cs="Calibri"/>
          <w:color w:val="000000" w:themeColor="text1"/>
          <w:szCs w:val="24"/>
          <w:u w:val="single"/>
        </w:rPr>
        <w:t> </w:t>
      </w:r>
    </w:p>
    <w:p w14:paraId="4BD0417E" w14:textId="29D0ABF2" w:rsidR="00B77402" w:rsidRPr="00761DC0" w:rsidRDefault="00B77402" w:rsidP="00F936EE">
      <w:pPr>
        <w:pStyle w:val="NormalWeb"/>
        <w:pBdr>
          <w:top w:val="single" w:sz="8" w:space="1" w:color="auto"/>
          <w:left w:val="single" w:sz="8" w:space="4" w:color="auto"/>
          <w:bottom w:val="single" w:sz="8" w:space="0" w:color="auto"/>
          <w:right w:val="single" w:sz="8" w:space="4" w:color="auto"/>
        </w:pBdr>
        <w:spacing w:before="0" w:beforeAutospacing="0" w:after="0" w:afterAutospacing="0"/>
        <w:jc w:val="both"/>
        <w:rPr>
          <w:rFonts w:ascii="Calibri" w:eastAsiaTheme="minorEastAsia" w:hAnsi="Calibri" w:cs="Calibri"/>
          <w:color w:val="000000" w:themeColor="text1"/>
          <w:sz w:val="22"/>
          <w:szCs w:val="22"/>
        </w:rPr>
      </w:pPr>
    </w:p>
    <w:p w14:paraId="270D8DC6" w14:textId="66128C95" w:rsidR="002554BC" w:rsidRPr="00EF0BBA" w:rsidRDefault="002554BC" w:rsidP="002554BC">
      <w:pPr>
        <w:pStyle w:val="NormalWeb"/>
        <w:spacing w:before="0" w:beforeAutospacing="0" w:after="0" w:afterAutospacing="0"/>
        <w:jc w:val="both"/>
        <w:rPr>
          <w:rStyle w:val="Accentuation"/>
          <w:color w:val="333333"/>
          <w:sz w:val="20"/>
          <w:bdr w:val="none" w:sz="0" w:space="0" w:color="auto" w:frame="1"/>
        </w:rPr>
      </w:pPr>
    </w:p>
    <w:p w14:paraId="51ED3B14" w14:textId="77777777" w:rsidR="0083308F" w:rsidRPr="00761DC0" w:rsidRDefault="002554BC" w:rsidP="002554BC">
      <w:pPr>
        <w:pStyle w:val="Tableautetiere"/>
        <w:spacing w:before="120"/>
        <w:rPr>
          <w:rFonts w:ascii="Calibri" w:eastAsiaTheme="minorEastAsia" w:hAnsi="Calibri" w:cs="Calibri"/>
          <w:bCs w:val="0"/>
          <w:color w:val="274221" w:themeColor="accent4" w:themeShade="80"/>
          <w:sz w:val="22"/>
          <w:szCs w:val="22"/>
          <w:lang w:eastAsia="ja-JP"/>
        </w:rPr>
      </w:pPr>
      <w:r w:rsidRPr="00F936EE">
        <w:rPr>
          <w:rFonts w:ascii="Calibri" w:eastAsiaTheme="minorEastAsia" w:hAnsi="Calibri" w:cs="Calibri"/>
          <w:bCs w:val="0"/>
          <w:color w:val="274221" w:themeColor="accent4" w:themeShade="80"/>
          <w:sz w:val="22"/>
          <w:szCs w:val="22"/>
          <w:lang w:eastAsia="ja-JP"/>
        </w:rPr>
        <w:t>Sous</w:t>
      </w:r>
      <w:r w:rsidR="0083308F" w:rsidRPr="00761DC0">
        <w:rPr>
          <w:rFonts w:ascii="Calibri" w:eastAsiaTheme="minorEastAsia" w:hAnsi="Calibri" w:cs="Calibri"/>
          <w:bCs w:val="0"/>
          <w:color w:val="274221" w:themeColor="accent4" w:themeShade="80"/>
          <w:sz w:val="22"/>
          <w:szCs w:val="22"/>
          <w:lang w:eastAsia="ja-JP"/>
        </w:rPr>
        <w:t xml:space="preserve"> forme de paragraphe structuré :</w:t>
      </w:r>
    </w:p>
    <w:p w14:paraId="467CCA73" w14:textId="20CEB893" w:rsidR="0083308F" w:rsidRPr="00761DC0" w:rsidRDefault="0083308F" w:rsidP="00F936EE">
      <w:pPr>
        <w:pStyle w:val="Tableautetiere"/>
        <w:numPr>
          <w:ilvl w:val="0"/>
          <w:numId w:val="20"/>
        </w:numPr>
        <w:ind w:left="284" w:hanging="284"/>
        <w:rPr>
          <w:rFonts w:ascii="Calibri" w:eastAsiaTheme="minorEastAsia" w:hAnsi="Calibri" w:cs="Calibri"/>
          <w:bCs w:val="0"/>
          <w:color w:val="274221" w:themeColor="accent4" w:themeShade="80"/>
          <w:sz w:val="22"/>
          <w:szCs w:val="22"/>
          <w:lang w:eastAsia="ja-JP"/>
        </w:rPr>
      </w:pPr>
      <w:r w:rsidRPr="00761DC0">
        <w:rPr>
          <w:rFonts w:ascii="Calibri" w:eastAsiaTheme="minorEastAsia" w:hAnsi="Calibri" w:cs="Calibri"/>
          <w:bCs w:val="0"/>
          <w:color w:val="274221" w:themeColor="accent4" w:themeShade="80"/>
          <w:sz w:val="22"/>
          <w:szCs w:val="22"/>
          <w:lang w:eastAsia="ja-JP"/>
        </w:rPr>
        <w:t>R</w:t>
      </w:r>
      <w:r w:rsidR="002554BC" w:rsidRPr="00761DC0">
        <w:rPr>
          <w:rFonts w:ascii="Calibri" w:eastAsiaTheme="minorEastAsia" w:hAnsi="Calibri" w:cs="Calibri"/>
          <w:bCs w:val="0"/>
          <w:color w:val="274221" w:themeColor="accent4" w:themeShade="80"/>
          <w:sz w:val="22"/>
          <w:szCs w:val="22"/>
          <w:lang w:eastAsia="ja-JP"/>
        </w:rPr>
        <w:t>elie</w:t>
      </w:r>
      <w:r w:rsidR="008562F2" w:rsidRPr="00761DC0">
        <w:rPr>
          <w:rFonts w:ascii="Calibri" w:eastAsiaTheme="minorEastAsia" w:hAnsi="Calibri" w:cs="Calibri"/>
          <w:bCs w:val="0"/>
          <w:color w:val="274221" w:themeColor="accent4" w:themeShade="80"/>
          <w:sz w:val="22"/>
          <w:szCs w:val="22"/>
          <w:lang w:eastAsia="ja-JP"/>
        </w:rPr>
        <w:t>r</w:t>
      </w:r>
      <w:r w:rsidR="002554BC" w:rsidRPr="00761DC0">
        <w:rPr>
          <w:rFonts w:ascii="Calibri" w:eastAsiaTheme="minorEastAsia" w:hAnsi="Calibri" w:cs="Calibri"/>
          <w:bCs w:val="0"/>
          <w:color w:val="274221" w:themeColor="accent4" w:themeShade="80"/>
          <w:sz w:val="22"/>
          <w:szCs w:val="22"/>
          <w:lang w:eastAsia="ja-JP"/>
        </w:rPr>
        <w:t xml:space="preserve"> l’obligation générale d’informati</w:t>
      </w:r>
      <w:r w:rsidRPr="00761DC0">
        <w:rPr>
          <w:rFonts w:ascii="Calibri" w:eastAsiaTheme="minorEastAsia" w:hAnsi="Calibri" w:cs="Calibri"/>
          <w:bCs w:val="0"/>
          <w:color w:val="274221" w:themeColor="accent4" w:themeShade="80"/>
          <w:sz w:val="22"/>
          <w:szCs w:val="22"/>
          <w:lang w:eastAsia="ja-JP"/>
        </w:rPr>
        <w:t xml:space="preserve">on à l’asymétrie d’information </w:t>
      </w:r>
      <w:r w:rsidRPr="00761DC0">
        <w:rPr>
          <w:rFonts w:ascii="Calibri" w:eastAsiaTheme="minorEastAsia" w:hAnsi="Calibri" w:cs="Calibri"/>
          <w:b w:val="0"/>
          <w:bCs w:val="0"/>
          <w:color w:val="274221" w:themeColor="accent4" w:themeShade="80"/>
          <w:sz w:val="22"/>
          <w:szCs w:val="22"/>
          <w:lang w:eastAsia="ja-JP"/>
        </w:rPr>
        <w:t>(</w:t>
      </w:r>
      <w:r w:rsidR="008562F2" w:rsidRPr="00761DC0">
        <w:rPr>
          <w:rFonts w:ascii="Calibri" w:eastAsiaTheme="minorEastAsia" w:hAnsi="Calibri" w:cs="Calibri"/>
          <w:b w:val="0"/>
          <w:bCs w:val="0"/>
          <w:color w:val="274221" w:themeColor="accent4" w:themeShade="80"/>
          <w:sz w:val="22"/>
          <w:szCs w:val="22"/>
          <w:lang w:eastAsia="ja-JP"/>
        </w:rPr>
        <w:t>voir</w:t>
      </w:r>
      <w:r w:rsidRPr="00761DC0">
        <w:rPr>
          <w:rFonts w:ascii="Calibri" w:eastAsiaTheme="minorEastAsia" w:hAnsi="Calibri" w:cs="Calibri"/>
          <w:b w:val="0"/>
          <w:bCs w:val="0"/>
          <w:color w:val="274221" w:themeColor="accent4" w:themeShade="80"/>
          <w:sz w:val="22"/>
          <w:szCs w:val="22"/>
          <w:lang w:eastAsia="ja-JP"/>
        </w:rPr>
        <w:t xml:space="preserve"> dossier</w:t>
      </w:r>
      <w:r w:rsidR="00E90450" w:rsidRPr="00761DC0">
        <w:rPr>
          <w:rFonts w:ascii="Calibri" w:eastAsiaTheme="minorEastAsia" w:hAnsi="Calibri" w:cs="Calibri"/>
          <w:b w:val="0"/>
          <w:bCs w:val="0"/>
          <w:color w:val="274221" w:themeColor="accent4" w:themeShade="80"/>
          <w:sz w:val="22"/>
          <w:szCs w:val="22"/>
          <w:lang w:eastAsia="ja-JP"/>
        </w:rPr>
        <w:t xml:space="preserve"> économique</w:t>
      </w:r>
      <w:r w:rsidRPr="00761DC0">
        <w:rPr>
          <w:rFonts w:ascii="Calibri" w:eastAsiaTheme="minorEastAsia" w:hAnsi="Calibri" w:cs="Calibri"/>
          <w:b w:val="0"/>
          <w:bCs w:val="0"/>
          <w:color w:val="274221" w:themeColor="accent4" w:themeShade="80"/>
          <w:sz w:val="22"/>
          <w:szCs w:val="22"/>
          <w:lang w:eastAsia="ja-JP"/>
        </w:rPr>
        <w:t>)</w:t>
      </w:r>
      <w:r w:rsidRPr="00761DC0">
        <w:rPr>
          <w:rFonts w:ascii="Calibri" w:eastAsiaTheme="minorEastAsia" w:hAnsi="Calibri" w:cs="Calibri"/>
          <w:bCs w:val="0"/>
          <w:color w:val="274221" w:themeColor="accent4" w:themeShade="80"/>
          <w:sz w:val="22"/>
          <w:szCs w:val="22"/>
          <w:lang w:eastAsia="ja-JP"/>
        </w:rPr>
        <w:t> ;</w:t>
      </w:r>
    </w:p>
    <w:p w14:paraId="526944DD" w14:textId="0496D080" w:rsidR="0083308F" w:rsidRPr="00761DC0" w:rsidRDefault="002554BC" w:rsidP="00F936EE">
      <w:pPr>
        <w:pStyle w:val="Tableautetiere"/>
        <w:numPr>
          <w:ilvl w:val="0"/>
          <w:numId w:val="20"/>
        </w:numPr>
        <w:ind w:left="284" w:hanging="284"/>
        <w:rPr>
          <w:rFonts w:ascii="Calibri" w:eastAsiaTheme="minorEastAsia" w:hAnsi="Calibri" w:cs="Calibri"/>
          <w:bCs w:val="0"/>
          <w:color w:val="274221" w:themeColor="accent4" w:themeShade="80"/>
          <w:sz w:val="22"/>
          <w:szCs w:val="22"/>
          <w:lang w:eastAsia="ja-JP"/>
        </w:rPr>
      </w:pPr>
      <w:r w:rsidRPr="00761DC0">
        <w:rPr>
          <w:rFonts w:ascii="Calibri" w:eastAsiaTheme="minorEastAsia" w:hAnsi="Calibri" w:cs="Calibri"/>
          <w:bCs w:val="0"/>
          <w:color w:val="274221" w:themeColor="accent4" w:themeShade="80"/>
          <w:sz w:val="22"/>
          <w:szCs w:val="22"/>
          <w:lang w:eastAsia="ja-JP"/>
        </w:rPr>
        <w:t xml:space="preserve">Quelles corrélations </w:t>
      </w:r>
      <w:r w:rsidR="008562F2" w:rsidRPr="00761DC0">
        <w:rPr>
          <w:rFonts w:ascii="Calibri" w:eastAsiaTheme="minorEastAsia" w:hAnsi="Calibri" w:cs="Calibri"/>
          <w:bCs w:val="0"/>
          <w:color w:val="274221" w:themeColor="accent4" w:themeShade="80"/>
          <w:sz w:val="22"/>
          <w:szCs w:val="22"/>
          <w:lang w:eastAsia="ja-JP"/>
        </w:rPr>
        <w:t xml:space="preserve">entre ces deux notions </w:t>
      </w:r>
      <w:r w:rsidRPr="00761DC0">
        <w:rPr>
          <w:rFonts w:ascii="Calibri" w:eastAsiaTheme="minorEastAsia" w:hAnsi="Calibri" w:cs="Calibri"/>
          <w:bCs w:val="0"/>
          <w:color w:val="274221" w:themeColor="accent4" w:themeShade="80"/>
          <w:sz w:val="22"/>
          <w:szCs w:val="22"/>
          <w:lang w:eastAsia="ja-JP"/>
        </w:rPr>
        <w:t xml:space="preserve">pouvez-vous </w:t>
      </w:r>
      <w:r w:rsidR="008562F2" w:rsidRPr="00761DC0">
        <w:rPr>
          <w:rFonts w:ascii="Calibri" w:eastAsiaTheme="minorEastAsia" w:hAnsi="Calibri" w:cs="Calibri"/>
          <w:bCs w:val="0"/>
          <w:color w:val="274221" w:themeColor="accent4" w:themeShade="80"/>
          <w:sz w:val="22"/>
          <w:szCs w:val="22"/>
          <w:lang w:eastAsia="ja-JP"/>
        </w:rPr>
        <w:t>établir </w:t>
      </w:r>
      <w:r w:rsidRPr="00761DC0">
        <w:rPr>
          <w:rFonts w:ascii="Calibri" w:eastAsiaTheme="minorEastAsia" w:hAnsi="Calibri" w:cs="Calibri"/>
          <w:bCs w:val="0"/>
          <w:color w:val="274221" w:themeColor="accent4" w:themeShade="80"/>
          <w:sz w:val="22"/>
          <w:szCs w:val="22"/>
          <w:lang w:eastAsia="ja-JP"/>
        </w:rPr>
        <w:t xml:space="preserve">? </w:t>
      </w:r>
    </w:p>
    <w:p w14:paraId="10B5F404" w14:textId="6888D3E3" w:rsidR="002554BC" w:rsidRPr="00761DC0" w:rsidRDefault="007E4C64" w:rsidP="00F936EE">
      <w:pPr>
        <w:pStyle w:val="Tableautetiere"/>
        <w:rPr>
          <w:rFonts w:ascii="Calibri" w:eastAsiaTheme="minorEastAsia" w:hAnsi="Calibri" w:cs="Calibri"/>
          <w:color w:val="274221" w:themeColor="accent4" w:themeShade="80"/>
          <w:sz w:val="22"/>
          <w:szCs w:val="22"/>
          <w:lang w:eastAsia="ja-JP"/>
        </w:rPr>
      </w:pPr>
      <w:r w:rsidRPr="00761DC0">
        <w:rPr>
          <w:rFonts w:ascii="Calibri" w:eastAsiaTheme="minorEastAsia" w:hAnsi="Calibri" w:cs="Calibri"/>
          <w:color w:val="274221" w:themeColor="accent4" w:themeShade="80"/>
          <w:sz w:val="22"/>
          <w:szCs w:val="22"/>
          <w:lang w:eastAsia="ja-JP"/>
        </w:rPr>
        <w:br w:type="page"/>
      </w:r>
    </w:p>
    <w:p w14:paraId="243D3E17" w14:textId="23DD9EB2" w:rsidR="002554BC" w:rsidRPr="000936F3" w:rsidRDefault="002554BC" w:rsidP="00711DE3">
      <w:pPr>
        <w:pStyle w:val="Titre1"/>
        <w:rPr>
          <w:rFonts w:cs="Calibri"/>
          <w:color w:val="4E8542" w:themeColor="accent4"/>
          <w:u w:val="single"/>
        </w:rPr>
      </w:pPr>
      <w:bookmarkStart w:id="20" w:name="_Toc523215467"/>
      <w:bookmarkStart w:id="21" w:name="_Toc523218221"/>
      <w:r w:rsidRPr="000936F3">
        <w:rPr>
          <w:rFonts w:cs="Calibri"/>
          <w:caps/>
          <w:color w:val="4E8542" w:themeColor="accent4"/>
        </w:rPr>
        <w:lastRenderedPageBreak/>
        <w:t xml:space="preserve">2) </w:t>
      </w:r>
      <w:r w:rsidRPr="000936F3">
        <w:rPr>
          <w:rFonts w:cs="Calibri"/>
          <w:caps/>
          <w:color w:val="4E8542" w:themeColor="accent4"/>
          <w:u w:val="single"/>
        </w:rPr>
        <w:t>Les particularitÉs des contrats ÉLECTRONIQUES</w:t>
      </w:r>
      <w:bookmarkEnd w:id="20"/>
      <w:bookmarkEnd w:id="21"/>
    </w:p>
    <w:p w14:paraId="2D666428" w14:textId="77777777" w:rsidR="003764F3" w:rsidRPr="00711DE3" w:rsidRDefault="003764F3" w:rsidP="00711DE3">
      <w:pPr>
        <w:rPr>
          <w:rFonts w:ascii="Calibri" w:hAnsi="Calibri" w:cs="Calibri"/>
        </w:rPr>
      </w:pPr>
    </w:p>
    <w:p w14:paraId="448A6757" w14:textId="61D7F467" w:rsidR="000C1B43" w:rsidRPr="00761DC0" w:rsidRDefault="002554BC" w:rsidP="003B1B11">
      <w:pPr>
        <w:pStyle w:val="TTextecourant"/>
        <w:spacing w:before="2" w:after="120"/>
        <w:rPr>
          <w:rFonts w:ascii="Calibri" w:hAnsi="Calibri" w:cs="Calibri"/>
        </w:rPr>
      </w:pPr>
      <w:r w:rsidRPr="00761DC0">
        <w:rPr>
          <w:rFonts w:ascii="Calibri" w:hAnsi="Calibri" w:cs="Calibri"/>
        </w:rPr>
        <w:t xml:space="preserve">La vente directe en ligne </w:t>
      </w:r>
      <w:r w:rsidR="00E140CA" w:rsidRPr="00761DC0">
        <w:rPr>
          <w:rFonts w:ascii="Calibri" w:hAnsi="Calibri" w:cs="Calibri"/>
        </w:rPr>
        <w:t xml:space="preserve">(par Internet) </w:t>
      </w:r>
      <w:r w:rsidRPr="00761DC0">
        <w:rPr>
          <w:rFonts w:ascii="Calibri" w:hAnsi="Calibri" w:cs="Calibri"/>
        </w:rPr>
        <w:t xml:space="preserve">est de plus en plus </w:t>
      </w:r>
      <w:r w:rsidR="00261FD3" w:rsidRPr="00761DC0">
        <w:rPr>
          <w:rFonts w:ascii="Calibri" w:hAnsi="Calibri" w:cs="Calibri"/>
        </w:rPr>
        <w:t xml:space="preserve">appréciée </w:t>
      </w:r>
      <w:r w:rsidRPr="00761DC0">
        <w:rPr>
          <w:rFonts w:ascii="Calibri" w:hAnsi="Calibri" w:cs="Calibri"/>
        </w:rPr>
        <w:t>par les consommateurs</w:t>
      </w:r>
      <w:r w:rsidR="00261FD3" w:rsidRPr="00761DC0">
        <w:rPr>
          <w:rFonts w:ascii="Calibri" w:hAnsi="Calibri" w:cs="Calibri"/>
        </w:rPr>
        <w:t xml:space="preserve"> et les ventes augmentent tous les mois</w:t>
      </w:r>
      <w:r w:rsidRPr="00761DC0">
        <w:rPr>
          <w:rFonts w:ascii="Calibri" w:hAnsi="Calibri" w:cs="Calibri"/>
        </w:rPr>
        <w:t xml:space="preserve">. </w:t>
      </w:r>
    </w:p>
    <w:p w14:paraId="5C83B652" w14:textId="27C4CCEB" w:rsidR="002554BC" w:rsidRPr="00761DC0" w:rsidRDefault="000C1B43" w:rsidP="003B1B11">
      <w:pPr>
        <w:pStyle w:val="TTextecourant"/>
        <w:spacing w:before="2" w:after="120"/>
        <w:rPr>
          <w:rFonts w:ascii="Calibri" w:hAnsi="Calibri" w:cs="Calibri"/>
        </w:rPr>
      </w:pPr>
      <w:r w:rsidRPr="00761DC0">
        <w:rPr>
          <w:rFonts w:ascii="Calibri" w:hAnsi="Calibri" w:cs="Calibri"/>
        </w:rPr>
        <w:t>Ne passant pas à côté de ce nouveau canal de distribution, la</w:t>
      </w:r>
      <w:r w:rsidR="002554BC" w:rsidRPr="00761DC0">
        <w:rPr>
          <w:rFonts w:ascii="Calibri" w:hAnsi="Calibri" w:cs="Calibri"/>
        </w:rPr>
        <w:t xml:space="preserve"> société Café SATI a intégré une boutique en ligne</w:t>
      </w:r>
      <w:r w:rsidR="00E140CA" w:rsidRPr="00761DC0">
        <w:rPr>
          <w:rFonts w:ascii="Calibri" w:hAnsi="Calibri" w:cs="Calibri"/>
        </w:rPr>
        <w:t>,</w:t>
      </w:r>
      <w:r w:rsidR="002554BC" w:rsidRPr="00761DC0">
        <w:rPr>
          <w:rFonts w:ascii="Calibri" w:hAnsi="Calibri" w:cs="Calibri"/>
        </w:rPr>
        <w:t xml:space="preserve"> et cette dernière est régulièrement alimentée des nouveautés. Au cours d’une veille juridique, Nicolas Schulé se rend compte que la réglementation a évolué et souhaite mettre</w:t>
      </w:r>
      <w:r w:rsidRPr="00761DC0">
        <w:rPr>
          <w:rFonts w:ascii="Calibri" w:hAnsi="Calibri" w:cs="Calibri"/>
        </w:rPr>
        <w:t xml:space="preserve"> ses</w:t>
      </w:r>
      <w:r w:rsidR="002554BC" w:rsidRPr="00761DC0">
        <w:rPr>
          <w:rFonts w:ascii="Calibri" w:hAnsi="Calibri" w:cs="Calibri"/>
        </w:rPr>
        <w:t xml:space="preserve"> conditions générales de vente à jour. </w:t>
      </w:r>
    </w:p>
    <w:p w14:paraId="43F649F2" w14:textId="4EC6F69C" w:rsidR="002554BC" w:rsidRPr="00761DC0" w:rsidRDefault="002554BC" w:rsidP="003B1B11">
      <w:pPr>
        <w:pStyle w:val="TTextecourant"/>
        <w:spacing w:before="2" w:after="120"/>
        <w:rPr>
          <w:rFonts w:ascii="Calibri" w:hAnsi="Calibri" w:cs="Calibri"/>
        </w:rPr>
      </w:pPr>
      <w:r w:rsidRPr="00761DC0">
        <w:rPr>
          <w:rFonts w:ascii="Calibri" w:hAnsi="Calibri" w:cs="Calibri"/>
        </w:rPr>
        <w:t xml:space="preserve">Pour cela, il vous missionne et vous demande de le conseiller sur les modifications ou </w:t>
      </w:r>
      <w:r w:rsidR="00E140CA" w:rsidRPr="00761DC0">
        <w:rPr>
          <w:rFonts w:ascii="Calibri" w:hAnsi="Calibri" w:cs="Calibri"/>
        </w:rPr>
        <w:t xml:space="preserve">les </w:t>
      </w:r>
      <w:r w:rsidRPr="00761DC0">
        <w:rPr>
          <w:rFonts w:ascii="Calibri" w:hAnsi="Calibri" w:cs="Calibri"/>
        </w:rPr>
        <w:t>compléments à apporter. Vous bénéficiez</w:t>
      </w:r>
      <w:r w:rsidR="00E140CA" w:rsidRPr="00761DC0">
        <w:rPr>
          <w:rFonts w:ascii="Calibri" w:hAnsi="Calibri" w:cs="Calibri"/>
        </w:rPr>
        <w:t>,</w:t>
      </w:r>
      <w:r w:rsidRPr="00761DC0">
        <w:rPr>
          <w:rFonts w:ascii="Calibri" w:hAnsi="Calibri" w:cs="Calibri"/>
        </w:rPr>
        <w:t xml:space="preserve"> pour ce travail, des règles de droit ainsi que des conditions de vente de l’un de ses concu</w:t>
      </w:r>
      <w:r w:rsidR="007A5515" w:rsidRPr="00761DC0">
        <w:rPr>
          <w:rFonts w:ascii="Calibri" w:hAnsi="Calibri" w:cs="Calibri"/>
        </w:rPr>
        <w:t>rrents directs, les cafés Henri.</w:t>
      </w:r>
    </w:p>
    <w:p w14:paraId="10911603" w14:textId="77777777" w:rsidR="007E4C64" w:rsidRPr="00761DC0" w:rsidRDefault="007E4C64" w:rsidP="003B1B11">
      <w:pPr>
        <w:pStyle w:val="TTextecourant"/>
        <w:spacing w:before="2" w:after="120"/>
        <w:rPr>
          <w:rFonts w:ascii="Calibri" w:hAnsi="Calibri" w:cs="Calibri"/>
        </w:rPr>
      </w:pPr>
    </w:p>
    <w:p w14:paraId="6D48DB25" w14:textId="77777777" w:rsidR="002554BC" w:rsidRPr="00761DC0" w:rsidRDefault="002554BC" w:rsidP="008A189C">
      <w:pPr>
        <w:pStyle w:val="Tableautetiere"/>
        <w:pBdr>
          <w:top w:val="single" w:sz="4" w:space="1" w:color="auto"/>
          <w:left w:val="single" w:sz="4" w:space="1" w:color="auto"/>
          <w:bottom w:val="single" w:sz="4" w:space="1" w:color="auto"/>
          <w:right w:val="single" w:sz="4" w:space="1" w:color="auto"/>
        </w:pBdr>
        <w:rPr>
          <w:rFonts w:ascii="Calibri" w:eastAsiaTheme="minorEastAsia" w:hAnsi="Calibri" w:cs="Calibri"/>
          <w:color w:val="783F04" w:themeColor="accent1" w:themeShade="80"/>
          <w:sz w:val="22"/>
          <w:szCs w:val="22"/>
          <w:lang w:eastAsia="ja-JP"/>
        </w:rPr>
      </w:pPr>
      <w:r w:rsidRPr="00761DC0">
        <w:rPr>
          <w:rFonts w:ascii="Calibri" w:eastAsiaTheme="minorEastAsia" w:hAnsi="Calibri" w:cs="Calibri"/>
          <w:color w:val="783F04" w:themeColor="accent1" w:themeShade="80"/>
          <w:sz w:val="22"/>
          <w:szCs w:val="22"/>
          <w:lang w:eastAsia="ja-JP"/>
        </w:rPr>
        <w:t>Conditions Générales de Vente (CGV) du site www.cafesati.com (Extraits)</w:t>
      </w:r>
    </w:p>
    <w:p w14:paraId="1F0C1241" w14:textId="77777777" w:rsidR="002554BC" w:rsidRPr="00761DC0" w:rsidRDefault="002554BC" w:rsidP="008A189C">
      <w:pPr>
        <w:pStyle w:val="01Chapogras"/>
        <w:pBdr>
          <w:top w:val="single" w:sz="4" w:space="1" w:color="auto"/>
          <w:left w:val="single" w:sz="4" w:space="1" w:color="auto"/>
          <w:bottom w:val="single" w:sz="4" w:space="1" w:color="auto"/>
          <w:right w:val="single" w:sz="4" w:space="1" w:color="auto"/>
        </w:pBdr>
        <w:rPr>
          <w:rFonts w:ascii="Calibri" w:hAnsi="Calibri" w:cs="Calibri"/>
        </w:rPr>
      </w:pPr>
      <w:r w:rsidRPr="00761DC0">
        <w:rPr>
          <w:rFonts w:ascii="Calibri" w:hAnsi="Calibri" w:cs="Calibri"/>
        </w:rPr>
        <w:t>Préambule</w:t>
      </w:r>
    </w:p>
    <w:p w14:paraId="2D250C2D" w14:textId="77777777" w:rsidR="002554BC" w:rsidRPr="00761DC0" w:rsidRDefault="002554BC" w:rsidP="008A189C">
      <w:pPr>
        <w:pStyle w:val="NormalWeb"/>
        <w:pBdr>
          <w:top w:val="single" w:sz="4" w:space="1" w:color="auto"/>
          <w:left w:val="single" w:sz="4" w:space="1" w:color="auto"/>
          <w:bottom w:val="single" w:sz="4" w:space="1" w:color="auto"/>
          <w:right w:val="single" w:sz="4" w:space="1" w:color="auto"/>
        </w:pBdr>
        <w:spacing w:before="0" w:beforeAutospacing="0" w:after="0" w:afterAutospacing="0"/>
        <w:jc w:val="both"/>
        <w:rPr>
          <w:rFonts w:ascii="Calibri" w:hAnsi="Calibri" w:cs="Calibri"/>
          <w:color w:val="000000" w:themeColor="text1"/>
          <w:spacing w:val="8"/>
          <w:sz w:val="22"/>
          <w:szCs w:val="22"/>
        </w:rPr>
      </w:pPr>
      <w:r w:rsidRPr="00761DC0">
        <w:rPr>
          <w:rFonts w:ascii="Calibri" w:hAnsi="Calibri" w:cs="Calibri"/>
          <w:color w:val="000000" w:themeColor="text1"/>
          <w:spacing w:val="8"/>
          <w:sz w:val="22"/>
          <w:szCs w:val="22"/>
        </w:rPr>
        <w:t>Toute commande passée aux Cafés Sati par le bon de commande figurant sur le site implique l’acceptation pleine et entière des présentes conditions de vente, lesquelles seront seules applicables au contrat ainsi conclu.</w:t>
      </w:r>
    </w:p>
    <w:p w14:paraId="0150D58C" w14:textId="77777777" w:rsidR="002554BC" w:rsidRPr="00761DC0" w:rsidRDefault="002554BC" w:rsidP="008A189C">
      <w:pPr>
        <w:pStyle w:val="NormalWeb"/>
        <w:pBdr>
          <w:top w:val="single" w:sz="4" w:space="1" w:color="auto"/>
          <w:left w:val="single" w:sz="4" w:space="1" w:color="auto"/>
          <w:bottom w:val="single" w:sz="4" w:space="1" w:color="auto"/>
          <w:right w:val="single" w:sz="4" w:space="1" w:color="auto"/>
        </w:pBdr>
        <w:spacing w:before="0" w:beforeAutospacing="0" w:after="0" w:afterAutospacing="0"/>
        <w:jc w:val="both"/>
        <w:rPr>
          <w:rFonts w:ascii="Calibri" w:hAnsi="Calibri" w:cs="Calibri"/>
          <w:color w:val="000000" w:themeColor="text1"/>
          <w:spacing w:val="8"/>
          <w:sz w:val="22"/>
          <w:szCs w:val="22"/>
        </w:rPr>
      </w:pPr>
      <w:r w:rsidRPr="00761DC0">
        <w:rPr>
          <w:rFonts w:ascii="Calibri" w:hAnsi="Calibri" w:cs="Calibri"/>
          <w:color w:val="000000" w:themeColor="text1"/>
          <w:spacing w:val="8"/>
          <w:sz w:val="22"/>
          <w:szCs w:val="22"/>
        </w:rPr>
        <w:t xml:space="preserve">La commande n’est prise en compte par les Cafés Sati qu’après que le bon de commande du Site ait été dûment rempli par le client, que ce dernier ait entré son numéro de carte bancaire et la date d’expiration. Les Cafés Sati se réservent le droit de refuser une commande en cas de manquement du client à l’une de ses obligations, </w:t>
      </w:r>
      <w:r w:rsidRPr="00761DC0">
        <w:rPr>
          <w:rFonts w:ascii="Calibri" w:hAnsi="Calibri" w:cs="Calibri"/>
          <w:sz w:val="22"/>
          <w:szCs w:val="22"/>
        </w:rPr>
        <w:t>[…]</w:t>
      </w:r>
      <w:r w:rsidRPr="00761DC0">
        <w:rPr>
          <w:rFonts w:ascii="Calibri" w:hAnsi="Calibri" w:cs="Calibri"/>
          <w:color w:val="000000" w:themeColor="text1"/>
          <w:spacing w:val="8"/>
          <w:sz w:val="22"/>
          <w:szCs w:val="22"/>
        </w:rPr>
        <w:t>.</w:t>
      </w:r>
    </w:p>
    <w:p w14:paraId="151CFC02" w14:textId="77777777" w:rsidR="002554BC" w:rsidRPr="00761DC0" w:rsidRDefault="002554BC" w:rsidP="008A189C">
      <w:pPr>
        <w:pStyle w:val="01Chapogras"/>
        <w:pBdr>
          <w:top w:val="single" w:sz="4" w:space="1" w:color="auto"/>
          <w:left w:val="single" w:sz="4" w:space="1" w:color="auto"/>
          <w:bottom w:val="single" w:sz="4" w:space="1" w:color="auto"/>
          <w:right w:val="single" w:sz="4" w:space="1" w:color="auto"/>
        </w:pBdr>
        <w:rPr>
          <w:rFonts w:ascii="Calibri" w:hAnsi="Calibri" w:cs="Calibri"/>
        </w:rPr>
      </w:pPr>
      <w:r w:rsidRPr="00761DC0">
        <w:rPr>
          <w:rFonts w:ascii="Calibri" w:hAnsi="Calibri" w:cs="Calibri"/>
        </w:rPr>
        <w:t>Article 3 – Rétractation</w:t>
      </w:r>
    </w:p>
    <w:p w14:paraId="13FC8949" w14:textId="77777777" w:rsidR="002554BC" w:rsidRPr="00761DC0" w:rsidRDefault="002554BC" w:rsidP="008A189C">
      <w:pPr>
        <w:pStyle w:val="NormalWeb"/>
        <w:pBdr>
          <w:top w:val="single" w:sz="4" w:space="1" w:color="auto"/>
          <w:left w:val="single" w:sz="4" w:space="1" w:color="auto"/>
          <w:bottom w:val="single" w:sz="4" w:space="1" w:color="auto"/>
          <w:right w:val="single" w:sz="4" w:space="1" w:color="auto"/>
        </w:pBdr>
        <w:spacing w:before="0" w:beforeAutospacing="0" w:after="0" w:afterAutospacing="0"/>
        <w:jc w:val="both"/>
        <w:rPr>
          <w:rFonts w:ascii="Calibri" w:hAnsi="Calibri" w:cs="Calibri"/>
          <w:color w:val="000000" w:themeColor="text1"/>
          <w:spacing w:val="8"/>
          <w:sz w:val="22"/>
          <w:szCs w:val="22"/>
        </w:rPr>
      </w:pPr>
      <w:r w:rsidRPr="00761DC0">
        <w:rPr>
          <w:rFonts w:ascii="Calibri" w:hAnsi="Calibri" w:cs="Calibri"/>
          <w:color w:val="000000" w:themeColor="text1"/>
          <w:spacing w:val="8"/>
          <w:sz w:val="22"/>
          <w:szCs w:val="22"/>
        </w:rPr>
        <w:t>Conformément aux dispositions de l’article 121-16 du Code de la consommation, le client dispose, à compter de la réception de la livraison, d’un délai de rétractation de 7 jours ouvrables pour retourner les marchandises à fin d’échange ou de remboursement. Les marchandises devront être retournées dans leur emballage d’origine, intactes et complètes. En cas d’exercice du droit de rétractation, la société Café Sati s’engage à rembourser au client l’intégralité des sommes versées à l’exception des frais de réexpédition.</w:t>
      </w:r>
    </w:p>
    <w:p w14:paraId="5A2B691B" w14:textId="77777777" w:rsidR="002554BC" w:rsidRPr="00761DC0" w:rsidRDefault="002554BC" w:rsidP="008A189C">
      <w:pPr>
        <w:pStyle w:val="01Chapogras"/>
        <w:pBdr>
          <w:top w:val="single" w:sz="4" w:space="1" w:color="auto"/>
          <w:left w:val="single" w:sz="4" w:space="1" w:color="auto"/>
          <w:bottom w:val="single" w:sz="4" w:space="1" w:color="auto"/>
          <w:right w:val="single" w:sz="4" w:space="1" w:color="auto"/>
        </w:pBdr>
        <w:rPr>
          <w:rFonts w:ascii="Calibri" w:hAnsi="Calibri" w:cs="Calibri"/>
        </w:rPr>
      </w:pPr>
      <w:r w:rsidRPr="00761DC0">
        <w:rPr>
          <w:rFonts w:ascii="Calibri" w:hAnsi="Calibri" w:cs="Calibri"/>
        </w:rPr>
        <w:t>Article 4 – Clause de réserve de propriété</w:t>
      </w:r>
    </w:p>
    <w:p w14:paraId="4E6C201D" w14:textId="77777777" w:rsidR="002554BC" w:rsidRPr="00761DC0" w:rsidRDefault="002554BC" w:rsidP="008A189C">
      <w:pPr>
        <w:pStyle w:val="NormalWeb"/>
        <w:pBdr>
          <w:top w:val="single" w:sz="4" w:space="1" w:color="auto"/>
          <w:left w:val="single" w:sz="4" w:space="1" w:color="auto"/>
          <w:bottom w:val="single" w:sz="4" w:space="1" w:color="auto"/>
          <w:right w:val="single" w:sz="4" w:space="1" w:color="auto"/>
        </w:pBdr>
        <w:spacing w:before="0" w:beforeAutospacing="0" w:after="0" w:afterAutospacing="0"/>
        <w:jc w:val="both"/>
        <w:rPr>
          <w:rFonts w:ascii="Calibri" w:eastAsia="Calibri" w:hAnsi="Calibri" w:cs="Calibri"/>
          <w:caps/>
          <w:color w:val="00B050"/>
          <w:sz w:val="22"/>
          <w:szCs w:val="22"/>
          <w:u w:val="single"/>
        </w:rPr>
      </w:pPr>
      <w:r w:rsidRPr="00761DC0">
        <w:rPr>
          <w:rFonts w:ascii="Calibri" w:hAnsi="Calibri" w:cs="Calibri"/>
          <w:color w:val="000000" w:themeColor="text1"/>
          <w:spacing w:val="8"/>
          <w:sz w:val="22"/>
          <w:szCs w:val="22"/>
        </w:rPr>
        <w:t>Les marchandises vendues restent notre propriété jusqu’au paiement intégral de leur prix. Cette disposition ne fait pas obstacle, à compter de la livraison, au transfert au client des risques de perte ou de détérioration de la marchandise.</w:t>
      </w:r>
    </w:p>
    <w:p w14:paraId="2518DEE4" w14:textId="77777777" w:rsidR="002554BC" w:rsidRPr="00761DC0" w:rsidRDefault="00063693" w:rsidP="008A189C">
      <w:pPr>
        <w:pStyle w:val="TTextecourant"/>
        <w:pBdr>
          <w:top w:val="single" w:sz="4" w:space="1" w:color="auto"/>
          <w:left w:val="single" w:sz="4" w:space="1" w:color="auto"/>
          <w:bottom w:val="single" w:sz="4" w:space="1" w:color="auto"/>
          <w:right w:val="single" w:sz="4" w:space="1" w:color="auto"/>
        </w:pBdr>
        <w:spacing w:before="2" w:after="2"/>
        <w:jc w:val="right"/>
        <w:rPr>
          <w:rFonts w:ascii="Calibri" w:hAnsi="Calibri" w:cs="Calibri"/>
        </w:rPr>
      </w:pPr>
      <w:hyperlink r:id="rId26" w:history="1">
        <w:r w:rsidR="002554BC" w:rsidRPr="00761DC0">
          <w:rPr>
            <w:rStyle w:val="Lienhypertexte"/>
            <w:rFonts w:ascii="Calibri" w:hAnsi="Calibri" w:cs="Calibri"/>
          </w:rPr>
          <w:t>https://www.cafesati.com/conditions-generales-de-vente/</w:t>
        </w:r>
      </w:hyperlink>
    </w:p>
    <w:p w14:paraId="57DE979F" w14:textId="77777777" w:rsidR="00C756A8" w:rsidRPr="00761DC0" w:rsidRDefault="00C756A8" w:rsidP="00B77402">
      <w:pPr>
        <w:spacing w:after="80"/>
        <w:ind w:left="-142"/>
        <w:rPr>
          <w:rFonts w:ascii="Calibri" w:eastAsia="Pecita Book" w:hAnsi="Calibri" w:cs="Calibri"/>
          <w:b/>
          <w:color w:val="664D26" w:themeColor="accent6" w:themeShade="80"/>
          <w:sz w:val="28"/>
          <w:szCs w:val="28"/>
          <w:u w:val="single"/>
        </w:rPr>
      </w:pPr>
    </w:p>
    <w:p w14:paraId="182CA12C" w14:textId="2F227490" w:rsidR="00B77402" w:rsidRPr="00761DC0" w:rsidRDefault="00B77402" w:rsidP="00B77402">
      <w:pPr>
        <w:spacing w:after="80"/>
        <w:ind w:left="-142"/>
        <w:rPr>
          <w:rFonts w:ascii="Calibri" w:eastAsia="Pecita Book" w:hAnsi="Calibri" w:cs="Calibri"/>
          <w:b/>
          <w:color w:val="664D26" w:themeColor="accent6" w:themeShade="80"/>
          <w:sz w:val="28"/>
          <w:szCs w:val="28"/>
          <w:u w:val="single"/>
        </w:rPr>
      </w:pPr>
      <w:r w:rsidRPr="00761DC0">
        <w:rPr>
          <w:rFonts w:ascii="Calibri" w:eastAsia="Pecita Book" w:hAnsi="Calibri" w:cs="Calibri"/>
          <w:b/>
          <w:color w:val="664D26" w:themeColor="accent6" w:themeShade="80"/>
          <w:sz w:val="28"/>
          <w:szCs w:val="28"/>
          <w:u w:val="single"/>
        </w:rPr>
        <w:t>QUESTIONS</w:t>
      </w:r>
    </w:p>
    <w:p w14:paraId="7FECA955" w14:textId="776C9D89" w:rsidR="002554BC" w:rsidRPr="00761DC0" w:rsidRDefault="002554BC" w:rsidP="000D7B03">
      <w:pPr>
        <w:pStyle w:val="Paragraphedeliste"/>
        <w:numPr>
          <w:ilvl w:val="0"/>
          <w:numId w:val="18"/>
        </w:numPr>
        <w:spacing w:after="120"/>
        <w:ind w:left="284" w:hanging="284"/>
        <w:contextualSpacing w:val="0"/>
        <w:jc w:val="both"/>
        <w:rPr>
          <w:rFonts w:ascii="Calibri" w:eastAsia="Pecita Book" w:hAnsi="Calibri" w:cs="Calibri"/>
          <w:b/>
          <w:color w:val="664D26" w:themeColor="accent6" w:themeShade="80"/>
          <w:sz w:val="22"/>
          <w:szCs w:val="22"/>
        </w:rPr>
      </w:pPr>
      <w:r w:rsidRPr="00761DC0">
        <w:rPr>
          <w:rFonts w:ascii="Calibri" w:eastAsia="Calibri" w:hAnsi="Calibri" w:cs="Calibri"/>
          <w:b/>
          <w:noProof/>
          <w:color w:val="664D26" w:themeColor="accent6" w:themeShade="80"/>
          <w:sz w:val="22"/>
          <w:szCs w:val="22"/>
        </w:rPr>
        <w:t xml:space="preserve">Montrer </w:t>
      </w:r>
      <w:r w:rsidR="000E74C4" w:rsidRPr="00761DC0">
        <w:rPr>
          <w:rFonts w:ascii="Calibri" w:eastAsia="Calibri" w:hAnsi="Calibri" w:cs="Calibri"/>
          <w:b/>
          <w:noProof/>
          <w:color w:val="664D26" w:themeColor="accent6" w:themeShade="80"/>
          <w:sz w:val="22"/>
          <w:szCs w:val="22"/>
        </w:rPr>
        <w:t xml:space="preserve">que </w:t>
      </w:r>
      <w:r w:rsidRPr="00761DC0">
        <w:rPr>
          <w:rFonts w:ascii="Calibri" w:eastAsia="Calibri" w:hAnsi="Calibri" w:cs="Calibri"/>
          <w:b/>
          <w:noProof/>
          <w:color w:val="664D26" w:themeColor="accent6" w:themeShade="80"/>
          <w:sz w:val="22"/>
          <w:szCs w:val="22"/>
        </w:rPr>
        <w:t>les C</w:t>
      </w:r>
      <w:r w:rsidR="00B77402" w:rsidRPr="00761DC0">
        <w:rPr>
          <w:rFonts w:ascii="Calibri" w:eastAsia="Calibri" w:hAnsi="Calibri" w:cs="Calibri"/>
          <w:b/>
          <w:noProof/>
          <w:color w:val="664D26" w:themeColor="accent6" w:themeShade="80"/>
          <w:sz w:val="22"/>
          <w:szCs w:val="22"/>
        </w:rPr>
        <w:t>onditions Générales de Vente (CGV)</w:t>
      </w:r>
      <w:r w:rsidR="00E76BEF" w:rsidRPr="00761DC0">
        <w:rPr>
          <w:rFonts w:ascii="Calibri" w:eastAsia="Calibri" w:hAnsi="Calibri" w:cs="Calibri"/>
          <w:b/>
          <w:noProof/>
          <w:color w:val="664D26" w:themeColor="accent6" w:themeShade="80"/>
          <w:sz w:val="22"/>
          <w:szCs w:val="22"/>
        </w:rPr>
        <w:t xml:space="preserve"> des Cafés Henri</w:t>
      </w:r>
      <w:r w:rsidRPr="00761DC0">
        <w:rPr>
          <w:rFonts w:ascii="Calibri" w:eastAsia="Calibri" w:hAnsi="Calibri" w:cs="Calibri"/>
          <w:b/>
          <w:noProof/>
          <w:color w:val="664D26" w:themeColor="accent6" w:themeShade="80"/>
          <w:sz w:val="22"/>
          <w:szCs w:val="22"/>
        </w:rPr>
        <w:t xml:space="preserve"> sont conformes aux </w:t>
      </w:r>
      <w:r w:rsidR="000E74C4" w:rsidRPr="00761DC0">
        <w:rPr>
          <w:rFonts w:ascii="Calibri" w:eastAsia="Calibri" w:hAnsi="Calibri" w:cs="Calibri"/>
          <w:b/>
          <w:noProof/>
          <w:color w:val="664D26" w:themeColor="accent6" w:themeShade="80"/>
          <w:sz w:val="22"/>
          <w:szCs w:val="22"/>
        </w:rPr>
        <w:t>dispositions propres aux contrats de vente par voie électronique  puis</w:t>
      </w:r>
      <w:r w:rsidR="007E4C64" w:rsidRPr="00761DC0">
        <w:rPr>
          <w:rFonts w:ascii="Calibri" w:eastAsia="Calibri" w:hAnsi="Calibri" w:cs="Calibri"/>
          <w:b/>
          <w:noProof/>
          <w:color w:val="664D26" w:themeColor="accent6" w:themeShade="80"/>
          <w:sz w:val="22"/>
          <w:szCs w:val="22"/>
        </w:rPr>
        <w:t xml:space="preserve"> préciser </w:t>
      </w:r>
      <w:r w:rsidR="000066CA">
        <w:rPr>
          <w:rFonts w:ascii="Calibri" w:eastAsia="Calibri" w:hAnsi="Calibri" w:cs="Calibri"/>
          <w:b/>
          <w:noProof/>
          <w:color w:val="664D26" w:themeColor="accent6" w:themeShade="80"/>
          <w:sz w:val="22"/>
          <w:szCs w:val="22"/>
        </w:rPr>
        <w:t>son</w:t>
      </w:r>
      <w:bookmarkStart w:id="22" w:name="_GoBack"/>
      <w:bookmarkEnd w:id="22"/>
      <w:r w:rsidRPr="00761DC0">
        <w:rPr>
          <w:rFonts w:ascii="Calibri" w:eastAsia="Calibri" w:hAnsi="Calibri" w:cs="Calibri"/>
          <w:b/>
          <w:noProof/>
          <w:color w:val="664D26" w:themeColor="accent6" w:themeShade="80"/>
          <w:sz w:val="22"/>
          <w:szCs w:val="22"/>
        </w:rPr>
        <w:t xml:space="preserve"> intérêt pour </w:t>
      </w:r>
      <w:r w:rsidR="000E74C4" w:rsidRPr="00761DC0">
        <w:rPr>
          <w:rFonts w:ascii="Calibri" w:eastAsia="Calibri" w:hAnsi="Calibri" w:cs="Calibri"/>
          <w:b/>
          <w:noProof/>
          <w:color w:val="664D26" w:themeColor="accent6" w:themeShade="80"/>
          <w:sz w:val="22"/>
          <w:szCs w:val="22"/>
        </w:rPr>
        <w:t>s</w:t>
      </w:r>
      <w:r w:rsidRPr="00761DC0">
        <w:rPr>
          <w:rFonts w:ascii="Calibri" w:eastAsia="Calibri" w:hAnsi="Calibri" w:cs="Calibri"/>
          <w:b/>
          <w:noProof/>
          <w:color w:val="664D26" w:themeColor="accent6" w:themeShade="80"/>
          <w:sz w:val="22"/>
          <w:szCs w:val="22"/>
        </w:rPr>
        <w:t xml:space="preserve">es clients </w:t>
      </w:r>
      <w:r w:rsidR="007E4C64" w:rsidRPr="00761DC0">
        <w:rPr>
          <w:rFonts w:ascii="Calibri" w:eastAsia="Pecita Book" w:hAnsi="Calibri" w:cs="Calibri"/>
          <w:color w:val="664D26" w:themeColor="accent6" w:themeShade="80"/>
          <w:sz w:val="22"/>
          <w:szCs w:val="22"/>
        </w:rPr>
        <w:t>(Ressource 6</w:t>
      </w:r>
      <w:r w:rsidRPr="00761DC0">
        <w:rPr>
          <w:rFonts w:ascii="Calibri" w:eastAsia="Pecita Book" w:hAnsi="Calibri" w:cs="Calibri"/>
          <w:color w:val="664D26" w:themeColor="accent6" w:themeShade="80"/>
          <w:sz w:val="22"/>
          <w:szCs w:val="22"/>
        </w:rPr>
        <w:t xml:space="preserve"> et document 3) ;</w:t>
      </w:r>
    </w:p>
    <w:p w14:paraId="35292DB2" w14:textId="6E659076" w:rsidR="002554BC" w:rsidRPr="00761DC0" w:rsidRDefault="007E4C64" w:rsidP="000D7B03">
      <w:pPr>
        <w:pStyle w:val="Paragraphedeliste"/>
        <w:numPr>
          <w:ilvl w:val="0"/>
          <w:numId w:val="18"/>
        </w:numPr>
        <w:spacing w:after="120"/>
        <w:ind w:left="284" w:hanging="284"/>
        <w:contextualSpacing w:val="0"/>
        <w:jc w:val="both"/>
        <w:rPr>
          <w:rFonts w:ascii="Calibri" w:eastAsia="Pecita Book" w:hAnsi="Calibri" w:cs="Calibri"/>
          <w:b/>
          <w:color w:val="664D26" w:themeColor="accent6" w:themeShade="80"/>
          <w:sz w:val="22"/>
          <w:szCs w:val="22"/>
        </w:rPr>
      </w:pPr>
      <w:r w:rsidRPr="00761DC0">
        <w:rPr>
          <w:rFonts w:ascii="Calibri" w:eastAsia="Calibri" w:hAnsi="Calibri" w:cs="Calibri"/>
          <w:b/>
          <w:noProof/>
          <w:color w:val="664D26" w:themeColor="accent6" w:themeShade="80"/>
          <w:sz w:val="22"/>
          <w:szCs w:val="22"/>
        </w:rPr>
        <w:t xml:space="preserve">Repérer </w:t>
      </w:r>
      <w:r w:rsidR="002554BC" w:rsidRPr="00761DC0">
        <w:rPr>
          <w:rFonts w:ascii="Calibri" w:eastAsia="Calibri" w:hAnsi="Calibri" w:cs="Calibri"/>
          <w:b/>
          <w:noProof/>
          <w:color w:val="664D26" w:themeColor="accent6" w:themeShade="80"/>
          <w:sz w:val="22"/>
          <w:szCs w:val="22"/>
        </w:rPr>
        <w:t>l’utilité de l’art</w:t>
      </w:r>
      <w:r w:rsidR="00E76BEF" w:rsidRPr="00761DC0">
        <w:rPr>
          <w:rFonts w:ascii="Calibri" w:eastAsia="Calibri" w:hAnsi="Calibri" w:cs="Calibri"/>
          <w:b/>
          <w:noProof/>
          <w:color w:val="664D26" w:themeColor="accent6" w:themeShade="80"/>
          <w:sz w:val="22"/>
          <w:szCs w:val="22"/>
        </w:rPr>
        <w:t>icle 5.2 des CGV des Cafés Henri</w:t>
      </w:r>
      <w:r w:rsidR="002554BC" w:rsidRPr="00761DC0">
        <w:rPr>
          <w:rFonts w:ascii="Calibri" w:eastAsia="Calibri" w:hAnsi="Calibri" w:cs="Calibri"/>
          <w:b/>
          <w:noProof/>
          <w:color w:val="664D26" w:themeColor="accent6" w:themeShade="80"/>
          <w:sz w:val="22"/>
          <w:szCs w:val="22"/>
        </w:rPr>
        <w:t xml:space="preserve">. Dans </w:t>
      </w:r>
      <w:r w:rsidR="000E74C4" w:rsidRPr="00761DC0">
        <w:rPr>
          <w:rFonts w:ascii="Calibri" w:eastAsia="Calibri" w:hAnsi="Calibri" w:cs="Calibri"/>
          <w:b/>
          <w:noProof/>
          <w:color w:val="664D26" w:themeColor="accent6" w:themeShade="80"/>
          <w:sz w:val="22"/>
          <w:szCs w:val="22"/>
        </w:rPr>
        <w:t xml:space="preserve">cet article, </w:t>
      </w:r>
      <w:r w:rsidR="002554BC" w:rsidRPr="00761DC0">
        <w:rPr>
          <w:rFonts w:ascii="Calibri" w:eastAsia="Calibri" w:hAnsi="Calibri" w:cs="Calibri"/>
          <w:b/>
          <w:noProof/>
          <w:color w:val="664D26" w:themeColor="accent6" w:themeShade="80"/>
          <w:sz w:val="22"/>
          <w:szCs w:val="22"/>
        </w:rPr>
        <w:t xml:space="preserve">les Cafés </w:t>
      </w:r>
      <w:r w:rsidR="000E74C4" w:rsidRPr="00761DC0">
        <w:rPr>
          <w:rFonts w:ascii="Calibri" w:eastAsia="Calibri" w:hAnsi="Calibri" w:cs="Calibri"/>
          <w:b/>
          <w:noProof/>
          <w:color w:val="664D26" w:themeColor="accent6" w:themeShade="80"/>
          <w:sz w:val="22"/>
          <w:szCs w:val="22"/>
        </w:rPr>
        <w:t>Henri ont</w:t>
      </w:r>
      <w:r w:rsidR="002554BC" w:rsidRPr="00761DC0">
        <w:rPr>
          <w:rFonts w:ascii="Calibri" w:eastAsia="Calibri" w:hAnsi="Calibri" w:cs="Calibri"/>
          <w:b/>
          <w:noProof/>
          <w:color w:val="664D26" w:themeColor="accent6" w:themeShade="80"/>
          <w:sz w:val="22"/>
          <w:szCs w:val="22"/>
        </w:rPr>
        <w:t xml:space="preserve"> inclus </w:t>
      </w:r>
      <w:r w:rsidR="000E74C4" w:rsidRPr="00761DC0">
        <w:rPr>
          <w:rFonts w:ascii="Calibri" w:eastAsia="Calibri" w:hAnsi="Calibri" w:cs="Calibri"/>
          <w:b/>
          <w:noProof/>
          <w:color w:val="664D26" w:themeColor="accent6" w:themeShade="80"/>
          <w:sz w:val="22"/>
          <w:szCs w:val="22"/>
        </w:rPr>
        <w:t>une clause particulière. Quelle en est la spécificité et quels en sont les effets ?</w:t>
      </w:r>
      <w:r w:rsidR="002554BC" w:rsidRPr="00761DC0">
        <w:rPr>
          <w:rFonts w:ascii="Calibri" w:eastAsia="Calibri" w:hAnsi="Calibri" w:cs="Calibri"/>
          <w:b/>
          <w:noProof/>
          <w:color w:val="664D26" w:themeColor="accent6" w:themeShade="80"/>
          <w:sz w:val="22"/>
          <w:szCs w:val="22"/>
        </w:rPr>
        <w:t xml:space="preserve"> </w:t>
      </w:r>
      <w:r w:rsidR="002554BC" w:rsidRPr="00761DC0">
        <w:rPr>
          <w:rFonts w:ascii="Calibri" w:eastAsia="Pecita Book" w:hAnsi="Calibri" w:cs="Calibri"/>
          <w:color w:val="664D26" w:themeColor="accent6" w:themeShade="80"/>
          <w:sz w:val="22"/>
          <w:szCs w:val="22"/>
        </w:rPr>
        <w:t>(Document 3)</w:t>
      </w:r>
    </w:p>
    <w:p w14:paraId="07CADD69" w14:textId="37365597" w:rsidR="002554BC" w:rsidRPr="00761DC0" w:rsidRDefault="007E4C64" w:rsidP="000D7B03">
      <w:pPr>
        <w:pStyle w:val="Paragraphedeliste"/>
        <w:numPr>
          <w:ilvl w:val="0"/>
          <w:numId w:val="18"/>
        </w:numPr>
        <w:spacing w:after="120"/>
        <w:ind w:left="284" w:hanging="284"/>
        <w:contextualSpacing w:val="0"/>
        <w:jc w:val="both"/>
        <w:rPr>
          <w:rFonts w:ascii="Calibri" w:eastAsia="Pecita Book" w:hAnsi="Calibri" w:cs="Calibri"/>
          <w:b/>
          <w:color w:val="664D26" w:themeColor="accent6" w:themeShade="80"/>
          <w:sz w:val="22"/>
          <w:szCs w:val="22"/>
        </w:rPr>
      </w:pPr>
      <w:r w:rsidRPr="00761DC0">
        <w:rPr>
          <w:rFonts w:ascii="Calibri" w:eastAsia="Pecita Book" w:hAnsi="Calibri" w:cs="Calibri"/>
          <w:b/>
          <w:color w:val="664D26" w:themeColor="accent6" w:themeShade="80"/>
          <w:sz w:val="22"/>
          <w:szCs w:val="22"/>
        </w:rPr>
        <w:t>Proposer</w:t>
      </w:r>
      <w:r w:rsidR="002554BC" w:rsidRPr="00761DC0">
        <w:rPr>
          <w:rFonts w:ascii="Calibri" w:eastAsia="Pecita Book" w:hAnsi="Calibri" w:cs="Calibri"/>
          <w:b/>
          <w:color w:val="664D26" w:themeColor="accent6" w:themeShade="80"/>
          <w:sz w:val="22"/>
          <w:szCs w:val="22"/>
        </w:rPr>
        <w:t xml:space="preserve"> </w:t>
      </w:r>
      <w:r w:rsidR="000E74C4" w:rsidRPr="00761DC0">
        <w:rPr>
          <w:rFonts w:ascii="Calibri" w:eastAsia="Pecita Book" w:hAnsi="Calibri" w:cs="Calibri"/>
          <w:b/>
          <w:color w:val="664D26" w:themeColor="accent6" w:themeShade="80"/>
          <w:sz w:val="22"/>
          <w:szCs w:val="22"/>
        </w:rPr>
        <w:t xml:space="preserve">des </w:t>
      </w:r>
      <w:r w:rsidR="002554BC" w:rsidRPr="00761DC0">
        <w:rPr>
          <w:rFonts w:ascii="Calibri" w:eastAsia="Pecita Book" w:hAnsi="Calibri" w:cs="Calibri"/>
          <w:b/>
          <w:color w:val="664D26" w:themeColor="accent6" w:themeShade="80"/>
          <w:sz w:val="22"/>
          <w:szCs w:val="22"/>
        </w:rPr>
        <w:t>modification</w:t>
      </w:r>
      <w:r w:rsidR="000E74C4" w:rsidRPr="00761DC0">
        <w:rPr>
          <w:rFonts w:ascii="Calibri" w:eastAsia="Pecita Book" w:hAnsi="Calibri" w:cs="Calibri"/>
          <w:b/>
          <w:color w:val="664D26" w:themeColor="accent6" w:themeShade="80"/>
          <w:sz w:val="22"/>
          <w:szCs w:val="22"/>
        </w:rPr>
        <w:t>s</w:t>
      </w:r>
      <w:r w:rsidR="002554BC" w:rsidRPr="00761DC0">
        <w:rPr>
          <w:rFonts w:ascii="Calibri" w:eastAsia="Pecita Book" w:hAnsi="Calibri" w:cs="Calibri"/>
          <w:b/>
          <w:color w:val="664D26" w:themeColor="accent6" w:themeShade="80"/>
          <w:sz w:val="22"/>
          <w:szCs w:val="22"/>
        </w:rPr>
        <w:t xml:space="preserve"> </w:t>
      </w:r>
      <w:r w:rsidR="000E74C4" w:rsidRPr="00761DC0">
        <w:rPr>
          <w:rFonts w:ascii="Calibri" w:eastAsia="Pecita Book" w:hAnsi="Calibri" w:cs="Calibri"/>
          <w:b/>
          <w:color w:val="664D26" w:themeColor="accent6" w:themeShade="80"/>
          <w:sz w:val="22"/>
          <w:szCs w:val="22"/>
        </w:rPr>
        <w:t xml:space="preserve">aux </w:t>
      </w:r>
      <w:r w:rsidR="000E74C4" w:rsidRPr="00761DC0">
        <w:rPr>
          <w:rFonts w:ascii="Calibri" w:eastAsia="Calibri" w:hAnsi="Calibri" w:cs="Calibri"/>
          <w:b/>
          <w:noProof/>
          <w:color w:val="664D26" w:themeColor="accent6" w:themeShade="80"/>
          <w:sz w:val="22"/>
          <w:szCs w:val="22"/>
        </w:rPr>
        <w:t xml:space="preserve">Conditions Générales de Vente (CGV) des Cafés SATI </w:t>
      </w:r>
      <w:r w:rsidR="000E74C4" w:rsidRPr="00761DC0">
        <w:rPr>
          <w:rFonts w:ascii="Calibri" w:eastAsia="Pecita Book" w:hAnsi="Calibri" w:cs="Calibri"/>
          <w:b/>
          <w:color w:val="664D26" w:themeColor="accent6" w:themeShade="80"/>
          <w:sz w:val="22"/>
          <w:szCs w:val="22"/>
        </w:rPr>
        <w:t>en justifiant</w:t>
      </w:r>
      <w:r w:rsidR="002554BC" w:rsidRPr="00761DC0">
        <w:rPr>
          <w:rFonts w:ascii="Calibri" w:eastAsia="Pecita Book" w:hAnsi="Calibri" w:cs="Calibri"/>
          <w:b/>
          <w:color w:val="664D26" w:themeColor="accent6" w:themeShade="80"/>
          <w:sz w:val="22"/>
          <w:szCs w:val="22"/>
        </w:rPr>
        <w:t xml:space="preserve"> votre proposition </w:t>
      </w:r>
      <w:r w:rsidRPr="00761DC0">
        <w:rPr>
          <w:rFonts w:ascii="Calibri" w:eastAsia="Pecita Book" w:hAnsi="Calibri" w:cs="Calibri"/>
          <w:color w:val="664D26" w:themeColor="accent6" w:themeShade="80"/>
          <w:sz w:val="22"/>
          <w:szCs w:val="22"/>
        </w:rPr>
        <w:t>(Ressource 6</w:t>
      </w:r>
      <w:r w:rsidR="002554BC" w:rsidRPr="00761DC0">
        <w:rPr>
          <w:rFonts w:ascii="Calibri" w:eastAsia="Pecita Book" w:hAnsi="Calibri" w:cs="Calibri"/>
          <w:color w:val="664D26" w:themeColor="accent6" w:themeShade="80"/>
          <w:sz w:val="22"/>
          <w:szCs w:val="22"/>
        </w:rPr>
        <w:t xml:space="preserve"> et document 3).</w:t>
      </w:r>
    </w:p>
    <w:p w14:paraId="0C9CAD29" w14:textId="7D63356A" w:rsidR="002554BC" w:rsidRPr="00761DC0" w:rsidRDefault="002554BC" w:rsidP="002554BC">
      <w:pPr>
        <w:pStyle w:val="TTextecourant"/>
        <w:spacing w:before="2" w:after="2"/>
        <w:rPr>
          <w:rFonts w:ascii="Calibri" w:eastAsiaTheme="minorEastAsia" w:hAnsi="Calibri" w:cs="Calibri"/>
          <w:bCs/>
          <w:color w:val="274221" w:themeColor="accent4" w:themeShade="80"/>
          <w:sz w:val="21"/>
          <w:szCs w:val="21"/>
          <w:lang w:eastAsia="ja-JP"/>
        </w:rPr>
      </w:pPr>
    </w:p>
    <w:p w14:paraId="65A94A83" w14:textId="77777777" w:rsidR="00C756A8" w:rsidRPr="00761DC0" w:rsidRDefault="00C756A8">
      <w:pPr>
        <w:rPr>
          <w:rFonts w:ascii="Calibri" w:eastAsiaTheme="minorEastAsia" w:hAnsi="Calibri" w:cs="Calibri"/>
          <w:bCs/>
          <w:color w:val="274221" w:themeColor="accent4" w:themeShade="80"/>
          <w:sz w:val="21"/>
          <w:szCs w:val="21"/>
          <w:lang w:eastAsia="ja-JP"/>
        </w:rPr>
      </w:pPr>
      <w:r w:rsidRPr="00761DC0">
        <w:rPr>
          <w:rFonts w:ascii="Calibri" w:eastAsiaTheme="minorEastAsia" w:hAnsi="Calibri" w:cs="Calibri"/>
          <w:bCs/>
          <w:color w:val="274221" w:themeColor="accent4" w:themeShade="80"/>
          <w:sz w:val="21"/>
          <w:szCs w:val="21"/>
          <w:lang w:eastAsia="ja-JP"/>
        </w:rPr>
        <w:br w:type="page"/>
      </w:r>
    </w:p>
    <w:p w14:paraId="71ABB138" w14:textId="2CB56E93" w:rsidR="002554BC" w:rsidRPr="00761DC0" w:rsidRDefault="002554BC" w:rsidP="00F806E9">
      <w:pPr>
        <w:pStyle w:val="Titre1"/>
        <w:pBdr>
          <w:top w:val="single" w:sz="4" w:space="1" w:color="auto"/>
          <w:left w:val="single" w:sz="4" w:space="4" w:color="auto"/>
          <w:bottom w:val="single" w:sz="4" w:space="1" w:color="auto"/>
          <w:right w:val="single" w:sz="4" w:space="4" w:color="auto"/>
        </w:pBdr>
        <w:jc w:val="center"/>
        <w:rPr>
          <w:rFonts w:cs="Calibri"/>
          <w:caps/>
          <w:color w:val="14415C" w:themeColor="accent3" w:themeShade="BF"/>
        </w:rPr>
      </w:pPr>
      <w:bookmarkStart w:id="23" w:name="_Toc523215468"/>
      <w:bookmarkStart w:id="24" w:name="_Toc523218222"/>
      <w:r w:rsidRPr="00E73BF0">
        <w:rPr>
          <w:rFonts w:cs="Calibri"/>
          <w:caps/>
          <w:noProof/>
          <w:color w:val="14415C" w:themeColor="accent3" w:themeShade="BF"/>
        </w:rPr>
        <w:lastRenderedPageBreak/>
        <w:drawing>
          <wp:anchor distT="0" distB="0" distL="114300" distR="114300" simplePos="0" relativeHeight="251901952" behindDoc="1" locked="0" layoutInCell="1" allowOverlap="1" wp14:anchorId="4E61F081" wp14:editId="138116E3">
            <wp:simplePos x="0" y="0"/>
            <wp:positionH relativeFrom="column">
              <wp:posOffset>-310921</wp:posOffset>
            </wp:positionH>
            <wp:positionV relativeFrom="paragraph">
              <wp:posOffset>410575</wp:posOffset>
            </wp:positionV>
            <wp:extent cx="340360" cy="281940"/>
            <wp:effectExtent l="0" t="0" r="2540" b="0"/>
            <wp:wrapThrough wrapText="bothSides">
              <wp:wrapPolygon edited="0">
                <wp:start x="0" y="0"/>
                <wp:lineTo x="0" y="20432"/>
                <wp:lineTo x="20955" y="20432"/>
                <wp:lineTo x="20955" y="0"/>
                <wp:lineTo x="0" y="0"/>
              </wp:wrapPolygon>
            </wp:wrapThrough>
            <wp:docPr id="53" name="Image 23" descr="Résultat de recherche d'images pour &quot;code civi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3" descr="Résultat de recherche d'images pour &quot;code civil&quot;"/>
                    <pic:cNvPicPr>
                      <a:picLocks/>
                    </pic:cNvPicPr>
                  </pic:nvPicPr>
                  <pic:blipFill>
                    <a:blip r:embed="rId10" r:link="rId11" cstate="print">
                      <a:extLst>
                        <a:ext uri="{28A0092B-C50C-407E-A947-70E740481C1C}">
                          <a14:useLocalDpi xmlns:a14="http://schemas.microsoft.com/office/drawing/2010/main"/>
                        </a:ext>
                      </a:extLst>
                    </a:blip>
                    <a:srcRect/>
                    <a:stretch>
                      <a:fillRect/>
                    </a:stretch>
                  </pic:blipFill>
                  <pic:spPr bwMode="auto">
                    <a:xfrm>
                      <a:off x="0" y="0"/>
                      <a:ext cx="34036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E5E" w:rsidRPr="00761DC0">
        <w:rPr>
          <w:rFonts w:cs="Calibri"/>
          <w:caps/>
          <w:color w:val="14415C" w:themeColor="accent3" w:themeShade="BF"/>
        </w:rPr>
        <w:t>RESSOURCE NOTIONNELLE</w:t>
      </w:r>
      <w:bookmarkEnd w:id="23"/>
      <w:bookmarkEnd w:id="24"/>
    </w:p>
    <w:p w14:paraId="62BA9B71" w14:textId="140EC97C" w:rsidR="002554BC" w:rsidRPr="00761DC0" w:rsidRDefault="002554BC" w:rsidP="002554BC">
      <w:pPr>
        <w:pStyle w:val="TTextecourant"/>
        <w:spacing w:before="2" w:after="2"/>
        <w:rPr>
          <w:rFonts w:ascii="Calibri" w:hAnsi="Calibri" w:cs="Calibri"/>
        </w:rPr>
      </w:pPr>
    </w:p>
    <w:p w14:paraId="2BEA1FAF" w14:textId="7BF01C9D" w:rsidR="002554BC" w:rsidRPr="00E46A92" w:rsidRDefault="00B3523B" w:rsidP="00B77402">
      <w:pPr>
        <w:shd w:val="clear" w:color="auto" w:fill="FFFFFF"/>
        <w:spacing w:after="80" w:line="255" w:lineRule="atLeast"/>
        <w:jc w:val="both"/>
        <w:textAlignment w:val="baseline"/>
        <w:rPr>
          <w:rStyle w:val="Titre1Car"/>
          <w:rFonts w:cs="Calibri"/>
          <w:color w:val="3A6331" w:themeColor="accent4" w:themeShade="BF"/>
          <w:sz w:val="24"/>
          <w:szCs w:val="24"/>
        </w:rPr>
      </w:pPr>
      <w:bookmarkStart w:id="25" w:name="_Toc523215469"/>
      <w:bookmarkStart w:id="26" w:name="_Toc523218223"/>
      <w:r w:rsidRPr="00E46A92">
        <w:rPr>
          <w:rStyle w:val="Titre1Car"/>
          <w:rFonts w:cs="Calibri"/>
          <w:color w:val="3A6331" w:themeColor="accent4" w:themeShade="BF"/>
          <w:sz w:val="24"/>
          <w:szCs w:val="24"/>
        </w:rPr>
        <w:t>Re</w:t>
      </w:r>
      <w:r w:rsidR="00766F1A" w:rsidRPr="00E46A92">
        <w:rPr>
          <w:rStyle w:val="Titre1Car"/>
          <w:rFonts w:cs="Calibri"/>
          <w:color w:val="3A6331" w:themeColor="accent4" w:themeShade="BF"/>
          <w:sz w:val="24"/>
          <w:szCs w:val="24"/>
        </w:rPr>
        <w:t>ssource 6</w:t>
      </w:r>
      <w:r w:rsidR="002554BC" w:rsidRPr="00E46A92">
        <w:rPr>
          <w:rStyle w:val="Titre1Car"/>
          <w:rFonts w:cs="Calibri"/>
          <w:color w:val="3A6331" w:themeColor="accent4" w:themeShade="BF"/>
          <w:sz w:val="24"/>
          <w:szCs w:val="24"/>
        </w:rPr>
        <w:t xml:space="preserve"> : Dispositions propres aux contrats conclu</w:t>
      </w:r>
      <w:r w:rsidR="00E140CA" w:rsidRPr="00127A33">
        <w:rPr>
          <w:rStyle w:val="Titre1Car"/>
          <w:rFonts w:cs="Calibri"/>
          <w:color w:val="3A6331" w:themeColor="accent4" w:themeShade="BF"/>
          <w:sz w:val="24"/>
          <w:szCs w:val="24"/>
        </w:rPr>
        <w:t>s</w:t>
      </w:r>
      <w:r w:rsidR="002554BC" w:rsidRPr="00E46A92">
        <w:rPr>
          <w:rStyle w:val="Titre1Car"/>
          <w:rFonts w:cs="Calibri"/>
          <w:color w:val="3A6331" w:themeColor="accent4" w:themeShade="BF"/>
          <w:sz w:val="24"/>
          <w:szCs w:val="24"/>
        </w:rPr>
        <w:t xml:space="preserve"> par voie électronique</w:t>
      </w:r>
      <w:bookmarkEnd w:id="25"/>
      <w:bookmarkEnd w:id="26"/>
    </w:p>
    <w:p w14:paraId="4FCE4A0D" w14:textId="11E6DAB6" w:rsidR="002554BC" w:rsidRPr="00761DC0" w:rsidRDefault="00E140CA" w:rsidP="00B77402">
      <w:pPr>
        <w:pBdr>
          <w:top w:val="single" w:sz="4" w:space="1" w:color="auto"/>
          <w:left w:val="single" w:sz="4" w:space="4" w:color="auto"/>
          <w:bottom w:val="single" w:sz="4" w:space="1" w:color="auto"/>
          <w:right w:val="single" w:sz="4" w:space="4" w:color="auto"/>
        </w:pBdr>
        <w:spacing w:after="40"/>
        <w:jc w:val="both"/>
        <w:rPr>
          <w:rFonts w:ascii="Calibri" w:hAnsi="Calibri" w:cs="Calibri"/>
          <w:sz w:val="22"/>
          <w:szCs w:val="22"/>
        </w:rPr>
      </w:pPr>
      <w:r w:rsidRPr="00E73BF0">
        <w:rPr>
          <w:rFonts w:ascii="Calibri" w:hAnsi="Calibri" w:cs="Calibri"/>
          <w:b/>
          <w:noProof/>
          <w:color w:val="997339" w:themeColor="accent6" w:themeShade="BF"/>
        </w:rPr>
        <w:drawing>
          <wp:anchor distT="0" distB="0" distL="114300" distR="114300" simplePos="0" relativeHeight="251896832" behindDoc="1" locked="0" layoutInCell="1" allowOverlap="1" wp14:anchorId="1283C3BA" wp14:editId="19B382EF">
            <wp:simplePos x="0" y="0"/>
            <wp:positionH relativeFrom="column">
              <wp:posOffset>5170170</wp:posOffset>
            </wp:positionH>
            <wp:positionV relativeFrom="paragraph">
              <wp:posOffset>290830</wp:posOffset>
            </wp:positionV>
            <wp:extent cx="1264285" cy="466725"/>
            <wp:effectExtent l="0" t="0" r="0" b="9525"/>
            <wp:wrapThrough wrapText="bothSides">
              <wp:wrapPolygon edited="0">
                <wp:start x="0" y="0"/>
                <wp:lineTo x="0" y="21159"/>
                <wp:lineTo x="21155" y="21159"/>
                <wp:lineTo x="21155" y="0"/>
                <wp:lineTo x="0" y="0"/>
              </wp:wrapPolygon>
            </wp:wrapThrough>
            <wp:docPr id="20" name="Image 15" descr="/var/folders/fs/rv09mkl9057_46g3239rjzlh0000gn/T/com.microsoft.Word/WebArchiveCopyPasteTempFiles/droit.png?itok=3txkwj-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5" descr="/var/folders/fs/rv09mkl9057_46g3239rjzlh0000gn/T/com.microsoft.Word/WebArchiveCopyPasteTempFiles/droit.png?itok=3txkwj-X"/>
                    <pic:cNvPicPr>
                      <a:picLocks/>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264285" cy="466725"/>
                    </a:xfrm>
                    <a:prstGeom prst="rect">
                      <a:avLst/>
                    </a:prstGeom>
                    <a:noFill/>
                  </pic:spPr>
                </pic:pic>
              </a:graphicData>
            </a:graphic>
            <wp14:sizeRelH relativeFrom="page">
              <wp14:pctWidth>0</wp14:pctWidth>
            </wp14:sizeRelH>
            <wp14:sizeRelV relativeFrom="page">
              <wp14:pctHeight>0</wp14:pctHeight>
            </wp14:sizeRelV>
          </wp:anchor>
        </w:drawing>
      </w:r>
      <w:r w:rsidR="002554BC" w:rsidRPr="00761DC0">
        <w:rPr>
          <w:rStyle w:val="lev"/>
          <w:rFonts w:ascii="Calibri" w:hAnsi="Calibri" w:cs="Calibri"/>
          <w:color w:val="242424"/>
          <w:sz w:val="22"/>
          <w:szCs w:val="22"/>
          <w:highlight w:val="lightGray"/>
          <w:bdr w:val="none" w:sz="0" w:space="0" w:color="auto" w:frame="1"/>
        </w:rPr>
        <w:t>Art. 1125</w:t>
      </w:r>
      <w:r w:rsidR="002554BC" w:rsidRPr="00761DC0">
        <w:rPr>
          <w:rFonts w:ascii="Calibri" w:hAnsi="Calibri" w:cs="Calibri"/>
          <w:color w:val="242424"/>
          <w:sz w:val="22"/>
          <w:szCs w:val="22"/>
          <w:highlight w:val="lightGray"/>
          <w:shd w:val="clear" w:color="auto" w:fill="FFFFFF"/>
        </w:rPr>
        <w:t>.-</w:t>
      </w:r>
      <w:r w:rsidR="002554BC" w:rsidRPr="00761DC0">
        <w:rPr>
          <w:rFonts w:ascii="Calibri" w:hAnsi="Calibri" w:cs="Calibri"/>
          <w:color w:val="242424"/>
          <w:sz w:val="22"/>
          <w:szCs w:val="22"/>
          <w:shd w:val="clear" w:color="auto" w:fill="FFFFFF"/>
        </w:rPr>
        <w:t xml:space="preserve"> La voie électronique peut être utilisée pour mettre à disposition des stipulations contractuelles ou des informations sur des biens ou services.</w:t>
      </w:r>
      <w:r w:rsidR="007F1FD3" w:rsidRPr="00761DC0">
        <w:rPr>
          <w:rFonts w:ascii="Calibri" w:hAnsi="Calibri" w:cs="Calibri"/>
          <w:color w:val="242424"/>
          <w:sz w:val="22"/>
          <w:szCs w:val="22"/>
          <w:shd w:val="clear" w:color="auto" w:fill="FFFFFF"/>
        </w:rPr>
        <w:t xml:space="preserve"> […]</w:t>
      </w:r>
    </w:p>
    <w:p w14:paraId="7922B159" w14:textId="30F26BDF" w:rsidR="002554BC" w:rsidRPr="00761DC0" w:rsidRDefault="002554BC" w:rsidP="00B77402">
      <w:pPr>
        <w:pBdr>
          <w:top w:val="single" w:sz="4" w:space="1" w:color="auto"/>
          <w:left w:val="single" w:sz="4" w:space="4" w:color="auto"/>
          <w:bottom w:val="single" w:sz="4" w:space="1" w:color="auto"/>
          <w:right w:val="single" w:sz="4" w:space="4" w:color="auto"/>
        </w:pBdr>
        <w:spacing w:after="40"/>
        <w:jc w:val="both"/>
        <w:rPr>
          <w:rFonts w:ascii="Calibri" w:hAnsi="Calibri" w:cs="Calibri"/>
          <w:sz w:val="22"/>
          <w:szCs w:val="22"/>
        </w:rPr>
      </w:pPr>
      <w:r w:rsidRPr="00761DC0">
        <w:rPr>
          <w:rFonts w:ascii="Calibri" w:hAnsi="Calibri" w:cs="Calibri"/>
          <w:b/>
          <w:bCs/>
          <w:color w:val="242424"/>
          <w:sz w:val="22"/>
          <w:szCs w:val="22"/>
          <w:highlight w:val="lightGray"/>
          <w:bdr w:val="none" w:sz="0" w:space="0" w:color="auto" w:frame="1"/>
        </w:rPr>
        <w:t>Art. 1127-1</w:t>
      </w:r>
      <w:r w:rsidRPr="00761DC0">
        <w:rPr>
          <w:rFonts w:ascii="Calibri" w:hAnsi="Calibri" w:cs="Calibri"/>
          <w:color w:val="242424"/>
          <w:sz w:val="22"/>
          <w:szCs w:val="22"/>
          <w:highlight w:val="lightGray"/>
          <w:shd w:val="clear" w:color="auto" w:fill="FFFFFF"/>
        </w:rPr>
        <w:t>.-</w:t>
      </w:r>
      <w:r w:rsidRPr="00761DC0">
        <w:rPr>
          <w:rFonts w:ascii="Calibri" w:hAnsi="Calibri" w:cs="Calibri"/>
          <w:color w:val="242424"/>
          <w:sz w:val="22"/>
          <w:szCs w:val="22"/>
          <w:shd w:val="clear" w:color="auto" w:fill="FFFFFF"/>
        </w:rPr>
        <w:t xml:space="preserve"> Quiconque propose à titre professionnel, par voie électronique, la fourniture de biens ou la prestation de services, met à disposition les stipulations contractuelles</w:t>
      </w:r>
      <w:r w:rsidR="007F1FD3" w:rsidRPr="00761DC0">
        <w:rPr>
          <w:rFonts w:ascii="Calibri" w:hAnsi="Calibri" w:cs="Calibri"/>
          <w:color w:val="242424"/>
          <w:sz w:val="22"/>
          <w:szCs w:val="22"/>
          <w:shd w:val="clear" w:color="auto" w:fill="FFFFFF"/>
        </w:rPr>
        <w:t xml:space="preserve"> […]</w:t>
      </w:r>
      <w:r w:rsidRPr="00761DC0">
        <w:rPr>
          <w:rFonts w:ascii="Calibri" w:hAnsi="Calibri" w:cs="Calibri"/>
          <w:color w:val="242424"/>
          <w:sz w:val="22"/>
          <w:szCs w:val="22"/>
          <w:shd w:val="clear" w:color="auto" w:fill="FFFFFF"/>
        </w:rPr>
        <w:t>.</w:t>
      </w:r>
      <w:r w:rsidRPr="00761DC0">
        <w:rPr>
          <w:rFonts w:ascii="Calibri" w:hAnsi="Calibri" w:cs="Calibri"/>
          <w:sz w:val="22"/>
          <w:szCs w:val="22"/>
        </w:rPr>
        <w:t xml:space="preserve"> </w:t>
      </w:r>
    </w:p>
    <w:p w14:paraId="42FAAD93" w14:textId="77777777" w:rsidR="002554BC" w:rsidRPr="00761DC0" w:rsidRDefault="002554BC" w:rsidP="00B77402">
      <w:pPr>
        <w:pBdr>
          <w:top w:val="single" w:sz="4" w:space="1" w:color="auto"/>
          <w:left w:val="single" w:sz="4" w:space="4" w:color="auto"/>
          <w:bottom w:val="single" w:sz="4" w:space="1" w:color="auto"/>
          <w:right w:val="single" w:sz="4" w:space="4" w:color="auto"/>
        </w:pBdr>
        <w:spacing w:after="40"/>
        <w:textAlignment w:val="baseline"/>
        <w:rPr>
          <w:rFonts w:ascii="Calibri" w:hAnsi="Calibri" w:cs="Calibri"/>
          <w:color w:val="242424"/>
          <w:sz w:val="22"/>
          <w:szCs w:val="22"/>
        </w:rPr>
      </w:pPr>
      <w:r w:rsidRPr="00761DC0">
        <w:rPr>
          <w:rFonts w:ascii="Calibri" w:hAnsi="Calibri" w:cs="Calibri"/>
          <w:color w:val="242424"/>
          <w:sz w:val="22"/>
          <w:szCs w:val="22"/>
        </w:rPr>
        <w:t>L’offre énonce en outre :</w:t>
      </w:r>
    </w:p>
    <w:p w14:paraId="25E1BF30" w14:textId="77777777" w:rsidR="002554BC" w:rsidRPr="00761DC0" w:rsidRDefault="002554BC" w:rsidP="00B815FE">
      <w:pPr>
        <w:pBdr>
          <w:top w:val="single" w:sz="4" w:space="1" w:color="auto"/>
          <w:left w:val="single" w:sz="4" w:space="4" w:color="auto"/>
          <w:bottom w:val="single" w:sz="4" w:space="1" w:color="auto"/>
          <w:right w:val="single" w:sz="4" w:space="4" w:color="auto"/>
        </w:pBdr>
        <w:jc w:val="both"/>
        <w:textAlignment w:val="baseline"/>
        <w:rPr>
          <w:rFonts w:ascii="Calibri" w:hAnsi="Calibri" w:cs="Calibri"/>
          <w:color w:val="242424"/>
          <w:sz w:val="22"/>
          <w:szCs w:val="22"/>
        </w:rPr>
      </w:pPr>
      <w:r w:rsidRPr="00761DC0">
        <w:rPr>
          <w:rFonts w:ascii="Calibri" w:hAnsi="Calibri" w:cs="Calibri"/>
          <w:color w:val="242424"/>
          <w:sz w:val="22"/>
          <w:szCs w:val="22"/>
        </w:rPr>
        <w:t>1° Les différentes étapes à suivre pour conclure le contrat par voie électronique ;</w:t>
      </w:r>
    </w:p>
    <w:p w14:paraId="52F8DA56" w14:textId="1F799265" w:rsidR="002554BC" w:rsidRPr="00761DC0" w:rsidRDefault="002554BC" w:rsidP="00B815FE">
      <w:pPr>
        <w:pBdr>
          <w:top w:val="single" w:sz="4" w:space="1" w:color="auto"/>
          <w:left w:val="single" w:sz="4" w:space="4" w:color="auto"/>
          <w:bottom w:val="single" w:sz="4" w:space="1" w:color="auto"/>
          <w:right w:val="single" w:sz="4" w:space="4" w:color="auto"/>
        </w:pBdr>
        <w:jc w:val="both"/>
        <w:textAlignment w:val="baseline"/>
        <w:rPr>
          <w:rFonts w:ascii="Calibri" w:hAnsi="Calibri" w:cs="Calibri"/>
          <w:color w:val="242424"/>
          <w:sz w:val="22"/>
          <w:szCs w:val="22"/>
        </w:rPr>
      </w:pPr>
      <w:r w:rsidRPr="00761DC0">
        <w:rPr>
          <w:rFonts w:ascii="Calibri" w:hAnsi="Calibri" w:cs="Calibri"/>
          <w:color w:val="242424"/>
          <w:sz w:val="22"/>
          <w:szCs w:val="22"/>
        </w:rPr>
        <w:t>2° Les moyens techniques permettant au destinataire de l’offre, avant la conclusion du contrat, d’identifier d’éventuelles erreurs commises dans la saisie des données et de les corriger ;</w:t>
      </w:r>
      <w:r w:rsidR="007F1FD3" w:rsidRPr="00761DC0">
        <w:rPr>
          <w:rFonts w:ascii="Calibri" w:hAnsi="Calibri" w:cs="Calibri"/>
          <w:color w:val="242424"/>
          <w:sz w:val="22"/>
          <w:szCs w:val="22"/>
        </w:rPr>
        <w:t xml:space="preserve"> […]</w:t>
      </w:r>
    </w:p>
    <w:p w14:paraId="4BC3D3AB" w14:textId="77777777" w:rsidR="002554BC" w:rsidRPr="00761DC0" w:rsidRDefault="002554BC" w:rsidP="00B77402">
      <w:pPr>
        <w:pBdr>
          <w:top w:val="single" w:sz="4" w:space="1" w:color="auto"/>
          <w:left w:val="single" w:sz="4" w:space="4" w:color="auto"/>
          <w:bottom w:val="single" w:sz="4" w:space="1" w:color="auto"/>
          <w:right w:val="single" w:sz="4" w:space="4" w:color="auto"/>
        </w:pBdr>
        <w:spacing w:after="40"/>
        <w:jc w:val="both"/>
        <w:textAlignment w:val="baseline"/>
        <w:rPr>
          <w:rFonts w:ascii="Calibri" w:hAnsi="Calibri" w:cs="Calibri"/>
          <w:color w:val="242424"/>
          <w:sz w:val="22"/>
          <w:szCs w:val="22"/>
        </w:rPr>
      </w:pPr>
      <w:r w:rsidRPr="00761DC0">
        <w:rPr>
          <w:rFonts w:ascii="Calibri" w:hAnsi="Calibri" w:cs="Calibri"/>
          <w:color w:val="242424"/>
          <w:sz w:val="22"/>
          <w:szCs w:val="22"/>
        </w:rPr>
        <w:t>5° Les moyens de consulter par voie électronique les règles professionnelles et commerciales auxquelles l’auteur de l’offre entend, le cas échéant, se soumettre.</w:t>
      </w:r>
    </w:p>
    <w:p w14:paraId="329C283B" w14:textId="77777777" w:rsidR="002554BC" w:rsidRPr="00761DC0" w:rsidRDefault="002554BC" w:rsidP="00B77402">
      <w:pPr>
        <w:pBdr>
          <w:top w:val="single" w:sz="4" w:space="1" w:color="auto"/>
          <w:left w:val="single" w:sz="4" w:space="4" w:color="auto"/>
          <w:bottom w:val="single" w:sz="4" w:space="1" w:color="auto"/>
          <w:right w:val="single" w:sz="4" w:space="4" w:color="auto"/>
        </w:pBdr>
        <w:spacing w:after="40"/>
        <w:jc w:val="both"/>
        <w:rPr>
          <w:rFonts w:ascii="Calibri" w:hAnsi="Calibri" w:cs="Calibri"/>
          <w:sz w:val="22"/>
          <w:szCs w:val="22"/>
        </w:rPr>
      </w:pPr>
      <w:r w:rsidRPr="00761DC0">
        <w:rPr>
          <w:rFonts w:ascii="Calibri" w:hAnsi="Calibri" w:cs="Calibri"/>
          <w:b/>
          <w:bCs/>
          <w:color w:val="242424"/>
          <w:sz w:val="22"/>
          <w:szCs w:val="22"/>
          <w:highlight w:val="lightGray"/>
          <w:bdr w:val="none" w:sz="0" w:space="0" w:color="auto" w:frame="1"/>
        </w:rPr>
        <w:t>Art. 1127-2</w:t>
      </w:r>
      <w:r w:rsidRPr="00761DC0">
        <w:rPr>
          <w:rFonts w:ascii="Calibri" w:hAnsi="Calibri" w:cs="Calibri"/>
          <w:color w:val="242424"/>
          <w:sz w:val="22"/>
          <w:szCs w:val="22"/>
          <w:highlight w:val="lightGray"/>
          <w:shd w:val="clear" w:color="auto" w:fill="FFFFFF"/>
        </w:rPr>
        <w:t>.-</w:t>
      </w:r>
      <w:r w:rsidRPr="00761DC0">
        <w:rPr>
          <w:rFonts w:ascii="Calibri" w:hAnsi="Calibri" w:cs="Calibri"/>
          <w:color w:val="242424"/>
          <w:sz w:val="22"/>
          <w:szCs w:val="22"/>
          <w:shd w:val="clear" w:color="auto" w:fill="FFFFFF"/>
        </w:rPr>
        <w:t xml:space="preserve"> Le contrat n’est valablement conclu que si le destinataire de l’offre a eu la possibilité de vérifier le détail de sa commande et son prix total et de corriger d’éventuelles erreurs avant de confirmer celle-ci pour exprimer son acceptation définitive.</w:t>
      </w:r>
    </w:p>
    <w:p w14:paraId="2BC0227F" w14:textId="77777777" w:rsidR="002554BC" w:rsidRPr="00761DC0" w:rsidRDefault="002554BC" w:rsidP="00B77402">
      <w:pPr>
        <w:pBdr>
          <w:top w:val="single" w:sz="4" w:space="1" w:color="auto"/>
          <w:left w:val="single" w:sz="4" w:space="4" w:color="auto"/>
          <w:bottom w:val="single" w:sz="4" w:space="1" w:color="auto"/>
          <w:right w:val="single" w:sz="4" w:space="4" w:color="auto"/>
        </w:pBdr>
        <w:spacing w:after="40"/>
        <w:jc w:val="both"/>
        <w:textAlignment w:val="baseline"/>
        <w:rPr>
          <w:rFonts w:ascii="Calibri" w:hAnsi="Calibri" w:cs="Calibri"/>
          <w:color w:val="242424"/>
          <w:sz w:val="22"/>
          <w:szCs w:val="22"/>
        </w:rPr>
      </w:pPr>
      <w:r w:rsidRPr="00761DC0">
        <w:rPr>
          <w:rFonts w:ascii="Calibri" w:hAnsi="Calibri" w:cs="Calibri"/>
          <w:color w:val="242424"/>
          <w:sz w:val="22"/>
          <w:szCs w:val="22"/>
        </w:rPr>
        <w:t>L’auteur de l’offre doit accuser réception sans délai injustifié, par voie électronique, de la commande qui lui a été adressée.</w:t>
      </w:r>
    </w:p>
    <w:p w14:paraId="4284EF54" w14:textId="77777777" w:rsidR="002554BC" w:rsidRPr="00761DC0" w:rsidRDefault="002554BC" w:rsidP="00B77402">
      <w:pPr>
        <w:pBdr>
          <w:top w:val="single" w:sz="4" w:space="1" w:color="auto"/>
          <w:left w:val="single" w:sz="4" w:space="4" w:color="auto"/>
          <w:bottom w:val="single" w:sz="4" w:space="1" w:color="auto"/>
          <w:right w:val="single" w:sz="4" w:space="4" w:color="auto"/>
        </w:pBdr>
        <w:spacing w:after="40"/>
        <w:jc w:val="both"/>
        <w:textAlignment w:val="baseline"/>
        <w:rPr>
          <w:rFonts w:ascii="Calibri" w:hAnsi="Calibri" w:cs="Calibri"/>
          <w:color w:val="242424"/>
          <w:sz w:val="22"/>
          <w:szCs w:val="22"/>
        </w:rPr>
      </w:pPr>
      <w:r w:rsidRPr="00761DC0">
        <w:rPr>
          <w:rFonts w:ascii="Calibri" w:hAnsi="Calibri" w:cs="Calibri"/>
          <w:b/>
          <w:color w:val="242424"/>
          <w:sz w:val="22"/>
          <w:szCs w:val="22"/>
          <w:highlight w:val="lightGray"/>
        </w:rPr>
        <w:t>Art. 1366.</w:t>
      </w:r>
      <w:r w:rsidRPr="00761DC0">
        <w:rPr>
          <w:rFonts w:ascii="Calibri" w:hAnsi="Calibri" w:cs="Calibri"/>
          <w:color w:val="242424"/>
          <w:sz w:val="22"/>
          <w:szCs w:val="22"/>
        </w:rPr>
        <w:t xml:space="preserve"> L'écrit électronique a la même force probante que l'écrit sur support papier, sous réserve que puisse être dûment identifiée la personne dont il émane et qu'il soit établi et conservé dans des conditions de nature à en garantir l'intégrité. </w:t>
      </w:r>
    </w:p>
    <w:p w14:paraId="00DE3100" w14:textId="77777777" w:rsidR="002554BC" w:rsidRPr="00761DC0" w:rsidRDefault="002554BC" w:rsidP="00B77402">
      <w:pPr>
        <w:pBdr>
          <w:top w:val="single" w:sz="4" w:space="1" w:color="auto"/>
          <w:left w:val="single" w:sz="4" w:space="4" w:color="auto"/>
          <w:bottom w:val="single" w:sz="4" w:space="1" w:color="auto"/>
          <w:right w:val="single" w:sz="4" w:space="4" w:color="auto"/>
        </w:pBdr>
        <w:spacing w:after="40"/>
        <w:jc w:val="both"/>
        <w:textAlignment w:val="baseline"/>
        <w:rPr>
          <w:rFonts w:ascii="Calibri" w:hAnsi="Calibri" w:cs="Calibri"/>
          <w:color w:val="242424"/>
          <w:sz w:val="22"/>
          <w:szCs w:val="22"/>
        </w:rPr>
      </w:pPr>
      <w:r w:rsidRPr="00761DC0">
        <w:rPr>
          <w:rFonts w:ascii="Calibri" w:hAnsi="Calibri" w:cs="Calibri"/>
          <w:color w:val="242424"/>
          <w:sz w:val="22"/>
          <w:szCs w:val="22"/>
        </w:rPr>
        <w:t xml:space="preserve">Selon cet article, </w:t>
      </w:r>
      <w:r w:rsidRPr="00761DC0">
        <w:rPr>
          <w:rFonts w:ascii="Calibri" w:hAnsi="Calibri" w:cs="Calibri"/>
          <w:b/>
          <w:color w:val="242424"/>
          <w:sz w:val="22"/>
          <w:szCs w:val="22"/>
        </w:rPr>
        <w:t>la preuve</w:t>
      </w:r>
      <w:r w:rsidRPr="00761DC0">
        <w:rPr>
          <w:rFonts w:ascii="Calibri" w:hAnsi="Calibri" w:cs="Calibri"/>
          <w:color w:val="242424"/>
          <w:sz w:val="22"/>
          <w:szCs w:val="22"/>
        </w:rPr>
        <w:t xml:space="preserve"> </w:t>
      </w:r>
      <w:r w:rsidRPr="00761DC0">
        <w:rPr>
          <w:rFonts w:ascii="Calibri" w:hAnsi="Calibri" w:cs="Calibri"/>
          <w:b/>
          <w:color w:val="242424"/>
          <w:sz w:val="22"/>
          <w:szCs w:val="22"/>
        </w:rPr>
        <w:t>numérique a la même force probante que l’écrit sur support papier</w:t>
      </w:r>
      <w:r w:rsidRPr="00761DC0">
        <w:rPr>
          <w:rFonts w:ascii="Calibri" w:hAnsi="Calibri" w:cs="Calibri"/>
          <w:color w:val="242424"/>
          <w:sz w:val="22"/>
          <w:szCs w:val="22"/>
        </w:rPr>
        <w:t>.</w:t>
      </w:r>
    </w:p>
    <w:p w14:paraId="4FB554D4" w14:textId="77777777" w:rsidR="007F1FD3" w:rsidRPr="00761DC0" w:rsidRDefault="007F1FD3" w:rsidP="00B77402">
      <w:pPr>
        <w:pBdr>
          <w:top w:val="single" w:sz="4" w:space="1" w:color="auto"/>
          <w:left w:val="single" w:sz="4" w:space="4" w:color="auto"/>
          <w:bottom w:val="single" w:sz="4" w:space="1" w:color="auto"/>
          <w:right w:val="single" w:sz="4" w:space="4" w:color="auto"/>
        </w:pBdr>
        <w:spacing w:after="40"/>
        <w:jc w:val="both"/>
        <w:textAlignment w:val="baseline"/>
        <w:rPr>
          <w:rFonts w:ascii="Calibri" w:hAnsi="Calibri" w:cs="Calibri"/>
          <w:color w:val="242424"/>
          <w:sz w:val="22"/>
          <w:szCs w:val="22"/>
        </w:rPr>
      </w:pPr>
    </w:p>
    <w:p w14:paraId="670A8B6A" w14:textId="77777777" w:rsidR="002554BC" w:rsidRPr="00761DC0" w:rsidRDefault="00063693" w:rsidP="002554BC">
      <w:pPr>
        <w:pBdr>
          <w:top w:val="single" w:sz="4" w:space="1" w:color="auto"/>
          <w:left w:val="single" w:sz="4" w:space="4" w:color="auto"/>
          <w:bottom w:val="single" w:sz="4" w:space="1" w:color="auto"/>
          <w:right w:val="single" w:sz="4" w:space="4" w:color="auto"/>
        </w:pBdr>
        <w:shd w:val="clear" w:color="auto" w:fill="FFFFFF"/>
        <w:jc w:val="right"/>
        <w:textAlignment w:val="baseline"/>
        <w:rPr>
          <w:rFonts w:ascii="Calibri" w:hAnsi="Calibri" w:cs="Calibri"/>
          <w:color w:val="35383D"/>
          <w:sz w:val="18"/>
          <w:szCs w:val="18"/>
          <w:bdr w:val="none" w:sz="0" w:space="0" w:color="auto" w:frame="1"/>
        </w:rPr>
      </w:pPr>
      <w:hyperlink r:id="rId28" w:history="1">
        <w:r w:rsidR="002554BC" w:rsidRPr="00761DC0">
          <w:rPr>
            <w:rStyle w:val="Lienhypertexte"/>
            <w:rFonts w:ascii="Calibri" w:hAnsi="Calibri" w:cs="Calibri"/>
            <w:sz w:val="18"/>
            <w:szCs w:val="18"/>
            <w:bdr w:val="none" w:sz="0" w:space="0" w:color="auto" w:frame="1"/>
          </w:rPr>
          <w:t>https://iej.univ-paris1.fr/openaccess/reforme-contrats/titre3/stitre1/chap2/sect1/ssect4-contrat-electronique/</w:t>
        </w:r>
      </w:hyperlink>
    </w:p>
    <w:p w14:paraId="2362C6CC" w14:textId="77777777" w:rsidR="00EF0BBA" w:rsidRDefault="00EF0BBA">
      <w:pPr>
        <w:rPr>
          <w:rFonts w:ascii="Calibri" w:eastAsia="Pecita Book" w:hAnsi="Calibri" w:cs="Calibri"/>
          <w:b/>
          <w:color w:val="4E8542" w:themeColor="accent4"/>
          <w:sz w:val="28"/>
          <w:szCs w:val="28"/>
        </w:rPr>
      </w:pPr>
    </w:p>
    <w:p w14:paraId="7F448CDD" w14:textId="77777777" w:rsidR="00EF0BBA" w:rsidRDefault="00EF0BBA">
      <w:pPr>
        <w:rPr>
          <w:rFonts w:ascii="Calibri" w:eastAsia="Pecita Book" w:hAnsi="Calibri" w:cs="Calibri"/>
          <w:b/>
          <w:color w:val="4E8542" w:themeColor="accent4"/>
          <w:sz w:val="28"/>
          <w:szCs w:val="28"/>
        </w:rPr>
      </w:pPr>
    </w:p>
    <w:p w14:paraId="198F07CC" w14:textId="77777777" w:rsidR="00697DF0" w:rsidRDefault="00697DF0">
      <w:pPr>
        <w:rPr>
          <w:rFonts w:ascii="Calibri" w:eastAsiaTheme="majorEastAsia" w:hAnsi="Calibri" w:cs="Calibri"/>
          <w:b/>
          <w:bCs/>
          <w:caps/>
          <w:color w:val="14415C" w:themeColor="accent3" w:themeShade="BF"/>
          <w:sz w:val="28"/>
          <w:szCs w:val="32"/>
        </w:rPr>
      </w:pPr>
      <w:bookmarkStart w:id="27" w:name="_Toc523215470"/>
      <w:bookmarkStart w:id="28" w:name="_Toc523218224"/>
      <w:r>
        <w:rPr>
          <w:rFonts w:cs="Calibri"/>
          <w:caps/>
          <w:color w:val="14415C" w:themeColor="accent3" w:themeShade="BF"/>
        </w:rPr>
        <w:br w:type="page"/>
      </w:r>
    </w:p>
    <w:p w14:paraId="0D8C97CE" w14:textId="205C8CB7" w:rsidR="002554BC" w:rsidRPr="00867F2C" w:rsidRDefault="00F806E9" w:rsidP="00867F2C">
      <w:pPr>
        <w:pStyle w:val="Titre1"/>
        <w:pBdr>
          <w:top w:val="single" w:sz="4" w:space="1" w:color="auto"/>
          <w:left w:val="single" w:sz="4" w:space="4" w:color="auto"/>
          <w:bottom w:val="single" w:sz="4" w:space="1" w:color="auto"/>
          <w:right w:val="single" w:sz="4" w:space="4" w:color="auto"/>
        </w:pBdr>
        <w:jc w:val="center"/>
        <w:rPr>
          <w:rFonts w:cs="Calibri"/>
          <w:caps/>
          <w:color w:val="14415C" w:themeColor="accent3" w:themeShade="BF"/>
        </w:rPr>
      </w:pPr>
      <w:r w:rsidRPr="00867F2C">
        <w:rPr>
          <w:rFonts w:cs="Calibri"/>
          <w:caps/>
          <w:color w:val="14415C" w:themeColor="accent3" w:themeShade="BF"/>
        </w:rPr>
        <w:lastRenderedPageBreak/>
        <w:t>re</w:t>
      </w:r>
      <w:r w:rsidR="00EF0BBA">
        <w:rPr>
          <w:rFonts w:cs="Calibri"/>
          <w:caps/>
          <w:color w:val="14415C" w:themeColor="accent3" w:themeShade="BF"/>
        </w:rPr>
        <w:t>SSOURCE</w:t>
      </w:r>
      <w:r w:rsidR="00B815FE" w:rsidRPr="00867F2C">
        <w:rPr>
          <w:rFonts w:cs="Calibri"/>
          <w:caps/>
          <w:color w:val="14415C" w:themeColor="accent3" w:themeShade="BF"/>
        </w:rPr>
        <w:t xml:space="preserve"> DOCUMENTAIRE</w:t>
      </w:r>
      <w:bookmarkEnd w:id="27"/>
      <w:bookmarkEnd w:id="28"/>
    </w:p>
    <w:p w14:paraId="65A86571" w14:textId="548D9A41" w:rsidR="002554BC" w:rsidRPr="00761DC0" w:rsidRDefault="002554BC" w:rsidP="002554BC">
      <w:pPr>
        <w:spacing w:before="2" w:after="2"/>
        <w:rPr>
          <w:rFonts w:ascii="Calibri" w:eastAsia="Calibri" w:hAnsi="Calibri" w:cs="Calibri"/>
          <w:b/>
          <w:caps/>
          <w:color w:val="0D2B3E" w:themeColor="accent3" w:themeShade="80"/>
          <w:sz w:val="26"/>
          <w:szCs w:val="26"/>
          <w:u w:val="single"/>
        </w:rPr>
      </w:pPr>
    </w:p>
    <w:p w14:paraId="08489551" w14:textId="0BA61AE3" w:rsidR="002554BC" w:rsidRPr="00E46A92" w:rsidRDefault="002554BC" w:rsidP="00E46A92">
      <w:pPr>
        <w:shd w:val="clear" w:color="auto" w:fill="FFFFFF"/>
        <w:spacing w:after="80" w:line="255" w:lineRule="atLeast"/>
        <w:jc w:val="both"/>
        <w:textAlignment w:val="baseline"/>
        <w:rPr>
          <w:rStyle w:val="Titre1Car"/>
          <w:rFonts w:cs="Calibri"/>
          <w:color w:val="3A6331" w:themeColor="accent4" w:themeShade="BF"/>
          <w:sz w:val="24"/>
          <w:szCs w:val="24"/>
        </w:rPr>
      </w:pPr>
      <w:bookmarkStart w:id="29" w:name="_Toc523215471"/>
      <w:bookmarkStart w:id="30" w:name="_Toc523218225"/>
      <w:r w:rsidRPr="00E46A92">
        <w:rPr>
          <w:rStyle w:val="Titre1Car"/>
          <w:rFonts w:cs="Calibri"/>
          <w:color w:val="3A6331" w:themeColor="accent4" w:themeShade="BF"/>
          <w:sz w:val="24"/>
          <w:szCs w:val="24"/>
        </w:rPr>
        <w:t>Document 3 : Extrait des Condition</w:t>
      </w:r>
      <w:r w:rsidR="00B9419C" w:rsidRPr="00E46A92">
        <w:rPr>
          <w:rStyle w:val="Titre1Car"/>
          <w:rFonts w:cs="Calibri"/>
          <w:color w:val="3A6331" w:themeColor="accent4" w:themeShade="BF"/>
          <w:sz w:val="24"/>
          <w:szCs w:val="24"/>
        </w:rPr>
        <w:t>s d’utilisation des Cafés Henri</w:t>
      </w:r>
      <w:bookmarkEnd w:id="29"/>
      <w:bookmarkEnd w:id="30"/>
    </w:p>
    <w:p w14:paraId="6395022A" w14:textId="0A8AB60F" w:rsidR="002554BC" w:rsidRPr="00E46A92" w:rsidRDefault="002554BC" w:rsidP="007D7983">
      <w:pPr>
        <w:pStyle w:val="NormalWeb"/>
        <w:pBdr>
          <w:top w:val="single" w:sz="4" w:space="1" w:color="auto"/>
          <w:left w:val="single" w:sz="4" w:space="4" w:color="auto"/>
          <w:bottom w:val="single" w:sz="4" w:space="1" w:color="auto"/>
          <w:right w:val="single" w:sz="4" w:space="4" w:color="auto"/>
        </w:pBdr>
        <w:spacing w:before="0" w:beforeAutospacing="0" w:after="40" w:afterAutospacing="0"/>
        <w:jc w:val="both"/>
        <w:rPr>
          <w:rFonts w:ascii="Calibri" w:hAnsi="Calibri" w:cs="Calibri"/>
          <w:b/>
          <w:color w:val="000000" w:themeColor="text1"/>
          <w:sz w:val="20"/>
        </w:rPr>
      </w:pPr>
      <w:r w:rsidRPr="00E46A92">
        <w:rPr>
          <w:rFonts w:ascii="Calibri" w:hAnsi="Calibri" w:cs="Calibri"/>
          <w:b/>
          <w:color w:val="000000" w:themeColor="text1"/>
          <w:sz w:val="20"/>
        </w:rPr>
        <w:t>ARTICLE 1 – GÉNÉRALITÉS - IDENTIFICATION DU VENDEUR</w:t>
      </w:r>
    </w:p>
    <w:p w14:paraId="6680F8DF" w14:textId="77777777" w:rsidR="002554BC" w:rsidRPr="00761DC0" w:rsidRDefault="002554BC" w:rsidP="002554BC">
      <w:pPr>
        <w:pBdr>
          <w:top w:val="single" w:sz="4" w:space="1" w:color="auto"/>
          <w:left w:val="single" w:sz="4" w:space="4" w:color="auto"/>
          <w:bottom w:val="single" w:sz="4" w:space="1" w:color="auto"/>
          <w:right w:val="single" w:sz="4" w:space="4" w:color="auto"/>
        </w:pBdr>
        <w:jc w:val="both"/>
        <w:rPr>
          <w:rStyle w:val="lev"/>
          <w:rFonts w:ascii="Calibri" w:hAnsi="Calibri" w:cs="Calibri"/>
          <w:b w:val="0"/>
          <w:iCs/>
          <w:sz w:val="20"/>
          <w:szCs w:val="20"/>
        </w:rPr>
      </w:pPr>
      <w:r w:rsidRPr="00E46A92">
        <w:rPr>
          <w:rFonts w:ascii="Calibri" w:hAnsi="Calibri" w:cs="Calibri"/>
          <w:color w:val="3F3534"/>
          <w:sz w:val="20"/>
          <w:szCs w:val="20"/>
          <w:shd w:val="clear" w:color="auto" w:fill="FFFFFF"/>
        </w:rPr>
        <w:t xml:space="preserve">Les présentes conditions générales de vente (CGV) s'appliquent aux ventes conclues entre la société </w:t>
      </w:r>
      <w:r w:rsidRPr="00E46A92">
        <w:rPr>
          <w:rStyle w:val="lev"/>
          <w:rFonts w:ascii="Calibri" w:hAnsi="Calibri" w:cs="Calibri"/>
          <w:b w:val="0"/>
          <w:iCs/>
          <w:sz w:val="20"/>
          <w:szCs w:val="20"/>
        </w:rPr>
        <w:t xml:space="preserve">[…] </w:t>
      </w:r>
      <w:r w:rsidRPr="00E46A92">
        <w:rPr>
          <w:rFonts w:ascii="Calibri" w:hAnsi="Calibri" w:cs="Calibri"/>
          <w:color w:val="3F3534"/>
          <w:sz w:val="20"/>
          <w:szCs w:val="20"/>
          <w:shd w:val="clear" w:color="auto" w:fill="FFFFFF"/>
        </w:rPr>
        <w:t xml:space="preserve">Notre site permet à toute personne connectée à Internet de consulter notre catalogue, de passer commande, de payer par Carte Bancaire dans le cadre d'une procédure garantissant la confidentialité et la sécurité de ce paiement et d'être - si souhaité - livrée à l'adresse de son choix. </w:t>
      </w:r>
      <w:r w:rsidRPr="00E46A92">
        <w:rPr>
          <w:rStyle w:val="lev"/>
          <w:rFonts w:ascii="Calibri" w:hAnsi="Calibri" w:cs="Calibri"/>
          <w:b w:val="0"/>
          <w:iCs/>
          <w:sz w:val="20"/>
          <w:szCs w:val="20"/>
        </w:rPr>
        <w:t xml:space="preserve">[…] </w:t>
      </w:r>
      <w:r w:rsidRPr="00E46A92">
        <w:rPr>
          <w:rFonts w:ascii="Calibri" w:hAnsi="Calibri" w:cs="Calibri"/>
          <w:color w:val="3F3534"/>
          <w:sz w:val="20"/>
          <w:szCs w:val="20"/>
          <w:shd w:val="clear" w:color="auto" w:fill="FFFFFF"/>
        </w:rPr>
        <w:t xml:space="preserve">Pour être valable et donner lieu à une livraison, toute commande implique l’acceptation expresse, sans réserve ou restrictions, des conditions générales de vente du Site par le client. Pour être validée, toute commande suppose que le client coche la case prévue à cet effet sur le Site. </w:t>
      </w:r>
      <w:r w:rsidRPr="00E46A92">
        <w:rPr>
          <w:rStyle w:val="lev"/>
          <w:rFonts w:ascii="Calibri" w:hAnsi="Calibri" w:cs="Calibri"/>
          <w:b w:val="0"/>
          <w:iCs/>
          <w:sz w:val="20"/>
          <w:szCs w:val="20"/>
        </w:rPr>
        <w:t>[…]</w:t>
      </w:r>
    </w:p>
    <w:p w14:paraId="7F04C8C4" w14:textId="77777777" w:rsidR="000E74C4" w:rsidRPr="00E46A92" w:rsidRDefault="000E74C4" w:rsidP="002554BC">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p>
    <w:p w14:paraId="7CD86743" w14:textId="77777777" w:rsidR="002554BC" w:rsidRPr="00E46A92" w:rsidRDefault="002554BC" w:rsidP="007D798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b/>
          <w:color w:val="000000" w:themeColor="text1"/>
          <w:sz w:val="20"/>
        </w:rPr>
      </w:pPr>
      <w:r w:rsidRPr="00E46A92">
        <w:rPr>
          <w:rFonts w:ascii="Calibri" w:hAnsi="Calibri" w:cs="Calibri"/>
          <w:b/>
          <w:color w:val="000000" w:themeColor="text1"/>
          <w:sz w:val="20"/>
        </w:rPr>
        <w:t>ARTICLE 3 – COMMANDE, PRIX DES PRODUITS, PAIEMENT, ARCHIVAGE</w:t>
      </w:r>
    </w:p>
    <w:p w14:paraId="14FE76E5" w14:textId="77777777" w:rsidR="002554BC" w:rsidRPr="00E46A92" w:rsidRDefault="002554BC" w:rsidP="004165DA">
      <w:pPr>
        <w:pStyle w:val="01Chapogras"/>
        <w:pBdr>
          <w:top w:val="single" w:sz="4" w:space="1" w:color="auto"/>
          <w:left w:val="single" w:sz="4" w:space="4" w:color="auto"/>
          <w:bottom w:val="single" w:sz="4" w:space="1" w:color="auto"/>
          <w:right w:val="single" w:sz="4" w:space="4" w:color="auto"/>
        </w:pBdr>
        <w:rPr>
          <w:rFonts w:ascii="Calibri" w:hAnsi="Calibri" w:cs="Calibri"/>
          <w:sz w:val="20"/>
          <w:szCs w:val="20"/>
        </w:rPr>
      </w:pPr>
      <w:r w:rsidRPr="00E46A92">
        <w:rPr>
          <w:rFonts w:ascii="Calibri" w:hAnsi="Calibri" w:cs="Calibri"/>
          <w:sz w:val="20"/>
          <w:szCs w:val="20"/>
        </w:rPr>
        <w:t>3.1 Commande </w:t>
      </w:r>
    </w:p>
    <w:p w14:paraId="0123E4EB" w14:textId="1792332B" w:rsidR="002554BC" w:rsidRPr="00E46A92" w:rsidRDefault="002554BC" w:rsidP="002554BC">
      <w:pPr>
        <w:pBdr>
          <w:top w:val="single" w:sz="4" w:space="1" w:color="auto"/>
          <w:left w:val="single" w:sz="4" w:space="4" w:color="auto"/>
          <w:bottom w:val="single" w:sz="4" w:space="1" w:color="auto"/>
          <w:right w:val="single" w:sz="4" w:space="4" w:color="auto"/>
        </w:pBdr>
        <w:jc w:val="both"/>
        <w:textAlignment w:val="baseline"/>
        <w:rPr>
          <w:rFonts w:ascii="Calibri" w:hAnsi="Calibri" w:cs="Calibri"/>
          <w:color w:val="3F3534"/>
          <w:sz w:val="20"/>
          <w:szCs w:val="20"/>
        </w:rPr>
      </w:pPr>
      <w:r w:rsidRPr="00E46A92">
        <w:rPr>
          <w:rFonts w:ascii="Calibri" w:hAnsi="Calibri" w:cs="Calibri"/>
          <w:color w:val="3F3534"/>
          <w:sz w:val="20"/>
          <w:szCs w:val="20"/>
        </w:rPr>
        <w:t>Les Clients peuvent accéder au catalogue de la boutique virtuelle et passer des commandes 24 heures sur 24 et 7 jours sur 7.</w:t>
      </w:r>
      <w:r w:rsidR="000E74C4" w:rsidRPr="00761DC0">
        <w:rPr>
          <w:rFonts w:ascii="Calibri" w:hAnsi="Calibri" w:cs="Calibri"/>
          <w:color w:val="3F3534"/>
          <w:sz w:val="20"/>
          <w:szCs w:val="20"/>
        </w:rPr>
        <w:t xml:space="preserve"> […]</w:t>
      </w:r>
      <w:r w:rsidRPr="00E46A92">
        <w:rPr>
          <w:rFonts w:ascii="Calibri" w:hAnsi="Calibri" w:cs="Calibri"/>
          <w:color w:val="3F3534"/>
          <w:sz w:val="20"/>
          <w:szCs w:val="20"/>
        </w:rPr>
        <w:t xml:space="preserve"> </w:t>
      </w:r>
    </w:p>
    <w:p w14:paraId="5911C7E9" w14:textId="77777777" w:rsidR="002554BC" w:rsidRPr="00E46A92" w:rsidRDefault="002554BC" w:rsidP="002554BC">
      <w:pPr>
        <w:pBdr>
          <w:top w:val="single" w:sz="4" w:space="1" w:color="auto"/>
          <w:left w:val="single" w:sz="4" w:space="4" w:color="auto"/>
          <w:bottom w:val="single" w:sz="4" w:space="1" w:color="auto"/>
          <w:right w:val="single" w:sz="4" w:space="4" w:color="auto"/>
        </w:pBdr>
        <w:jc w:val="both"/>
        <w:textAlignment w:val="baseline"/>
        <w:rPr>
          <w:rFonts w:ascii="Calibri" w:hAnsi="Calibri" w:cs="Calibri"/>
          <w:color w:val="3F3534"/>
          <w:sz w:val="20"/>
          <w:szCs w:val="20"/>
        </w:rPr>
      </w:pPr>
      <w:r w:rsidRPr="00E46A92">
        <w:rPr>
          <w:rFonts w:ascii="Calibri" w:hAnsi="Calibri" w:cs="Calibri"/>
          <w:color w:val="3F3534"/>
          <w:sz w:val="20"/>
          <w:szCs w:val="20"/>
        </w:rPr>
        <w:t>Le Client, qui souhaite acheter un produit ou un service doit obligatoirement :</w:t>
      </w:r>
    </w:p>
    <w:p w14:paraId="1A2F2CDC" w14:textId="6989962F" w:rsidR="002554BC" w:rsidRPr="00E46A92" w:rsidRDefault="002554BC" w:rsidP="002554BC">
      <w:pPr>
        <w:pBdr>
          <w:top w:val="single" w:sz="4" w:space="1" w:color="auto"/>
          <w:left w:val="single" w:sz="4" w:space="4" w:color="auto"/>
          <w:bottom w:val="single" w:sz="4" w:space="1" w:color="auto"/>
          <w:right w:val="single" w:sz="4" w:space="4" w:color="auto"/>
        </w:pBdr>
        <w:jc w:val="both"/>
        <w:textAlignment w:val="baseline"/>
        <w:rPr>
          <w:rFonts w:ascii="Calibri" w:hAnsi="Calibri" w:cs="Calibri"/>
          <w:color w:val="3F3534"/>
          <w:sz w:val="20"/>
          <w:szCs w:val="20"/>
        </w:rPr>
      </w:pPr>
      <w:r w:rsidRPr="00E46A92">
        <w:rPr>
          <w:rFonts w:ascii="Calibri" w:hAnsi="Calibri" w:cs="Calibri"/>
          <w:color w:val="3F3534"/>
          <w:sz w:val="20"/>
          <w:szCs w:val="20"/>
        </w:rPr>
        <w:t xml:space="preserve">– remplir la fiche d’identification sur laquelle il indiquera toutes les coordonnées demandées </w:t>
      </w:r>
      <w:r w:rsidR="000E74C4" w:rsidRPr="00761DC0">
        <w:rPr>
          <w:rFonts w:ascii="Calibri" w:hAnsi="Calibri" w:cs="Calibri"/>
          <w:color w:val="3F3534"/>
          <w:sz w:val="20"/>
          <w:szCs w:val="20"/>
        </w:rPr>
        <w:t>[…]</w:t>
      </w:r>
      <w:r w:rsidRPr="00E46A92">
        <w:rPr>
          <w:rFonts w:ascii="Calibri" w:hAnsi="Calibri" w:cs="Calibri"/>
          <w:color w:val="3F3534"/>
          <w:sz w:val="20"/>
          <w:szCs w:val="20"/>
        </w:rPr>
        <w:t xml:space="preserve"> ;</w:t>
      </w:r>
    </w:p>
    <w:p w14:paraId="1ED8B27D" w14:textId="77777777" w:rsidR="002554BC" w:rsidRPr="00E46A92" w:rsidRDefault="002554BC" w:rsidP="002554BC">
      <w:pPr>
        <w:pBdr>
          <w:top w:val="single" w:sz="4" w:space="1" w:color="auto"/>
          <w:left w:val="single" w:sz="4" w:space="4" w:color="auto"/>
          <w:bottom w:val="single" w:sz="4" w:space="1" w:color="auto"/>
          <w:right w:val="single" w:sz="4" w:space="4" w:color="auto"/>
        </w:pBdr>
        <w:jc w:val="both"/>
        <w:textAlignment w:val="baseline"/>
        <w:rPr>
          <w:rFonts w:ascii="Calibri" w:hAnsi="Calibri" w:cs="Calibri"/>
          <w:color w:val="3F3534"/>
          <w:sz w:val="20"/>
          <w:szCs w:val="20"/>
        </w:rPr>
      </w:pPr>
      <w:r w:rsidRPr="00E46A92">
        <w:rPr>
          <w:rFonts w:ascii="Calibri" w:hAnsi="Calibri" w:cs="Calibri"/>
          <w:color w:val="3F3534"/>
          <w:sz w:val="20"/>
          <w:szCs w:val="20"/>
        </w:rPr>
        <w:t>– remplir le bon de commande en ligne en donnant les références des produits ou services choisis ;</w:t>
      </w:r>
    </w:p>
    <w:p w14:paraId="7A443295" w14:textId="77777777" w:rsidR="002554BC" w:rsidRPr="00E46A92" w:rsidRDefault="002554BC" w:rsidP="002554BC">
      <w:pPr>
        <w:pBdr>
          <w:top w:val="single" w:sz="4" w:space="1" w:color="auto"/>
          <w:left w:val="single" w:sz="4" w:space="4" w:color="auto"/>
          <w:bottom w:val="single" w:sz="4" w:space="1" w:color="auto"/>
          <w:right w:val="single" w:sz="4" w:space="4" w:color="auto"/>
        </w:pBdr>
        <w:jc w:val="both"/>
        <w:textAlignment w:val="baseline"/>
        <w:rPr>
          <w:rFonts w:ascii="Calibri" w:hAnsi="Calibri" w:cs="Calibri"/>
          <w:color w:val="3F3534"/>
          <w:sz w:val="20"/>
          <w:szCs w:val="20"/>
        </w:rPr>
      </w:pPr>
      <w:r w:rsidRPr="00E46A92">
        <w:rPr>
          <w:rFonts w:ascii="Calibri" w:hAnsi="Calibri" w:cs="Calibri"/>
          <w:color w:val="3F3534"/>
          <w:sz w:val="20"/>
          <w:szCs w:val="20"/>
        </w:rPr>
        <w:t>– valider sa commande après l’avoir vérifiée et accepté les présentes conditions générales de vente ;</w:t>
      </w:r>
    </w:p>
    <w:p w14:paraId="255581C8" w14:textId="77777777" w:rsidR="002554BC" w:rsidRPr="00E46A92" w:rsidRDefault="002554BC" w:rsidP="002554BC">
      <w:pPr>
        <w:pBdr>
          <w:top w:val="single" w:sz="4" w:space="1" w:color="auto"/>
          <w:left w:val="single" w:sz="4" w:space="4" w:color="auto"/>
          <w:bottom w:val="single" w:sz="4" w:space="1" w:color="auto"/>
          <w:right w:val="single" w:sz="4" w:space="4" w:color="auto"/>
        </w:pBdr>
        <w:jc w:val="both"/>
        <w:textAlignment w:val="baseline"/>
        <w:rPr>
          <w:rFonts w:ascii="Calibri" w:hAnsi="Calibri" w:cs="Calibri"/>
          <w:color w:val="3F3534"/>
          <w:sz w:val="20"/>
          <w:szCs w:val="20"/>
        </w:rPr>
      </w:pPr>
      <w:r w:rsidRPr="00E46A92">
        <w:rPr>
          <w:rFonts w:ascii="Calibri" w:hAnsi="Calibri" w:cs="Calibri"/>
          <w:color w:val="3F3534"/>
          <w:sz w:val="20"/>
          <w:szCs w:val="20"/>
        </w:rPr>
        <w:t>– effectuer le paiement dans les conditions prévues ;</w:t>
      </w:r>
    </w:p>
    <w:p w14:paraId="5C608EAD" w14:textId="77777777" w:rsidR="002554BC" w:rsidRPr="00E46A92" w:rsidRDefault="002554BC" w:rsidP="002554BC">
      <w:pPr>
        <w:pBdr>
          <w:top w:val="single" w:sz="4" w:space="1" w:color="auto"/>
          <w:left w:val="single" w:sz="4" w:space="4" w:color="auto"/>
          <w:bottom w:val="single" w:sz="4" w:space="1" w:color="auto"/>
          <w:right w:val="single" w:sz="4" w:space="4" w:color="auto"/>
        </w:pBdr>
        <w:jc w:val="both"/>
        <w:textAlignment w:val="baseline"/>
        <w:rPr>
          <w:rFonts w:ascii="Calibri" w:hAnsi="Calibri" w:cs="Calibri"/>
          <w:color w:val="3F3534"/>
          <w:sz w:val="20"/>
          <w:szCs w:val="20"/>
        </w:rPr>
      </w:pPr>
      <w:r w:rsidRPr="00E46A92">
        <w:rPr>
          <w:rFonts w:ascii="Calibri" w:hAnsi="Calibri" w:cs="Calibri"/>
          <w:color w:val="3F3534"/>
          <w:sz w:val="20"/>
          <w:szCs w:val="20"/>
        </w:rPr>
        <w:t>– confirmer sa commande et son règlement.</w:t>
      </w:r>
    </w:p>
    <w:p w14:paraId="7F4E6573" w14:textId="77777777" w:rsidR="002554BC" w:rsidRPr="00E46A92" w:rsidRDefault="002554BC" w:rsidP="002554BC">
      <w:pPr>
        <w:pBdr>
          <w:top w:val="single" w:sz="4" w:space="1" w:color="auto"/>
          <w:left w:val="single" w:sz="4" w:space="4" w:color="auto"/>
          <w:bottom w:val="single" w:sz="4" w:space="1" w:color="auto"/>
          <w:right w:val="single" w:sz="4" w:space="4" w:color="auto"/>
        </w:pBdr>
        <w:jc w:val="both"/>
        <w:textAlignment w:val="baseline"/>
        <w:rPr>
          <w:rFonts w:ascii="Calibri" w:hAnsi="Calibri" w:cs="Calibri"/>
          <w:color w:val="3F3534"/>
          <w:sz w:val="20"/>
          <w:szCs w:val="20"/>
        </w:rPr>
      </w:pPr>
      <w:r w:rsidRPr="00E46A92">
        <w:rPr>
          <w:rFonts w:ascii="Calibri" w:hAnsi="Calibri" w:cs="Calibri"/>
          <w:color w:val="3F3534"/>
          <w:sz w:val="20"/>
          <w:szCs w:val="20"/>
        </w:rPr>
        <w:t>La confirmation de la commande entraîne acceptation des présentes conditions de vente, la reconnaissance d’en avoir parfaite connaissance et la renonciation à se prévaloir de ses propres conditions d’achat ou d’autres conditions.</w:t>
      </w:r>
    </w:p>
    <w:p w14:paraId="7D96EE7A" w14:textId="77777777" w:rsidR="002554BC" w:rsidRPr="00E46A92" w:rsidRDefault="002554BC" w:rsidP="002554BC">
      <w:pPr>
        <w:pBdr>
          <w:top w:val="single" w:sz="4" w:space="1" w:color="auto"/>
          <w:left w:val="single" w:sz="4" w:space="4" w:color="auto"/>
          <w:bottom w:val="single" w:sz="4" w:space="1" w:color="auto"/>
          <w:right w:val="single" w:sz="4" w:space="4" w:color="auto"/>
        </w:pBdr>
        <w:jc w:val="both"/>
        <w:textAlignment w:val="baseline"/>
        <w:rPr>
          <w:rFonts w:ascii="Calibri" w:hAnsi="Calibri" w:cs="Calibri"/>
          <w:color w:val="3F3534"/>
          <w:sz w:val="20"/>
          <w:szCs w:val="20"/>
        </w:rPr>
      </w:pPr>
      <w:r w:rsidRPr="00E46A92">
        <w:rPr>
          <w:rFonts w:ascii="Calibri" w:hAnsi="Calibri" w:cs="Calibri"/>
          <w:color w:val="3F3534"/>
          <w:sz w:val="20"/>
          <w:szCs w:val="20"/>
        </w:rPr>
        <w:t>L’ensemble des données fournies et la confirmation enregistrée vaudront preuve de la transaction. La confirmation vaudra signature et acceptation des opérations effectuées.</w:t>
      </w:r>
      <w:r w:rsidRPr="00E46A92">
        <w:rPr>
          <w:rStyle w:val="lev"/>
          <w:rFonts w:ascii="Calibri" w:hAnsi="Calibri" w:cs="Calibri"/>
          <w:b w:val="0"/>
          <w:iCs/>
          <w:sz w:val="20"/>
          <w:szCs w:val="20"/>
        </w:rPr>
        <w:t xml:space="preserve"> […]</w:t>
      </w:r>
    </w:p>
    <w:p w14:paraId="2247A859" w14:textId="77777777" w:rsidR="002554BC" w:rsidRPr="00E46A92" w:rsidRDefault="002554BC" w:rsidP="002554BC">
      <w:pPr>
        <w:pBdr>
          <w:top w:val="single" w:sz="4" w:space="1" w:color="auto"/>
          <w:left w:val="single" w:sz="4" w:space="4" w:color="auto"/>
          <w:bottom w:val="single" w:sz="4" w:space="1" w:color="auto"/>
          <w:right w:val="single" w:sz="4" w:space="4" w:color="auto"/>
        </w:pBdr>
        <w:jc w:val="both"/>
        <w:textAlignment w:val="baseline"/>
        <w:rPr>
          <w:rStyle w:val="lev"/>
          <w:rFonts w:ascii="Calibri" w:hAnsi="Calibri" w:cs="Calibri"/>
          <w:b w:val="0"/>
          <w:bCs w:val="0"/>
          <w:color w:val="3F3534"/>
          <w:sz w:val="20"/>
          <w:szCs w:val="20"/>
        </w:rPr>
      </w:pPr>
      <w:r w:rsidRPr="00E46A92">
        <w:rPr>
          <w:rFonts w:ascii="Calibri" w:hAnsi="Calibri" w:cs="Calibri"/>
          <w:color w:val="3F3534"/>
          <w:sz w:val="20"/>
          <w:szCs w:val="20"/>
        </w:rPr>
        <w:t xml:space="preserve">Cafés Henri communiquera par courrier électronique confirmation de la commande enregistrée. </w:t>
      </w:r>
      <w:r w:rsidRPr="00E46A92">
        <w:rPr>
          <w:rStyle w:val="lev"/>
          <w:rFonts w:ascii="Calibri" w:hAnsi="Calibri" w:cs="Calibri"/>
          <w:b w:val="0"/>
          <w:iCs/>
          <w:sz w:val="20"/>
          <w:szCs w:val="20"/>
        </w:rPr>
        <w:t>[…]</w:t>
      </w:r>
    </w:p>
    <w:p w14:paraId="321212B5" w14:textId="61656582" w:rsidR="002554BC" w:rsidRPr="00E46A92" w:rsidRDefault="007D7983" w:rsidP="007D798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b/>
          <w:color w:val="000000" w:themeColor="text1"/>
          <w:sz w:val="20"/>
        </w:rPr>
      </w:pPr>
      <w:r w:rsidRPr="00E46A92">
        <w:rPr>
          <w:rFonts w:ascii="Calibri" w:hAnsi="Calibri" w:cs="Calibri"/>
          <w:b/>
          <w:color w:val="000000" w:themeColor="text1"/>
          <w:sz w:val="20"/>
        </w:rPr>
        <w:t>ARTICLE 5 – LIVRAISON […]</w:t>
      </w:r>
    </w:p>
    <w:p w14:paraId="7A648251" w14:textId="77777777" w:rsidR="002554BC" w:rsidRPr="00E46A92" w:rsidRDefault="002554BC" w:rsidP="002554BC">
      <w:pPr>
        <w:pBdr>
          <w:top w:val="single" w:sz="4" w:space="1" w:color="auto"/>
          <w:left w:val="single" w:sz="4" w:space="4" w:color="auto"/>
          <w:bottom w:val="single" w:sz="4" w:space="1" w:color="auto"/>
          <w:right w:val="single" w:sz="4" w:space="4" w:color="auto"/>
        </w:pBdr>
        <w:jc w:val="both"/>
        <w:rPr>
          <w:rFonts w:ascii="Calibri" w:hAnsi="Calibri" w:cs="Calibri"/>
          <w:bCs/>
          <w:iCs/>
          <w:sz w:val="20"/>
          <w:szCs w:val="20"/>
        </w:rPr>
      </w:pPr>
      <w:r w:rsidRPr="00E46A92">
        <w:rPr>
          <w:rFonts w:ascii="Calibri" w:hAnsi="Calibri" w:cs="Calibri"/>
          <w:color w:val="3F3534"/>
          <w:sz w:val="20"/>
          <w:szCs w:val="20"/>
        </w:rPr>
        <w:t xml:space="preserve">5.2 La livraison est effectuée par la Poste en formule « Colissimo </w:t>
      </w:r>
      <w:proofErr w:type="spellStart"/>
      <w:r w:rsidRPr="00E46A92">
        <w:rPr>
          <w:rFonts w:ascii="Calibri" w:hAnsi="Calibri" w:cs="Calibri"/>
          <w:color w:val="3F3534"/>
          <w:sz w:val="20"/>
          <w:szCs w:val="20"/>
        </w:rPr>
        <w:t>access</w:t>
      </w:r>
      <w:proofErr w:type="spellEnd"/>
      <w:r w:rsidRPr="00E46A92">
        <w:rPr>
          <w:rFonts w:ascii="Calibri" w:hAnsi="Calibri" w:cs="Calibri"/>
          <w:color w:val="3F3534"/>
          <w:sz w:val="20"/>
          <w:szCs w:val="20"/>
        </w:rPr>
        <w:t>» : livraison en boîtes à lettres (si les dimensions du colis le permettent)  dans un délai de 48h à partir du traitement de la commande (délai en jours ouvrables).</w:t>
      </w:r>
      <w:r w:rsidRPr="00E46A92">
        <w:rPr>
          <w:rStyle w:val="lev"/>
          <w:rFonts w:ascii="Calibri" w:hAnsi="Calibri" w:cs="Calibri"/>
          <w:b w:val="0"/>
          <w:iCs/>
          <w:sz w:val="20"/>
          <w:szCs w:val="20"/>
        </w:rPr>
        <w:t xml:space="preserve"> […]</w:t>
      </w:r>
    </w:p>
    <w:p w14:paraId="77A20F26" w14:textId="50578190" w:rsidR="002554BC" w:rsidRPr="00E46A92" w:rsidRDefault="002554BC" w:rsidP="002554B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Calibri" w:hAnsi="Calibri" w:cs="Calibri"/>
          <w:color w:val="3F3534"/>
          <w:sz w:val="20"/>
        </w:rPr>
      </w:pPr>
      <w:r w:rsidRPr="00E46A92">
        <w:rPr>
          <w:rFonts w:ascii="Calibri" w:hAnsi="Calibri" w:cs="Calibri"/>
          <w:color w:val="3F3534"/>
          <w:sz w:val="20"/>
        </w:rPr>
        <w:t>LES PRODUITS DEMEURENT LA PROPRIETE DES CAFES HENRI JUSQU'AU COMPLET PAIEMENT DU PRIX.</w:t>
      </w:r>
      <w:r w:rsidR="007D7983" w:rsidRPr="00E46A92">
        <w:rPr>
          <w:rFonts w:ascii="Calibri" w:hAnsi="Calibri" w:cs="Calibri"/>
          <w:color w:val="3F3534"/>
          <w:sz w:val="20"/>
        </w:rPr>
        <w:t xml:space="preserve"> </w:t>
      </w:r>
      <w:r w:rsidRPr="00E46A92">
        <w:rPr>
          <w:rStyle w:val="lev"/>
          <w:rFonts w:ascii="Calibri" w:hAnsi="Calibri" w:cs="Calibri"/>
          <w:b w:val="0"/>
          <w:iCs/>
          <w:sz w:val="20"/>
        </w:rPr>
        <w:t>[…]</w:t>
      </w:r>
    </w:p>
    <w:p w14:paraId="1F2C1A12" w14:textId="5D0F1982" w:rsidR="002554BC" w:rsidRPr="00E46A92" w:rsidRDefault="007D7983" w:rsidP="007D798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b/>
          <w:color w:val="000000" w:themeColor="text1"/>
          <w:sz w:val="20"/>
        </w:rPr>
      </w:pPr>
      <w:r w:rsidRPr="00E46A92">
        <w:rPr>
          <w:rFonts w:ascii="Calibri" w:hAnsi="Calibri" w:cs="Calibri"/>
          <w:b/>
          <w:color w:val="000000" w:themeColor="text1"/>
          <w:sz w:val="20"/>
        </w:rPr>
        <w:t>ARTICLE 6 – DROIT DE RÉTRACTATION (DESTINÉ AUX SEULS CLIENTS CONSOMMATEURS)</w:t>
      </w:r>
    </w:p>
    <w:p w14:paraId="79F0E25A" w14:textId="77777777" w:rsidR="002554BC" w:rsidRPr="00E46A92" w:rsidRDefault="002554BC" w:rsidP="002554B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Calibri" w:hAnsi="Calibri" w:cs="Calibri"/>
          <w:color w:val="3F3534"/>
          <w:sz w:val="20"/>
        </w:rPr>
      </w:pPr>
      <w:r w:rsidRPr="00E46A92">
        <w:rPr>
          <w:rFonts w:ascii="Calibri" w:hAnsi="Calibri" w:cs="Calibri"/>
          <w:color w:val="3F3534"/>
          <w:sz w:val="20"/>
        </w:rPr>
        <w:t>Conformément aux dispositions du code de la consommation, tout Client consommateur, a la possibilité de retourner à ses frais les produits achetés, dans un délai de 14 jours ouvrables à compter de la date de livraison du dernier lot (en cas de livraison fractionnée) pour retourner tout produit et en obtenir l'échange ou le remboursement y compris les frais de livraison sans pénalité, à l’exception des frais de renvoi des produits qui restent à la charge du Client. </w:t>
      </w:r>
    </w:p>
    <w:p w14:paraId="29289148" w14:textId="25759945" w:rsidR="002554BC" w:rsidRPr="00E46A92" w:rsidRDefault="002554BC" w:rsidP="002554BC">
      <w:pPr>
        <w:pBdr>
          <w:top w:val="single" w:sz="4" w:space="1" w:color="auto"/>
          <w:left w:val="single" w:sz="4" w:space="4" w:color="auto"/>
          <w:bottom w:val="single" w:sz="4" w:space="1" w:color="auto"/>
          <w:right w:val="single" w:sz="4" w:space="4" w:color="auto"/>
        </w:pBdr>
        <w:jc w:val="both"/>
        <w:rPr>
          <w:rStyle w:val="lev"/>
          <w:rFonts w:ascii="Calibri" w:hAnsi="Calibri" w:cs="Calibri"/>
          <w:b w:val="0"/>
          <w:iCs/>
          <w:sz w:val="20"/>
          <w:szCs w:val="20"/>
        </w:rPr>
      </w:pPr>
      <w:r w:rsidRPr="00E46A92">
        <w:rPr>
          <w:rFonts w:ascii="Calibri" w:hAnsi="Calibri" w:cs="Calibri"/>
          <w:color w:val="3F3534"/>
          <w:sz w:val="20"/>
          <w:szCs w:val="20"/>
        </w:rPr>
        <w:t xml:space="preserve">Avant expiration du délai susvisé, le Client doit adresser à Cafés Henri soit le formulaire-type de rétractation ci-joint ou toute autre déclaration dénuée d’ambigüité sur notre site internet ou sur support durable à notre adresse, dûment complété. </w:t>
      </w:r>
      <w:r w:rsidR="000E74C4" w:rsidRPr="00761DC0">
        <w:rPr>
          <w:rFonts w:ascii="Calibri" w:hAnsi="Calibri" w:cs="Calibri"/>
          <w:color w:val="3F3534"/>
          <w:sz w:val="20"/>
          <w:szCs w:val="20"/>
        </w:rPr>
        <w:t>[…]</w:t>
      </w:r>
    </w:p>
    <w:p w14:paraId="145A30EE" w14:textId="10702CD3" w:rsidR="002554BC" w:rsidRPr="00E46A92" w:rsidRDefault="007D7983" w:rsidP="007D798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Style w:val="lev"/>
          <w:rFonts w:ascii="Calibri" w:hAnsi="Calibri" w:cs="Calibri"/>
          <w:bCs w:val="0"/>
          <w:color w:val="000000" w:themeColor="text1"/>
          <w:sz w:val="20"/>
        </w:rPr>
      </w:pPr>
      <w:r w:rsidRPr="00E46A92">
        <w:rPr>
          <w:rFonts w:ascii="Calibri" w:hAnsi="Calibri" w:cs="Calibri"/>
          <w:b/>
          <w:color w:val="000000" w:themeColor="text1"/>
          <w:sz w:val="20"/>
        </w:rPr>
        <w:t xml:space="preserve">ARTICLE 7 – GARANTIE – RESPONSABILITE </w:t>
      </w:r>
      <w:r w:rsidRPr="00E46A92">
        <w:rPr>
          <w:rStyle w:val="lev"/>
          <w:rFonts w:ascii="Calibri" w:hAnsi="Calibri" w:cs="Calibri"/>
          <w:b w:val="0"/>
          <w:iCs/>
          <w:sz w:val="20"/>
        </w:rPr>
        <w:t>[…]</w:t>
      </w:r>
    </w:p>
    <w:p w14:paraId="6313CFA9" w14:textId="77777777" w:rsidR="002554BC" w:rsidRPr="00E46A92" w:rsidRDefault="002554BC" w:rsidP="002554BC">
      <w:pPr>
        <w:pBdr>
          <w:top w:val="single" w:sz="4" w:space="1" w:color="auto"/>
          <w:left w:val="single" w:sz="4" w:space="4" w:color="auto"/>
          <w:bottom w:val="single" w:sz="4" w:space="1" w:color="auto"/>
          <w:right w:val="single" w:sz="4" w:space="4" w:color="auto"/>
        </w:pBdr>
        <w:jc w:val="both"/>
        <w:textAlignment w:val="baseline"/>
        <w:rPr>
          <w:rFonts w:ascii="Calibri" w:hAnsi="Calibri" w:cs="Calibri"/>
          <w:color w:val="3F3534"/>
          <w:sz w:val="20"/>
          <w:szCs w:val="20"/>
        </w:rPr>
      </w:pPr>
      <w:r w:rsidRPr="00E46A92">
        <w:rPr>
          <w:rFonts w:ascii="Calibri" w:hAnsi="Calibri" w:cs="Calibri"/>
          <w:color w:val="3F3534"/>
          <w:sz w:val="20"/>
          <w:szCs w:val="20"/>
        </w:rPr>
        <w:t>7.4 Cafés Henri dans le processus de vente en ligne, n’est tenu que par une obligation de moyens ; sa responsabilité ne pourra être engagée pour un dommage résultant de l’utilisation du réseau Internet tel que perte de données, intrusion, virus, rupture du service, ou autres problèmes involontaires.</w:t>
      </w:r>
    </w:p>
    <w:p w14:paraId="0A125EE3" w14:textId="77777777" w:rsidR="002554BC" w:rsidRPr="00E46A92" w:rsidRDefault="002554BC" w:rsidP="002554BC">
      <w:pPr>
        <w:pBdr>
          <w:top w:val="single" w:sz="4" w:space="1" w:color="auto"/>
          <w:left w:val="single" w:sz="4" w:space="4" w:color="auto"/>
          <w:bottom w:val="single" w:sz="4" w:space="1" w:color="auto"/>
          <w:right w:val="single" w:sz="4" w:space="4" w:color="auto"/>
        </w:pBdr>
        <w:jc w:val="both"/>
        <w:textAlignment w:val="baseline"/>
        <w:rPr>
          <w:rFonts w:ascii="Calibri" w:hAnsi="Calibri" w:cs="Calibri"/>
          <w:color w:val="3F3534"/>
          <w:sz w:val="20"/>
          <w:szCs w:val="20"/>
        </w:rPr>
      </w:pPr>
      <w:r w:rsidRPr="00E46A92">
        <w:rPr>
          <w:rFonts w:ascii="Calibri" w:hAnsi="Calibri" w:cs="Calibri"/>
          <w:color w:val="3F3534"/>
          <w:sz w:val="20"/>
          <w:szCs w:val="20"/>
        </w:rPr>
        <w:t xml:space="preserve">Nous ne pourrons être tenus responsables des dommages de toute nature, qui pourraient résulter d'une mauvaise utilisation des produits commercialisés ou en cas de rupture de stock, d'indisponibilité du produit, de force majeure, de perturbation ou grève, inondation, incendie ou tout autre catastrophe naturelle. Notre responsabilité sera, en tout état de cause, limitée au montant de la commande. </w:t>
      </w:r>
    </w:p>
    <w:p w14:paraId="7DCEF1CB" w14:textId="36D0BE5A" w:rsidR="002554BC" w:rsidRPr="00E46A92" w:rsidRDefault="00063693" w:rsidP="002554BC">
      <w:pPr>
        <w:pBdr>
          <w:top w:val="single" w:sz="4" w:space="1" w:color="auto"/>
          <w:left w:val="single" w:sz="4" w:space="4" w:color="auto"/>
          <w:bottom w:val="single" w:sz="4" w:space="1" w:color="auto"/>
          <w:right w:val="single" w:sz="4" w:space="4" w:color="auto"/>
        </w:pBdr>
        <w:jc w:val="right"/>
        <w:rPr>
          <w:rFonts w:ascii="Calibri" w:eastAsia="Calibri" w:hAnsi="Calibri" w:cs="Calibri"/>
          <w:caps/>
          <w:color w:val="00B050"/>
          <w:sz w:val="20"/>
          <w:szCs w:val="20"/>
          <w:u w:val="single"/>
        </w:rPr>
      </w:pPr>
      <w:hyperlink r:id="rId29" w:history="1">
        <w:r w:rsidR="002554BC" w:rsidRPr="00E46A92">
          <w:rPr>
            <w:rStyle w:val="Lienhypertexte"/>
            <w:rFonts w:ascii="Calibri" w:eastAsia="Calibri" w:hAnsi="Calibri" w:cs="Calibri"/>
            <w:sz w:val="20"/>
            <w:szCs w:val="20"/>
          </w:rPr>
          <w:t>https://boutique.cafeshenri.fr/content/3-conditions-utilisation</w:t>
        </w:r>
      </w:hyperlink>
      <w:r w:rsidR="002554BC" w:rsidRPr="00E46A92">
        <w:rPr>
          <w:rFonts w:ascii="Calibri" w:eastAsia="Calibri" w:hAnsi="Calibri" w:cs="Calibri"/>
          <w:color w:val="00B050"/>
          <w:sz w:val="20"/>
          <w:szCs w:val="20"/>
          <w:u w:val="single"/>
        </w:rPr>
        <w:t xml:space="preserve"> </w:t>
      </w:r>
    </w:p>
    <w:p w14:paraId="071EF5F4" w14:textId="012348D5" w:rsidR="002554BC" w:rsidRPr="00761DC0" w:rsidRDefault="00962AF8" w:rsidP="002554BC">
      <w:pPr>
        <w:spacing w:before="2" w:after="2"/>
        <w:rPr>
          <w:rFonts w:ascii="Calibri" w:eastAsia="Calibri" w:hAnsi="Calibri" w:cs="Calibri"/>
          <w:b/>
          <w:caps/>
          <w:color w:val="0D2B3E" w:themeColor="accent3" w:themeShade="80"/>
          <w:sz w:val="26"/>
          <w:szCs w:val="26"/>
          <w:u w:val="single"/>
        </w:rPr>
      </w:pPr>
      <w:r w:rsidRPr="00E73BF0">
        <w:rPr>
          <w:rFonts w:ascii="Calibri" w:eastAsia="Calibri" w:hAnsi="Calibri" w:cs="Calibri"/>
          <w:b/>
          <w:noProof/>
          <w:color w:val="664D26" w:themeColor="accent6" w:themeShade="80"/>
          <w:sz w:val="21"/>
          <w:szCs w:val="21"/>
          <w:highlight w:val="yellow"/>
        </w:rPr>
        <w:drawing>
          <wp:anchor distT="0" distB="0" distL="114300" distR="114300" simplePos="0" relativeHeight="251905024" behindDoc="0" locked="0" layoutInCell="1" allowOverlap="1" wp14:anchorId="60FDFA5A" wp14:editId="09C861AB">
            <wp:simplePos x="0" y="0"/>
            <wp:positionH relativeFrom="column">
              <wp:posOffset>-115624</wp:posOffset>
            </wp:positionH>
            <wp:positionV relativeFrom="paragraph">
              <wp:posOffset>43721</wp:posOffset>
            </wp:positionV>
            <wp:extent cx="392430" cy="392430"/>
            <wp:effectExtent l="12700" t="0" r="13970" b="0"/>
            <wp:wrapThrough wrapText="bothSides">
              <wp:wrapPolygon edited="0">
                <wp:start x="21855" y="2541"/>
                <wp:lineTo x="17911" y="4"/>
                <wp:lineTo x="8517" y="8830"/>
                <wp:lineTo x="2975" y="14558"/>
                <wp:lineTo x="1510" y="15102"/>
                <wp:lineTo x="908" y="20662"/>
                <wp:lineTo x="7463" y="18560"/>
                <wp:lineTo x="21478" y="6015"/>
                <wp:lineTo x="21855" y="2541"/>
              </wp:wrapPolygon>
            </wp:wrapThrough>
            <wp:docPr id="57" name="Graphique 57"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mediafile_9XMGka.svg"/>
                    <pic:cNvPicPr/>
                  </pic:nvPicPr>
                  <pic:blipFill>
                    <a:blip r:embed="rId30" cstate="email">
                      <a:extLst>
                        <a:ext uri="{28A0092B-C50C-407E-A947-70E740481C1C}">
                          <a14:useLocalDpi xmlns:a14="http://schemas.microsoft.com/office/drawing/2010/main"/>
                        </a:ext>
                        <a:ext uri="{96DAC541-7B7A-43D3-8B79-37D633B846F1}">
                          <asvg:svgBlip xmlns:asvg="http://schemas.microsoft.com/office/drawing/2016/SVG/main" r:embed="rId31"/>
                        </a:ext>
                      </a:extLst>
                    </a:blip>
                    <a:stretch>
                      <a:fillRect/>
                    </a:stretch>
                  </pic:blipFill>
                  <pic:spPr>
                    <a:xfrm rot="15829047">
                      <a:off x="0" y="0"/>
                      <a:ext cx="392430" cy="392430"/>
                    </a:xfrm>
                    <a:prstGeom prst="rect">
                      <a:avLst/>
                    </a:prstGeom>
                  </pic:spPr>
                </pic:pic>
              </a:graphicData>
            </a:graphic>
            <wp14:sizeRelH relativeFrom="page">
              <wp14:pctWidth>0</wp14:pctWidth>
            </wp14:sizeRelH>
            <wp14:sizeRelV relativeFrom="page">
              <wp14:pctHeight>0</wp14:pctHeight>
            </wp14:sizeRelV>
          </wp:anchor>
        </w:drawing>
      </w:r>
    </w:p>
    <w:p w14:paraId="0C40BEEA" w14:textId="42B18E3C" w:rsidR="002554BC" w:rsidRPr="00761DC0" w:rsidRDefault="002554BC" w:rsidP="002554BC">
      <w:pPr>
        <w:pStyle w:val="TTextecourant"/>
        <w:spacing w:before="2" w:after="2"/>
        <w:rPr>
          <w:rFonts w:ascii="Calibri" w:eastAsiaTheme="minorEastAsia" w:hAnsi="Calibri" w:cs="Calibri"/>
          <w:b/>
          <w:bCs/>
          <w:color w:val="274221" w:themeColor="accent4" w:themeShade="80"/>
          <w:lang w:eastAsia="ja-JP"/>
        </w:rPr>
      </w:pPr>
      <w:r w:rsidRPr="00761DC0">
        <w:rPr>
          <w:rFonts w:ascii="Calibri" w:eastAsiaTheme="minorEastAsia" w:hAnsi="Calibri" w:cs="Calibri"/>
          <w:b/>
          <w:bCs/>
          <w:color w:val="274221" w:themeColor="accent4" w:themeShade="80"/>
          <w:lang w:eastAsia="ja-JP"/>
        </w:rPr>
        <w:t xml:space="preserve">Sous forme de paragraphe structuré, </w:t>
      </w:r>
      <w:r w:rsidR="007F1FD3" w:rsidRPr="00761DC0">
        <w:rPr>
          <w:rFonts w:ascii="Calibri" w:eastAsiaTheme="minorEastAsia" w:hAnsi="Calibri" w:cs="Calibri"/>
          <w:b/>
          <w:bCs/>
          <w:color w:val="274221" w:themeColor="accent4" w:themeShade="80"/>
          <w:lang w:eastAsia="ja-JP"/>
        </w:rPr>
        <w:t>préciser</w:t>
      </w:r>
      <w:r w:rsidRPr="00761DC0">
        <w:rPr>
          <w:rFonts w:ascii="Calibri" w:eastAsiaTheme="minorEastAsia" w:hAnsi="Calibri" w:cs="Calibri"/>
          <w:b/>
          <w:bCs/>
          <w:color w:val="274221" w:themeColor="accent4" w:themeShade="80"/>
          <w:lang w:eastAsia="ja-JP"/>
        </w:rPr>
        <w:t xml:space="preserve"> les principales spécificités des contrats électroniques.</w:t>
      </w:r>
    </w:p>
    <w:p w14:paraId="2FFDC477" w14:textId="77777777" w:rsidR="00EF0BBA" w:rsidRDefault="00EF0BBA" w:rsidP="00E46A92">
      <w:pPr>
        <w:pStyle w:val="Titre1"/>
        <w:rPr>
          <w:rFonts w:cs="Calibri"/>
          <w:caps/>
        </w:rPr>
      </w:pPr>
      <w:bookmarkStart w:id="31" w:name="_Toc523215472"/>
    </w:p>
    <w:p w14:paraId="5B8256A9" w14:textId="202B7507" w:rsidR="00EF0BBA" w:rsidRDefault="00EF0BBA" w:rsidP="00E46A92">
      <w:pPr>
        <w:pStyle w:val="Titre1"/>
        <w:rPr>
          <w:rFonts w:cs="Calibri"/>
          <w:caps/>
        </w:rPr>
      </w:pPr>
    </w:p>
    <w:p w14:paraId="7B8582B2" w14:textId="77777777" w:rsidR="00EF0BBA" w:rsidRDefault="00EF0BBA">
      <w:pPr>
        <w:rPr>
          <w:rFonts w:ascii="Calibri" w:eastAsiaTheme="majorEastAsia" w:hAnsi="Calibri" w:cs="Calibri"/>
          <w:b/>
          <w:bCs/>
          <w:caps/>
          <w:color w:val="4DA4D8" w:themeColor="accent3" w:themeTint="99"/>
          <w:sz w:val="28"/>
          <w:szCs w:val="32"/>
        </w:rPr>
      </w:pPr>
      <w:r>
        <w:rPr>
          <w:rFonts w:cs="Calibri"/>
          <w:caps/>
        </w:rPr>
        <w:br w:type="page"/>
      </w:r>
    </w:p>
    <w:p w14:paraId="69C49EB7" w14:textId="03BCC2B0" w:rsidR="007F1FD3" w:rsidRPr="000936F3" w:rsidRDefault="002554BC" w:rsidP="00E46A92">
      <w:pPr>
        <w:pStyle w:val="Titre1"/>
        <w:rPr>
          <w:rFonts w:cs="Calibri"/>
          <w:caps/>
          <w:color w:val="4E8542" w:themeColor="accent4"/>
        </w:rPr>
      </w:pPr>
      <w:bookmarkStart w:id="32" w:name="_Toc523218226"/>
      <w:r w:rsidRPr="000936F3">
        <w:rPr>
          <w:rFonts w:cs="Calibri"/>
          <w:caps/>
          <w:color w:val="4E8542" w:themeColor="accent4"/>
        </w:rPr>
        <w:lastRenderedPageBreak/>
        <w:t>3) l’ÉxÉcution des contrats</w:t>
      </w:r>
      <w:bookmarkEnd w:id="31"/>
      <w:bookmarkEnd w:id="32"/>
    </w:p>
    <w:p w14:paraId="40D1FB87" w14:textId="29E2B560" w:rsidR="002554BC" w:rsidRPr="00E46A92" w:rsidRDefault="002554BC" w:rsidP="00E46A92">
      <w:pPr>
        <w:pStyle w:val="Titre1"/>
        <w:rPr>
          <w:rFonts w:cs="Calibri"/>
        </w:rPr>
      </w:pPr>
    </w:p>
    <w:p w14:paraId="52AB4514" w14:textId="05ABE12F" w:rsidR="002554BC" w:rsidRPr="00761DC0" w:rsidRDefault="002554BC" w:rsidP="007D7983">
      <w:pPr>
        <w:pStyle w:val="TTextecourant"/>
        <w:spacing w:before="2" w:after="120"/>
        <w:rPr>
          <w:rFonts w:ascii="Calibri" w:hAnsi="Calibri" w:cs="Calibri"/>
        </w:rPr>
      </w:pPr>
      <w:r w:rsidRPr="00761DC0">
        <w:rPr>
          <w:rFonts w:ascii="Calibri" w:hAnsi="Calibri" w:cs="Calibri"/>
        </w:rPr>
        <w:t>Alors que le changement climatique n’avait pour lors que très peu influé sur la production de café, cette année s’avère particulièrement ravageuse. En raison de conditions météorologiques défavorables en début de sa</w:t>
      </w:r>
      <w:r w:rsidR="003222E6" w:rsidRPr="00761DC0">
        <w:rPr>
          <w:rFonts w:ascii="Calibri" w:hAnsi="Calibri" w:cs="Calibri"/>
        </w:rPr>
        <w:t>ison, au Brésil, la production a</w:t>
      </w:r>
      <w:r w:rsidRPr="00761DC0">
        <w:rPr>
          <w:rFonts w:ascii="Calibri" w:hAnsi="Calibri" w:cs="Calibri"/>
        </w:rPr>
        <w:t xml:space="preserve"> brutalement </w:t>
      </w:r>
      <w:r w:rsidR="003222E6" w:rsidRPr="00761DC0">
        <w:rPr>
          <w:rFonts w:ascii="Calibri" w:hAnsi="Calibri" w:cs="Calibri"/>
        </w:rPr>
        <w:t xml:space="preserve">chuté </w:t>
      </w:r>
      <w:r w:rsidRPr="00761DC0">
        <w:rPr>
          <w:rFonts w:ascii="Calibri" w:hAnsi="Calibri" w:cs="Calibri"/>
        </w:rPr>
        <w:t xml:space="preserve">de -11,3%. Ceci a eu pour effet de provoquer immédiatement </w:t>
      </w:r>
      <w:r w:rsidR="00984D92" w:rsidRPr="00761DC0">
        <w:rPr>
          <w:rFonts w:ascii="Calibri" w:hAnsi="Calibri" w:cs="Calibri"/>
        </w:rPr>
        <w:t xml:space="preserve">et mécaniquement </w:t>
      </w:r>
      <w:r w:rsidRPr="00761DC0">
        <w:rPr>
          <w:rFonts w:ascii="Calibri" w:hAnsi="Calibri" w:cs="Calibri"/>
        </w:rPr>
        <w:t>une très forte augmentation des prix. De plus, le rendement est plus faible et les fèves ont été plus petites que d’habitude.</w:t>
      </w:r>
    </w:p>
    <w:p w14:paraId="1E4CADFB" w14:textId="35E6A02E" w:rsidR="001F1FEA" w:rsidRPr="00761DC0" w:rsidRDefault="001F1FEA" w:rsidP="007D7983">
      <w:pPr>
        <w:pStyle w:val="TTextecourant"/>
        <w:spacing w:before="2" w:after="120"/>
        <w:rPr>
          <w:rFonts w:ascii="Calibri" w:hAnsi="Calibri" w:cs="Calibri"/>
        </w:rPr>
      </w:pPr>
      <w:r w:rsidRPr="00761DC0">
        <w:rPr>
          <w:rFonts w:ascii="Calibri" w:hAnsi="Calibri" w:cs="Calibri"/>
        </w:rPr>
        <w:t>Or, la</w:t>
      </w:r>
      <w:r w:rsidR="002554BC" w:rsidRPr="00761DC0">
        <w:rPr>
          <w:rFonts w:ascii="Calibri" w:hAnsi="Calibri" w:cs="Calibri"/>
        </w:rPr>
        <w:t xml:space="preserve"> gamme de café « </w:t>
      </w:r>
      <w:r w:rsidR="00984D92" w:rsidRPr="00761DC0">
        <w:rPr>
          <w:rFonts w:ascii="Calibri" w:hAnsi="Calibri" w:cs="Calibri"/>
        </w:rPr>
        <w:t>O</w:t>
      </w:r>
      <w:r w:rsidR="002554BC" w:rsidRPr="00761DC0">
        <w:rPr>
          <w:rFonts w:ascii="Calibri" w:hAnsi="Calibri" w:cs="Calibri"/>
        </w:rPr>
        <w:t xml:space="preserve">rigine Brésil » est celle que l’entreprise livre le plus à ses clients et notamment à Système U. Le Directeur Commercial se demande donc comment maintenir ses engagements avec les différents clients et détaille à nouveau les conventions-cadre, à la recherche d’une solution juridique à ce problème. </w:t>
      </w:r>
    </w:p>
    <w:p w14:paraId="12574AA5" w14:textId="77777777" w:rsidR="001F1FEA" w:rsidRPr="00761DC0" w:rsidRDefault="002554BC" w:rsidP="007D7983">
      <w:pPr>
        <w:pStyle w:val="TTextecourant"/>
        <w:spacing w:before="2" w:after="120"/>
        <w:rPr>
          <w:rFonts w:ascii="Calibri" w:hAnsi="Calibri" w:cs="Calibri"/>
        </w:rPr>
      </w:pPr>
      <w:r w:rsidRPr="00761DC0">
        <w:rPr>
          <w:rFonts w:ascii="Calibri" w:hAnsi="Calibri" w:cs="Calibri"/>
        </w:rPr>
        <w:t>En effet, les conventions annuelles fixent les prix par avance</w:t>
      </w:r>
      <w:r w:rsidR="001F1FEA" w:rsidRPr="00761DC0">
        <w:rPr>
          <w:rFonts w:ascii="Calibri" w:hAnsi="Calibri" w:cs="Calibri"/>
        </w:rPr>
        <w:t xml:space="preserve"> avec les clients de la grande distribution alimentaire</w:t>
      </w:r>
      <w:r w:rsidRPr="00761DC0">
        <w:rPr>
          <w:rFonts w:ascii="Calibri" w:hAnsi="Calibri" w:cs="Calibri"/>
        </w:rPr>
        <w:t xml:space="preserve">. </w:t>
      </w:r>
    </w:p>
    <w:p w14:paraId="0F8604B5" w14:textId="6F1EF985" w:rsidR="002554BC" w:rsidRPr="00E46A92" w:rsidRDefault="002554BC" w:rsidP="007D7983">
      <w:pPr>
        <w:pStyle w:val="TTextecourant"/>
        <w:spacing w:before="2" w:after="120"/>
        <w:rPr>
          <w:rFonts w:ascii="Calibri" w:hAnsi="Calibri" w:cs="Calibri"/>
          <w:b/>
        </w:rPr>
      </w:pPr>
      <w:r w:rsidRPr="00E46A92">
        <w:rPr>
          <w:rFonts w:ascii="Calibri" w:hAnsi="Calibri" w:cs="Calibri"/>
          <w:b/>
        </w:rPr>
        <w:t xml:space="preserve">Comment, avec cette augmentation </w:t>
      </w:r>
      <w:r w:rsidR="001F1FEA" w:rsidRPr="00E46A92">
        <w:rPr>
          <w:rFonts w:ascii="Calibri" w:hAnsi="Calibri" w:cs="Calibri"/>
          <w:b/>
        </w:rPr>
        <w:t xml:space="preserve">imprévue </w:t>
      </w:r>
      <w:r w:rsidRPr="00E46A92">
        <w:rPr>
          <w:rFonts w:ascii="Calibri" w:hAnsi="Calibri" w:cs="Calibri"/>
          <w:b/>
        </w:rPr>
        <w:t>des prix de la matière première, conserver une marge suffisante et ne pas mettre l’entreprise en difficulté ?</w:t>
      </w:r>
    </w:p>
    <w:p w14:paraId="236F5192" w14:textId="77777777" w:rsidR="002554BC" w:rsidRPr="00761DC0" w:rsidRDefault="002554BC" w:rsidP="007D7983">
      <w:pPr>
        <w:pStyle w:val="TTextecourant"/>
        <w:spacing w:before="2" w:after="120"/>
        <w:rPr>
          <w:rFonts w:ascii="Calibri" w:hAnsi="Calibri" w:cs="Calibri"/>
        </w:rPr>
      </w:pPr>
      <w:r w:rsidRPr="00761DC0">
        <w:rPr>
          <w:rFonts w:ascii="Calibri" w:hAnsi="Calibri" w:cs="Calibri"/>
        </w:rPr>
        <w:t>Parallèlement, devant l’importance croissante des places de marché dans la vente directe, les Cafés SATI ont souhaité élargir leurs canaux de distribution et proposer quelques produits sur la plateforme AMAZON.</w:t>
      </w:r>
    </w:p>
    <w:p w14:paraId="00992243" w14:textId="41674DAD" w:rsidR="002554BC" w:rsidRDefault="002554BC" w:rsidP="007D7983">
      <w:pPr>
        <w:pStyle w:val="TTextecourant"/>
        <w:spacing w:before="2" w:after="120"/>
        <w:rPr>
          <w:rFonts w:ascii="Calibri" w:hAnsi="Calibri" w:cs="Calibri"/>
        </w:rPr>
      </w:pPr>
      <w:r w:rsidRPr="00761DC0">
        <w:rPr>
          <w:rFonts w:ascii="Calibri" w:hAnsi="Calibri" w:cs="Calibri"/>
        </w:rPr>
        <w:t xml:space="preserve">Cette dernière étant particulièrement sous les feux de </w:t>
      </w:r>
      <w:r w:rsidR="00984D92" w:rsidRPr="00761DC0">
        <w:rPr>
          <w:rFonts w:ascii="Calibri" w:hAnsi="Calibri" w:cs="Calibri"/>
        </w:rPr>
        <w:t>l’actualité</w:t>
      </w:r>
      <w:r w:rsidRPr="00761DC0">
        <w:rPr>
          <w:rFonts w:ascii="Calibri" w:hAnsi="Calibri" w:cs="Calibri"/>
        </w:rPr>
        <w:t xml:space="preserve"> en raison de plusieurs vendeurs éconduits</w:t>
      </w:r>
      <w:r w:rsidR="007508E5" w:rsidRPr="00761DC0">
        <w:rPr>
          <w:rFonts w:ascii="Calibri" w:hAnsi="Calibri" w:cs="Calibri"/>
        </w:rPr>
        <w:t xml:space="preserve"> par Amazon faute de commandes clients suffisantes</w:t>
      </w:r>
      <w:r w:rsidRPr="00761DC0">
        <w:rPr>
          <w:rFonts w:ascii="Calibri" w:hAnsi="Calibri" w:cs="Calibri"/>
        </w:rPr>
        <w:t xml:space="preserve">, le </w:t>
      </w:r>
      <w:r w:rsidR="001F1FEA" w:rsidRPr="00761DC0">
        <w:rPr>
          <w:rFonts w:ascii="Calibri" w:hAnsi="Calibri" w:cs="Calibri"/>
        </w:rPr>
        <w:t>Directeur Commercial à souhaiter</w:t>
      </w:r>
      <w:r w:rsidRPr="00761DC0">
        <w:rPr>
          <w:rFonts w:ascii="Calibri" w:hAnsi="Calibri" w:cs="Calibri"/>
        </w:rPr>
        <w:t xml:space="preserve"> se renseigner au préalable afin d’éviter les impairs</w:t>
      </w:r>
      <w:r w:rsidR="001F1FEA" w:rsidRPr="00761DC0">
        <w:rPr>
          <w:rFonts w:ascii="Calibri" w:hAnsi="Calibri" w:cs="Calibri"/>
        </w:rPr>
        <w:t xml:space="preserve"> et vous demande conseil</w:t>
      </w:r>
      <w:r w:rsidRPr="00761DC0">
        <w:rPr>
          <w:rFonts w:ascii="Calibri" w:hAnsi="Calibri" w:cs="Calibri"/>
        </w:rPr>
        <w:t>.</w:t>
      </w:r>
    </w:p>
    <w:p w14:paraId="07896A6C" w14:textId="3E794441" w:rsidR="00EF0BBA" w:rsidRPr="00761DC0" w:rsidRDefault="00EF0BBA" w:rsidP="007D7983">
      <w:pPr>
        <w:pStyle w:val="TTextecourant"/>
        <w:spacing w:before="2" w:after="120"/>
        <w:rPr>
          <w:rFonts w:ascii="Calibri" w:hAnsi="Calibri" w:cs="Calibri"/>
        </w:rPr>
      </w:pPr>
    </w:p>
    <w:p w14:paraId="37C3F3BC" w14:textId="77777777" w:rsidR="002554BC" w:rsidRPr="00761DC0" w:rsidRDefault="002554BC" w:rsidP="002554BC">
      <w:pPr>
        <w:spacing w:after="80"/>
        <w:jc w:val="center"/>
        <w:rPr>
          <w:rFonts w:ascii="Calibri" w:eastAsia="Pecita Book" w:hAnsi="Calibri" w:cs="Calibri"/>
          <w:b/>
          <w:color w:val="664D26" w:themeColor="accent6" w:themeShade="80"/>
          <w:sz w:val="28"/>
          <w:szCs w:val="28"/>
        </w:rPr>
      </w:pPr>
      <w:r w:rsidRPr="00E73BF0">
        <w:rPr>
          <w:rFonts w:ascii="Calibri" w:eastAsia="Calibri" w:hAnsi="Calibri" w:cs="Calibri"/>
          <w:b/>
          <w:noProof/>
          <w:color w:val="14415C" w:themeColor="accent3" w:themeShade="BF"/>
          <w:sz w:val="26"/>
          <w:szCs w:val="26"/>
          <w:u w:val="single"/>
        </w:rPr>
        <w:drawing>
          <wp:inline distT="0" distB="0" distL="0" distR="0" wp14:anchorId="0BDF1C88" wp14:editId="44F8B440">
            <wp:extent cx="5700293" cy="2532978"/>
            <wp:effectExtent l="0" t="0" r="254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apture d’écran 2018-06-30 à 11.36.10.png"/>
                    <pic:cNvPicPr/>
                  </pic:nvPicPr>
                  <pic:blipFill>
                    <a:blip r:embed="rId32" cstate="print">
                      <a:extLst>
                        <a:ext uri="{28A0092B-C50C-407E-A947-70E740481C1C}">
                          <a14:useLocalDpi xmlns:a14="http://schemas.microsoft.com/office/drawing/2010/main"/>
                        </a:ext>
                      </a:extLst>
                    </a:blip>
                    <a:stretch>
                      <a:fillRect/>
                    </a:stretch>
                  </pic:blipFill>
                  <pic:spPr>
                    <a:xfrm>
                      <a:off x="0" y="0"/>
                      <a:ext cx="5718033" cy="2540861"/>
                    </a:xfrm>
                    <a:prstGeom prst="rect">
                      <a:avLst/>
                    </a:prstGeom>
                  </pic:spPr>
                </pic:pic>
              </a:graphicData>
            </a:graphic>
          </wp:inline>
        </w:drawing>
      </w:r>
    </w:p>
    <w:p w14:paraId="736A5749" w14:textId="77777777" w:rsidR="002554BC" w:rsidRPr="00761DC0" w:rsidRDefault="002554BC" w:rsidP="002554BC">
      <w:pPr>
        <w:ind w:left="360"/>
        <w:contextualSpacing/>
        <w:jc w:val="right"/>
        <w:rPr>
          <w:rStyle w:val="Lienhypertexte"/>
          <w:rFonts w:ascii="Calibri" w:eastAsia="Calibri" w:hAnsi="Calibri" w:cs="Calibri"/>
          <w:b/>
          <w:sz w:val="26"/>
          <w:szCs w:val="26"/>
        </w:rPr>
      </w:pPr>
      <w:r w:rsidRPr="00F81861">
        <w:rPr>
          <w:rFonts w:ascii="Calibri" w:eastAsia="Calibri" w:hAnsi="Calibri" w:cs="Calibri"/>
          <w:b/>
          <w:color w:val="14415C" w:themeColor="accent3" w:themeShade="BF"/>
          <w:sz w:val="26"/>
          <w:szCs w:val="26"/>
          <w:u w:val="single"/>
        </w:rPr>
        <w:fldChar w:fldCharType="begin"/>
      </w:r>
      <w:r w:rsidRPr="00761DC0">
        <w:rPr>
          <w:rFonts w:ascii="Calibri" w:eastAsia="Calibri" w:hAnsi="Calibri" w:cs="Calibri"/>
          <w:b/>
          <w:color w:val="14415C" w:themeColor="accent3" w:themeShade="BF"/>
          <w:sz w:val="26"/>
          <w:szCs w:val="26"/>
          <w:u w:val="single"/>
        </w:rPr>
        <w:instrText>HYPERLINK "https://www.amazon.fr/s/ref=nb_sb_noss?__mk_fr_FR=ÅMÅŽÕÑ&amp;url=srs%3D1694503031%26search-alias%3Dspecialty-aps&amp;field-keywords=cafés+sati&amp;rh=i%3Aspecialty-aps%2Ck%3Acafés+sati"</w:instrText>
      </w:r>
      <w:r w:rsidRPr="00F81861">
        <w:rPr>
          <w:rFonts w:ascii="Calibri" w:eastAsia="Calibri" w:hAnsi="Calibri" w:cs="Calibri"/>
          <w:b/>
          <w:color w:val="14415C" w:themeColor="accent3" w:themeShade="BF"/>
          <w:sz w:val="26"/>
          <w:szCs w:val="26"/>
          <w:u w:val="single"/>
        </w:rPr>
        <w:fldChar w:fldCharType="separate"/>
      </w:r>
      <w:r w:rsidRPr="00761DC0">
        <w:rPr>
          <w:rStyle w:val="Lienhypertexte"/>
          <w:rFonts w:ascii="Calibri" w:eastAsia="Calibri" w:hAnsi="Calibri" w:cs="Calibri"/>
          <w:sz w:val="16"/>
          <w:szCs w:val="16"/>
        </w:rPr>
        <w:t>https://www.amazon.fr/s/ref=nb_sb_noss?__mk_fr_FR=ÅMÅŽÕÑ&amp;url=srs%3D1694503031%26search-alias%3Dspecialty-aps&amp;field-keywords=cafés+sati&amp;rh=i%3Aspecialty-aps%2Ck%3Acafés+sati</w:t>
      </w:r>
    </w:p>
    <w:p w14:paraId="51A387E6" w14:textId="6EA237F0" w:rsidR="002554BC" w:rsidRPr="00761DC0" w:rsidRDefault="002554BC" w:rsidP="002554BC">
      <w:pPr>
        <w:spacing w:after="80"/>
        <w:rPr>
          <w:rFonts w:ascii="Calibri" w:eastAsia="Pecita Book" w:hAnsi="Calibri" w:cs="Calibri"/>
          <w:b/>
          <w:color w:val="664D26" w:themeColor="accent6" w:themeShade="80"/>
          <w:sz w:val="28"/>
          <w:szCs w:val="28"/>
          <w:u w:val="single"/>
        </w:rPr>
      </w:pPr>
      <w:r w:rsidRPr="00F81861">
        <w:rPr>
          <w:rFonts w:ascii="Calibri" w:eastAsia="Calibri" w:hAnsi="Calibri" w:cs="Calibri"/>
          <w:b/>
          <w:color w:val="14415C" w:themeColor="accent3" w:themeShade="BF"/>
          <w:sz w:val="26"/>
          <w:szCs w:val="26"/>
          <w:u w:val="single"/>
        </w:rPr>
        <w:fldChar w:fldCharType="end"/>
      </w:r>
      <w:r w:rsidR="007D7983" w:rsidRPr="00761DC0">
        <w:rPr>
          <w:rFonts w:ascii="Calibri" w:eastAsia="Pecita Book" w:hAnsi="Calibri" w:cs="Calibri"/>
          <w:b/>
          <w:color w:val="664D26" w:themeColor="accent6" w:themeShade="80"/>
          <w:sz w:val="28"/>
          <w:szCs w:val="28"/>
          <w:u w:val="single"/>
        </w:rPr>
        <w:t>QUESTIONS</w:t>
      </w:r>
    </w:p>
    <w:p w14:paraId="09A1707A" w14:textId="477203F2" w:rsidR="002554BC" w:rsidRPr="00761DC0" w:rsidRDefault="00984D92" w:rsidP="00984D92">
      <w:pPr>
        <w:pStyle w:val="Paragraphedeliste"/>
        <w:numPr>
          <w:ilvl w:val="0"/>
          <w:numId w:val="19"/>
        </w:numPr>
        <w:spacing w:after="120"/>
        <w:ind w:left="284" w:right="-172" w:hanging="284"/>
        <w:contextualSpacing w:val="0"/>
        <w:jc w:val="both"/>
        <w:rPr>
          <w:rFonts w:ascii="Calibri" w:eastAsia="Pecita Book" w:hAnsi="Calibri" w:cs="Calibri"/>
          <w:b/>
          <w:color w:val="664D26" w:themeColor="accent6" w:themeShade="80"/>
          <w:sz w:val="22"/>
          <w:szCs w:val="22"/>
        </w:rPr>
      </w:pPr>
      <w:r w:rsidRPr="00761DC0">
        <w:rPr>
          <w:rFonts w:ascii="Calibri" w:eastAsia="Calibri" w:hAnsi="Calibri" w:cs="Calibri"/>
          <w:b/>
          <w:noProof/>
          <w:color w:val="664D26" w:themeColor="accent6" w:themeShade="80"/>
          <w:sz w:val="22"/>
          <w:szCs w:val="22"/>
        </w:rPr>
        <w:t>Repérer l’</w:t>
      </w:r>
      <w:r w:rsidR="002554BC" w:rsidRPr="00761DC0">
        <w:rPr>
          <w:rFonts w:ascii="Calibri" w:eastAsia="Calibri" w:hAnsi="Calibri" w:cs="Calibri"/>
          <w:b/>
          <w:noProof/>
          <w:color w:val="664D26" w:themeColor="accent6" w:themeShade="80"/>
          <w:sz w:val="22"/>
          <w:szCs w:val="22"/>
        </w:rPr>
        <w:t>article de droit</w:t>
      </w:r>
      <w:r w:rsidRPr="00761DC0">
        <w:rPr>
          <w:rFonts w:ascii="Calibri" w:eastAsia="Calibri" w:hAnsi="Calibri" w:cs="Calibri"/>
          <w:b/>
          <w:noProof/>
          <w:color w:val="664D26" w:themeColor="accent6" w:themeShade="80"/>
          <w:sz w:val="22"/>
          <w:szCs w:val="22"/>
        </w:rPr>
        <w:t xml:space="preserve"> sur lequel</w:t>
      </w:r>
      <w:r w:rsidR="002554BC" w:rsidRPr="00761DC0">
        <w:rPr>
          <w:rFonts w:ascii="Calibri" w:eastAsia="Calibri" w:hAnsi="Calibri" w:cs="Calibri"/>
          <w:b/>
          <w:noProof/>
          <w:color w:val="664D26" w:themeColor="accent6" w:themeShade="80"/>
          <w:sz w:val="22"/>
          <w:szCs w:val="22"/>
        </w:rPr>
        <w:t xml:space="preserve"> l’entreprise</w:t>
      </w:r>
      <w:r w:rsidRPr="00761DC0">
        <w:rPr>
          <w:rFonts w:ascii="Calibri" w:eastAsia="Calibri" w:hAnsi="Calibri" w:cs="Calibri"/>
          <w:b/>
          <w:noProof/>
          <w:color w:val="664D26" w:themeColor="accent6" w:themeShade="80"/>
          <w:sz w:val="22"/>
          <w:szCs w:val="22"/>
        </w:rPr>
        <w:t xml:space="preserve"> SATI</w:t>
      </w:r>
      <w:r w:rsidR="002554BC" w:rsidRPr="00761DC0">
        <w:rPr>
          <w:rFonts w:ascii="Calibri" w:eastAsia="Calibri" w:hAnsi="Calibri" w:cs="Calibri"/>
          <w:b/>
          <w:noProof/>
          <w:color w:val="664D26" w:themeColor="accent6" w:themeShade="80"/>
          <w:sz w:val="22"/>
          <w:szCs w:val="22"/>
        </w:rPr>
        <w:t xml:space="preserve"> </w:t>
      </w:r>
      <w:r w:rsidRPr="00761DC0">
        <w:rPr>
          <w:rFonts w:ascii="Calibri" w:eastAsia="Calibri" w:hAnsi="Calibri" w:cs="Calibri"/>
          <w:b/>
          <w:noProof/>
          <w:color w:val="664D26" w:themeColor="accent6" w:themeShade="80"/>
          <w:sz w:val="22"/>
          <w:szCs w:val="22"/>
        </w:rPr>
        <w:t xml:space="preserve">peut se fonder </w:t>
      </w:r>
      <w:r w:rsidR="002554BC" w:rsidRPr="00761DC0">
        <w:rPr>
          <w:rFonts w:ascii="Calibri" w:eastAsia="Calibri" w:hAnsi="Calibri" w:cs="Calibri"/>
          <w:b/>
          <w:noProof/>
          <w:color w:val="664D26" w:themeColor="accent6" w:themeShade="80"/>
          <w:sz w:val="22"/>
          <w:szCs w:val="22"/>
        </w:rPr>
        <w:t xml:space="preserve">afin de renégocier les prix de cession </w:t>
      </w:r>
      <w:r w:rsidRPr="00761DC0">
        <w:rPr>
          <w:rFonts w:ascii="Calibri" w:eastAsia="Calibri" w:hAnsi="Calibri" w:cs="Calibri"/>
          <w:b/>
          <w:noProof/>
          <w:color w:val="664D26" w:themeColor="accent6" w:themeShade="80"/>
          <w:sz w:val="22"/>
          <w:szCs w:val="22"/>
        </w:rPr>
        <w:t xml:space="preserve">(prix de vente) </w:t>
      </w:r>
      <w:r w:rsidR="002554BC" w:rsidRPr="00761DC0">
        <w:rPr>
          <w:rFonts w:ascii="Calibri" w:eastAsia="Calibri" w:hAnsi="Calibri" w:cs="Calibri"/>
          <w:b/>
          <w:noProof/>
          <w:color w:val="664D26" w:themeColor="accent6" w:themeShade="80"/>
          <w:sz w:val="22"/>
          <w:szCs w:val="22"/>
        </w:rPr>
        <w:t xml:space="preserve">avant la période des prochaines négociations annuelles fin 2018 ? </w:t>
      </w:r>
      <w:r w:rsidRPr="00761DC0">
        <w:rPr>
          <w:rFonts w:ascii="Calibri" w:eastAsia="Calibri" w:hAnsi="Calibri" w:cs="Calibri"/>
          <w:b/>
          <w:noProof/>
          <w:color w:val="664D26" w:themeColor="accent6" w:themeShade="80"/>
          <w:sz w:val="22"/>
          <w:szCs w:val="22"/>
        </w:rPr>
        <w:t xml:space="preserve">Indiquer ce que </w:t>
      </w:r>
      <w:r w:rsidR="002554BC" w:rsidRPr="00761DC0">
        <w:rPr>
          <w:rFonts w:ascii="Calibri" w:eastAsia="Calibri" w:hAnsi="Calibri" w:cs="Calibri"/>
          <w:b/>
          <w:noProof/>
          <w:color w:val="664D26" w:themeColor="accent6" w:themeShade="80"/>
          <w:sz w:val="22"/>
          <w:szCs w:val="22"/>
        </w:rPr>
        <w:t xml:space="preserve">prévoit </w:t>
      </w:r>
      <w:r w:rsidRPr="00761DC0">
        <w:rPr>
          <w:rFonts w:ascii="Calibri" w:eastAsia="Calibri" w:hAnsi="Calibri" w:cs="Calibri"/>
          <w:b/>
          <w:noProof/>
          <w:color w:val="664D26" w:themeColor="accent6" w:themeShade="80"/>
          <w:sz w:val="22"/>
          <w:szCs w:val="22"/>
        </w:rPr>
        <w:t xml:space="preserve">dans ce sens </w:t>
      </w:r>
      <w:r w:rsidR="002554BC" w:rsidRPr="00761DC0">
        <w:rPr>
          <w:rFonts w:ascii="Calibri" w:eastAsia="Calibri" w:hAnsi="Calibri" w:cs="Calibri"/>
          <w:b/>
          <w:noProof/>
          <w:color w:val="664D26" w:themeColor="accent6" w:themeShade="80"/>
          <w:sz w:val="22"/>
          <w:szCs w:val="22"/>
        </w:rPr>
        <w:t xml:space="preserve">le projet de loi sur l’agroalimentaire? </w:t>
      </w:r>
      <w:r w:rsidR="00766F1A" w:rsidRPr="00761DC0">
        <w:rPr>
          <w:rFonts w:ascii="Calibri" w:eastAsia="Pecita Book" w:hAnsi="Calibri" w:cs="Calibri"/>
          <w:color w:val="664D26" w:themeColor="accent6" w:themeShade="80"/>
          <w:sz w:val="22"/>
          <w:szCs w:val="22"/>
        </w:rPr>
        <w:t>(Ressource 7</w:t>
      </w:r>
      <w:r w:rsidR="002554BC" w:rsidRPr="00761DC0">
        <w:rPr>
          <w:rFonts w:ascii="Calibri" w:eastAsia="Pecita Book" w:hAnsi="Calibri" w:cs="Calibri"/>
          <w:color w:val="664D26" w:themeColor="accent6" w:themeShade="80"/>
          <w:sz w:val="22"/>
          <w:szCs w:val="22"/>
        </w:rPr>
        <w:t xml:space="preserve"> et document 4)</w:t>
      </w:r>
      <w:r w:rsidRPr="00761DC0">
        <w:rPr>
          <w:rFonts w:ascii="Calibri" w:eastAsia="Pecita Book" w:hAnsi="Calibri" w:cs="Calibri"/>
          <w:color w:val="664D26" w:themeColor="accent6" w:themeShade="80"/>
          <w:sz w:val="22"/>
          <w:szCs w:val="22"/>
        </w:rPr>
        <w:t>.</w:t>
      </w:r>
    </w:p>
    <w:p w14:paraId="1164BDB5" w14:textId="69AB6ED9" w:rsidR="002554BC" w:rsidRPr="00761DC0" w:rsidRDefault="002554BC" w:rsidP="00984D92">
      <w:pPr>
        <w:pStyle w:val="Paragraphedeliste"/>
        <w:numPr>
          <w:ilvl w:val="0"/>
          <w:numId w:val="19"/>
        </w:numPr>
        <w:spacing w:after="120"/>
        <w:ind w:left="284" w:hanging="284"/>
        <w:contextualSpacing w:val="0"/>
        <w:jc w:val="both"/>
        <w:rPr>
          <w:rFonts w:ascii="Calibri" w:eastAsia="Pecita Book" w:hAnsi="Calibri" w:cs="Calibri"/>
          <w:b/>
          <w:color w:val="664D26" w:themeColor="accent6" w:themeShade="80"/>
          <w:sz w:val="22"/>
          <w:szCs w:val="22"/>
        </w:rPr>
      </w:pPr>
      <w:r w:rsidRPr="00761DC0">
        <w:rPr>
          <w:rFonts w:ascii="Calibri" w:eastAsia="Pecita Book" w:hAnsi="Calibri" w:cs="Calibri"/>
          <w:b/>
          <w:color w:val="664D26" w:themeColor="accent6" w:themeShade="80"/>
          <w:sz w:val="22"/>
          <w:szCs w:val="22"/>
        </w:rPr>
        <w:t>Qu</w:t>
      </w:r>
      <w:r w:rsidR="00766F1A" w:rsidRPr="00761DC0">
        <w:rPr>
          <w:rFonts w:ascii="Calibri" w:eastAsia="Pecita Book" w:hAnsi="Calibri" w:cs="Calibri"/>
          <w:b/>
          <w:color w:val="664D26" w:themeColor="accent6" w:themeShade="80"/>
          <w:sz w:val="22"/>
          <w:szCs w:val="22"/>
        </w:rPr>
        <w:t>alifier</w:t>
      </w:r>
      <w:r w:rsidRPr="00761DC0">
        <w:rPr>
          <w:rFonts w:ascii="Calibri" w:eastAsia="Pecita Book" w:hAnsi="Calibri" w:cs="Calibri"/>
          <w:b/>
          <w:color w:val="664D26" w:themeColor="accent6" w:themeShade="80"/>
          <w:sz w:val="22"/>
          <w:szCs w:val="22"/>
        </w:rPr>
        <w:t xml:space="preserve"> les contrats passés respectivement avec Système U et Amazon en justifiant votre réponse </w:t>
      </w:r>
      <w:r w:rsidR="00766F1A" w:rsidRPr="00761DC0">
        <w:rPr>
          <w:rFonts w:ascii="Calibri" w:eastAsia="Pecita Book" w:hAnsi="Calibri" w:cs="Calibri"/>
          <w:color w:val="664D26" w:themeColor="accent6" w:themeShade="80"/>
          <w:sz w:val="22"/>
          <w:szCs w:val="22"/>
        </w:rPr>
        <w:t>(Ressource 8</w:t>
      </w:r>
      <w:r w:rsidRPr="00761DC0">
        <w:rPr>
          <w:rFonts w:ascii="Calibri" w:eastAsia="Pecita Book" w:hAnsi="Calibri" w:cs="Calibri"/>
          <w:color w:val="664D26" w:themeColor="accent6" w:themeShade="80"/>
          <w:sz w:val="22"/>
          <w:szCs w:val="22"/>
        </w:rPr>
        <w:t>)</w:t>
      </w:r>
      <w:r w:rsidR="00984D92" w:rsidRPr="00761DC0">
        <w:rPr>
          <w:rFonts w:ascii="Calibri" w:eastAsia="Pecita Book" w:hAnsi="Calibri" w:cs="Calibri"/>
          <w:color w:val="664D26" w:themeColor="accent6" w:themeShade="80"/>
          <w:sz w:val="22"/>
          <w:szCs w:val="22"/>
        </w:rPr>
        <w:t>.</w:t>
      </w:r>
      <w:r w:rsidRPr="00761DC0">
        <w:rPr>
          <w:rFonts w:ascii="Calibri" w:eastAsia="Pecita Book" w:hAnsi="Calibri" w:cs="Calibri"/>
          <w:b/>
          <w:color w:val="664D26" w:themeColor="accent6" w:themeShade="80"/>
          <w:sz w:val="22"/>
          <w:szCs w:val="22"/>
        </w:rPr>
        <w:t xml:space="preserve"> </w:t>
      </w:r>
    </w:p>
    <w:p w14:paraId="60CE83DF" w14:textId="270EFC75" w:rsidR="002554BC" w:rsidRPr="00761DC0" w:rsidRDefault="00984D92" w:rsidP="00984D92">
      <w:pPr>
        <w:pStyle w:val="Paragraphedeliste"/>
        <w:numPr>
          <w:ilvl w:val="0"/>
          <w:numId w:val="19"/>
        </w:numPr>
        <w:spacing w:after="120"/>
        <w:ind w:left="284" w:hanging="284"/>
        <w:contextualSpacing w:val="0"/>
        <w:jc w:val="both"/>
        <w:rPr>
          <w:rFonts w:ascii="Calibri" w:eastAsia="Pecita Book" w:hAnsi="Calibri" w:cs="Calibri"/>
          <w:b/>
          <w:color w:val="664D26" w:themeColor="accent6" w:themeShade="80"/>
          <w:sz w:val="22"/>
          <w:szCs w:val="22"/>
        </w:rPr>
      </w:pPr>
      <w:r w:rsidRPr="00761DC0">
        <w:rPr>
          <w:rFonts w:ascii="Calibri" w:eastAsia="Pecita Book" w:hAnsi="Calibri" w:cs="Calibri"/>
          <w:b/>
          <w:color w:val="664D26" w:themeColor="accent6" w:themeShade="80"/>
          <w:sz w:val="22"/>
          <w:szCs w:val="22"/>
        </w:rPr>
        <w:t xml:space="preserve">Apprécier </w:t>
      </w:r>
      <w:r w:rsidR="002554BC" w:rsidRPr="00761DC0">
        <w:rPr>
          <w:rFonts w:ascii="Calibri" w:eastAsia="Pecita Book" w:hAnsi="Calibri" w:cs="Calibri"/>
          <w:b/>
          <w:color w:val="664D26" w:themeColor="accent6" w:themeShade="80"/>
          <w:sz w:val="22"/>
          <w:szCs w:val="22"/>
        </w:rPr>
        <w:t xml:space="preserve">la validité de l’article 5.1 du contrat client Amazon Web Services. </w:t>
      </w:r>
      <w:r w:rsidR="00766F1A" w:rsidRPr="00761DC0">
        <w:rPr>
          <w:rFonts w:ascii="Calibri" w:eastAsia="Pecita Book" w:hAnsi="Calibri" w:cs="Calibri"/>
          <w:color w:val="664D26" w:themeColor="accent6" w:themeShade="80"/>
          <w:sz w:val="22"/>
          <w:szCs w:val="22"/>
        </w:rPr>
        <w:t>(Ressource 9</w:t>
      </w:r>
      <w:r w:rsidR="003222E6" w:rsidRPr="00761DC0">
        <w:rPr>
          <w:rFonts w:ascii="Calibri" w:eastAsia="Pecita Book" w:hAnsi="Calibri" w:cs="Calibri"/>
          <w:color w:val="664D26" w:themeColor="accent6" w:themeShade="80"/>
          <w:sz w:val="22"/>
          <w:szCs w:val="22"/>
        </w:rPr>
        <w:t xml:space="preserve"> et document 5</w:t>
      </w:r>
      <w:r w:rsidR="002554BC" w:rsidRPr="00761DC0">
        <w:rPr>
          <w:rFonts w:ascii="Calibri" w:eastAsia="Pecita Book" w:hAnsi="Calibri" w:cs="Calibri"/>
          <w:color w:val="664D26" w:themeColor="accent6" w:themeShade="80"/>
          <w:sz w:val="22"/>
          <w:szCs w:val="22"/>
        </w:rPr>
        <w:t>)</w:t>
      </w:r>
      <w:r w:rsidRPr="00761DC0">
        <w:rPr>
          <w:rFonts w:ascii="Calibri" w:eastAsia="Pecita Book" w:hAnsi="Calibri" w:cs="Calibri"/>
          <w:color w:val="664D26" w:themeColor="accent6" w:themeShade="80"/>
          <w:sz w:val="22"/>
          <w:szCs w:val="22"/>
        </w:rPr>
        <w:t>.</w:t>
      </w:r>
      <w:r w:rsidR="002554BC" w:rsidRPr="00761DC0">
        <w:rPr>
          <w:rFonts w:ascii="Calibri" w:eastAsia="Pecita Book" w:hAnsi="Calibri" w:cs="Calibri"/>
          <w:b/>
          <w:color w:val="664D26" w:themeColor="accent6" w:themeShade="80"/>
          <w:sz w:val="22"/>
          <w:szCs w:val="22"/>
        </w:rPr>
        <w:t xml:space="preserve"> </w:t>
      </w:r>
    </w:p>
    <w:p w14:paraId="6DA5E7E9" w14:textId="1CF39575" w:rsidR="002554BC" w:rsidRPr="00761DC0" w:rsidRDefault="00766F1A" w:rsidP="00984D92">
      <w:pPr>
        <w:pStyle w:val="Paragraphedeliste"/>
        <w:numPr>
          <w:ilvl w:val="0"/>
          <w:numId w:val="19"/>
        </w:numPr>
        <w:spacing w:after="120"/>
        <w:ind w:left="284" w:hanging="284"/>
        <w:contextualSpacing w:val="0"/>
        <w:jc w:val="both"/>
        <w:rPr>
          <w:rFonts w:ascii="Calibri" w:eastAsia="Pecita Book" w:hAnsi="Calibri" w:cs="Calibri"/>
          <w:b/>
          <w:color w:val="664D26" w:themeColor="accent6" w:themeShade="80"/>
          <w:sz w:val="22"/>
          <w:szCs w:val="22"/>
        </w:rPr>
      </w:pPr>
      <w:r w:rsidRPr="00761DC0">
        <w:rPr>
          <w:rFonts w:ascii="Calibri" w:eastAsia="Pecita Book" w:hAnsi="Calibri" w:cs="Calibri"/>
          <w:b/>
          <w:color w:val="664D26" w:themeColor="accent6" w:themeShade="80"/>
          <w:sz w:val="22"/>
          <w:szCs w:val="22"/>
        </w:rPr>
        <w:t>Discuter</w:t>
      </w:r>
      <w:r w:rsidR="002554BC" w:rsidRPr="00761DC0">
        <w:rPr>
          <w:rFonts w:ascii="Calibri" w:eastAsia="Pecita Book" w:hAnsi="Calibri" w:cs="Calibri"/>
          <w:b/>
          <w:color w:val="664D26" w:themeColor="accent6" w:themeShade="80"/>
          <w:sz w:val="22"/>
          <w:szCs w:val="22"/>
        </w:rPr>
        <w:t xml:space="preserve"> de l’équilibre dans les relations commerciales </w:t>
      </w:r>
      <w:r w:rsidRPr="00761DC0">
        <w:rPr>
          <w:rFonts w:ascii="Calibri" w:eastAsia="Pecita Book" w:hAnsi="Calibri" w:cs="Calibri"/>
          <w:b/>
          <w:color w:val="664D26" w:themeColor="accent6" w:themeShade="80"/>
          <w:sz w:val="22"/>
          <w:szCs w:val="22"/>
        </w:rPr>
        <w:t>entre</w:t>
      </w:r>
      <w:r w:rsidR="002554BC" w:rsidRPr="00761DC0">
        <w:rPr>
          <w:rFonts w:ascii="Calibri" w:eastAsia="Pecita Book" w:hAnsi="Calibri" w:cs="Calibri"/>
          <w:b/>
          <w:color w:val="664D26" w:themeColor="accent6" w:themeShade="80"/>
          <w:sz w:val="22"/>
          <w:szCs w:val="22"/>
        </w:rPr>
        <w:t xml:space="preserve"> Amazon Web Services</w:t>
      </w:r>
      <w:r w:rsidRPr="00761DC0">
        <w:rPr>
          <w:rFonts w:ascii="Calibri" w:eastAsia="Pecita Book" w:hAnsi="Calibri" w:cs="Calibri"/>
          <w:b/>
          <w:color w:val="664D26" w:themeColor="accent6" w:themeShade="80"/>
          <w:sz w:val="22"/>
          <w:szCs w:val="22"/>
        </w:rPr>
        <w:t xml:space="preserve"> et les Cafés SATI</w:t>
      </w:r>
      <w:r w:rsidR="002554BC" w:rsidRPr="00761DC0">
        <w:rPr>
          <w:rFonts w:ascii="Calibri" w:eastAsia="Pecita Book" w:hAnsi="Calibri" w:cs="Calibri"/>
          <w:b/>
          <w:color w:val="664D26" w:themeColor="accent6" w:themeShade="80"/>
          <w:sz w:val="22"/>
          <w:szCs w:val="22"/>
        </w:rPr>
        <w:t xml:space="preserve">. Quels conseils pouvons-nous donner au Directeur commercial des Cafés SATI ? </w:t>
      </w:r>
      <w:r w:rsidR="002554BC" w:rsidRPr="00761DC0">
        <w:rPr>
          <w:rFonts w:ascii="Calibri" w:eastAsia="Pecita Book" w:hAnsi="Calibri" w:cs="Calibri"/>
          <w:color w:val="664D26" w:themeColor="accent6" w:themeShade="80"/>
          <w:sz w:val="22"/>
          <w:szCs w:val="22"/>
        </w:rPr>
        <w:t>(Documents 5 et 6)</w:t>
      </w:r>
      <w:r w:rsidR="00984D92" w:rsidRPr="00761DC0">
        <w:rPr>
          <w:rFonts w:ascii="Calibri" w:eastAsia="Pecita Book" w:hAnsi="Calibri" w:cs="Calibri"/>
          <w:color w:val="664D26" w:themeColor="accent6" w:themeShade="80"/>
          <w:sz w:val="22"/>
          <w:szCs w:val="22"/>
        </w:rPr>
        <w:t>.</w:t>
      </w:r>
    </w:p>
    <w:p w14:paraId="10BED70D" w14:textId="4754743E" w:rsidR="00EF0BBA" w:rsidRDefault="00EF0BBA">
      <w:pPr>
        <w:rPr>
          <w:rFonts w:ascii="Calibri" w:eastAsia="Calibri" w:hAnsi="Calibri" w:cs="Calibri"/>
          <w:b/>
          <w:color w:val="14415C" w:themeColor="accent3" w:themeShade="BF"/>
          <w:sz w:val="26"/>
          <w:szCs w:val="26"/>
          <w:u w:val="single"/>
        </w:rPr>
      </w:pPr>
      <w:r>
        <w:rPr>
          <w:rFonts w:ascii="Calibri" w:eastAsia="Calibri" w:hAnsi="Calibri" w:cs="Calibri"/>
          <w:b/>
          <w:color w:val="14415C" w:themeColor="accent3" w:themeShade="BF"/>
          <w:sz w:val="26"/>
          <w:szCs w:val="26"/>
          <w:u w:val="single"/>
        </w:rPr>
        <w:br w:type="page"/>
      </w:r>
    </w:p>
    <w:p w14:paraId="7DC83632" w14:textId="54219F20" w:rsidR="00C756A8" w:rsidRPr="00B9557B" w:rsidRDefault="00C756A8" w:rsidP="00B9557B">
      <w:pPr>
        <w:pStyle w:val="Titre1"/>
        <w:pBdr>
          <w:top w:val="single" w:sz="4" w:space="1" w:color="auto"/>
          <w:left w:val="single" w:sz="4" w:space="4" w:color="auto"/>
          <w:bottom w:val="single" w:sz="4" w:space="1" w:color="auto"/>
          <w:right w:val="single" w:sz="4" w:space="4" w:color="auto"/>
        </w:pBdr>
        <w:jc w:val="center"/>
        <w:rPr>
          <w:rFonts w:cs="Calibri"/>
          <w:caps/>
          <w:color w:val="14415C" w:themeColor="accent3" w:themeShade="BF"/>
        </w:rPr>
      </w:pPr>
      <w:bookmarkStart w:id="33" w:name="_Toc523215473"/>
      <w:bookmarkStart w:id="34" w:name="_Toc523218227"/>
      <w:r w:rsidRPr="00B9557B">
        <w:rPr>
          <w:rFonts w:cs="Calibri"/>
          <w:caps/>
          <w:color w:val="14415C" w:themeColor="accent3" w:themeShade="BF"/>
        </w:rPr>
        <w:lastRenderedPageBreak/>
        <w:t>RESSOURCES NOTIONNELLES</w:t>
      </w:r>
      <w:bookmarkEnd w:id="33"/>
      <w:bookmarkEnd w:id="34"/>
    </w:p>
    <w:p w14:paraId="0A306610" w14:textId="1CCBDA92" w:rsidR="00C756A8" w:rsidRPr="00761DC0" w:rsidRDefault="00C756A8" w:rsidP="003B1B11">
      <w:pPr>
        <w:shd w:val="clear" w:color="auto" w:fill="FFFFFF"/>
        <w:spacing w:after="80" w:line="255" w:lineRule="atLeast"/>
        <w:jc w:val="both"/>
        <w:textAlignment w:val="baseline"/>
        <w:rPr>
          <w:rFonts w:ascii="Calibri" w:hAnsi="Calibri" w:cs="Calibri"/>
          <w:b/>
          <w:color w:val="997339" w:themeColor="accent6" w:themeShade="BF"/>
        </w:rPr>
      </w:pPr>
      <w:r w:rsidRPr="00E73BF0">
        <w:rPr>
          <w:rFonts w:ascii="Calibri" w:eastAsia="Pecita Book" w:hAnsi="Calibri" w:cs="Calibri"/>
          <w:b/>
          <w:noProof/>
          <w:color w:val="4E8542" w:themeColor="accent4"/>
          <w:sz w:val="28"/>
          <w:szCs w:val="28"/>
        </w:rPr>
        <w:drawing>
          <wp:anchor distT="0" distB="0" distL="114300" distR="114300" simplePos="0" relativeHeight="251908096" behindDoc="1" locked="0" layoutInCell="1" allowOverlap="1" wp14:anchorId="0035A26B" wp14:editId="6C88B6A4">
            <wp:simplePos x="0" y="0"/>
            <wp:positionH relativeFrom="column">
              <wp:posOffset>-252730</wp:posOffset>
            </wp:positionH>
            <wp:positionV relativeFrom="paragraph">
              <wp:posOffset>110396</wp:posOffset>
            </wp:positionV>
            <wp:extent cx="340360" cy="281940"/>
            <wp:effectExtent l="0" t="0" r="2540" b="0"/>
            <wp:wrapThrough wrapText="bothSides">
              <wp:wrapPolygon edited="0">
                <wp:start x="0" y="0"/>
                <wp:lineTo x="0" y="20432"/>
                <wp:lineTo x="20955" y="20432"/>
                <wp:lineTo x="20955" y="0"/>
                <wp:lineTo x="0" y="0"/>
              </wp:wrapPolygon>
            </wp:wrapThrough>
            <wp:docPr id="42" name="Image 23" descr="Résultat de recherche d'images pour &quot;code civi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3" descr="Résultat de recherche d'images pour &quot;code civil&quot;"/>
                    <pic:cNvPicPr>
                      <a:picLocks/>
                    </pic:cNvPicPr>
                  </pic:nvPicPr>
                  <pic:blipFill>
                    <a:blip r:embed="rId10" r:link="rId11" cstate="print">
                      <a:extLst>
                        <a:ext uri="{28A0092B-C50C-407E-A947-70E740481C1C}">
                          <a14:useLocalDpi xmlns:a14="http://schemas.microsoft.com/office/drawing/2010/main"/>
                        </a:ext>
                      </a:extLst>
                    </a:blip>
                    <a:srcRect/>
                    <a:stretch>
                      <a:fillRect/>
                    </a:stretch>
                  </pic:blipFill>
                  <pic:spPr bwMode="auto">
                    <a:xfrm>
                      <a:off x="0" y="0"/>
                      <a:ext cx="340360" cy="281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650C6" w14:textId="42B318EC" w:rsidR="002554BC" w:rsidRPr="00E46A92" w:rsidRDefault="00962AF8" w:rsidP="003B1B11">
      <w:pPr>
        <w:shd w:val="clear" w:color="auto" w:fill="FFFFFF"/>
        <w:spacing w:after="80" w:line="255" w:lineRule="atLeast"/>
        <w:jc w:val="both"/>
        <w:textAlignment w:val="baseline"/>
        <w:rPr>
          <w:rStyle w:val="Titre1Car"/>
          <w:rFonts w:cs="Calibri"/>
          <w:color w:val="3A6331" w:themeColor="accent4" w:themeShade="BF"/>
          <w:sz w:val="24"/>
          <w:szCs w:val="24"/>
        </w:rPr>
      </w:pPr>
      <w:bookmarkStart w:id="35" w:name="_Toc523215474"/>
      <w:bookmarkStart w:id="36" w:name="_Toc523218228"/>
      <w:r w:rsidRPr="00E46A92">
        <w:rPr>
          <w:rStyle w:val="Titre1Car"/>
          <w:rFonts w:cs="Calibri"/>
          <w:color w:val="3A6331" w:themeColor="accent4" w:themeShade="BF"/>
          <w:sz w:val="24"/>
          <w:szCs w:val="24"/>
        </w:rPr>
        <w:t>Ressource 7</w:t>
      </w:r>
      <w:r w:rsidR="002554BC" w:rsidRPr="00E46A92">
        <w:rPr>
          <w:rStyle w:val="Titre1Car"/>
          <w:rFonts w:cs="Calibri"/>
          <w:color w:val="3A6331" w:themeColor="accent4" w:themeShade="BF"/>
          <w:sz w:val="24"/>
          <w:szCs w:val="24"/>
        </w:rPr>
        <w:t xml:space="preserve"> – Les effets du contrat entre les parties : la force obligatoire</w:t>
      </w:r>
      <w:bookmarkEnd w:id="35"/>
      <w:bookmarkEnd w:id="36"/>
      <w:r w:rsidR="002554BC" w:rsidRPr="00E46A92">
        <w:rPr>
          <w:rStyle w:val="Titre1Car"/>
          <w:rFonts w:cs="Calibri"/>
          <w:color w:val="3A6331" w:themeColor="accent4" w:themeShade="BF"/>
          <w:sz w:val="24"/>
          <w:szCs w:val="24"/>
        </w:rPr>
        <w:t xml:space="preserve"> </w:t>
      </w:r>
    </w:p>
    <w:p w14:paraId="5BA57FD1" w14:textId="77777777" w:rsidR="002554BC" w:rsidRPr="00761DC0" w:rsidRDefault="002554BC" w:rsidP="002554BC">
      <w:pPr>
        <w:pBdr>
          <w:top w:val="single" w:sz="8" w:space="1" w:color="auto"/>
          <w:left w:val="single" w:sz="8" w:space="4" w:color="auto"/>
          <w:bottom w:val="single" w:sz="8" w:space="1" w:color="auto"/>
          <w:right w:val="single" w:sz="8" w:space="4" w:color="auto"/>
        </w:pBdr>
        <w:shd w:val="clear" w:color="auto" w:fill="FFFFFF"/>
        <w:jc w:val="both"/>
        <w:textAlignment w:val="baseline"/>
        <w:rPr>
          <w:rFonts w:ascii="Calibri" w:hAnsi="Calibri" w:cs="Calibri"/>
          <w:color w:val="242424"/>
          <w:sz w:val="22"/>
          <w:szCs w:val="22"/>
          <w:shd w:val="clear" w:color="auto" w:fill="FFFFFF"/>
        </w:rPr>
      </w:pPr>
      <w:r w:rsidRPr="00761DC0">
        <w:rPr>
          <w:rStyle w:val="lev"/>
          <w:rFonts w:ascii="Calibri" w:hAnsi="Calibri" w:cs="Calibri"/>
          <w:color w:val="242424"/>
          <w:sz w:val="22"/>
          <w:szCs w:val="22"/>
          <w:highlight w:val="lightGray"/>
          <w:bdr w:val="none" w:sz="0" w:space="0" w:color="auto" w:frame="1"/>
        </w:rPr>
        <w:t>Rappel Art. 1103</w:t>
      </w:r>
      <w:r w:rsidRPr="00761DC0">
        <w:rPr>
          <w:rFonts w:ascii="Calibri" w:hAnsi="Calibri" w:cs="Calibri"/>
          <w:color w:val="242424"/>
          <w:sz w:val="22"/>
          <w:szCs w:val="22"/>
          <w:highlight w:val="lightGray"/>
          <w:shd w:val="clear" w:color="auto" w:fill="FFFFFF"/>
        </w:rPr>
        <w:t>.-</w:t>
      </w:r>
      <w:r w:rsidRPr="00761DC0">
        <w:rPr>
          <w:rFonts w:ascii="Calibri" w:hAnsi="Calibri" w:cs="Calibri"/>
          <w:color w:val="242424"/>
          <w:sz w:val="22"/>
          <w:szCs w:val="22"/>
          <w:shd w:val="clear" w:color="auto" w:fill="FFFFFF"/>
        </w:rPr>
        <w:t xml:space="preserve"> Les contrats légalement formés tiennent lieu de loi à ceux qui les ont faits.</w:t>
      </w:r>
    </w:p>
    <w:p w14:paraId="772549A0" w14:textId="04408E6B" w:rsidR="002554BC" w:rsidRPr="00761DC0" w:rsidRDefault="002554BC" w:rsidP="002554BC">
      <w:pPr>
        <w:pBdr>
          <w:top w:val="single" w:sz="8" w:space="1" w:color="auto"/>
          <w:left w:val="single" w:sz="8" w:space="4" w:color="auto"/>
          <w:bottom w:val="single" w:sz="8" w:space="1" w:color="auto"/>
          <w:right w:val="single" w:sz="8" w:space="4" w:color="auto"/>
        </w:pBdr>
        <w:shd w:val="clear" w:color="auto" w:fill="FFFFFF"/>
        <w:jc w:val="both"/>
        <w:textAlignment w:val="baseline"/>
        <w:rPr>
          <w:rStyle w:val="lev"/>
          <w:rFonts w:ascii="Calibri" w:hAnsi="Calibri" w:cs="Calibri"/>
          <w:b w:val="0"/>
          <w:sz w:val="22"/>
          <w:szCs w:val="22"/>
          <w:bdr w:val="none" w:sz="0" w:space="0" w:color="auto" w:frame="1"/>
        </w:rPr>
      </w:pPr>
      <w:r w:rsidRPr="00761DC0">
        <w:rPr>
          <w:rStyle w:val="lev"/>
          <w:rFonts w:ascii="Calibri" w:hAnsi="Calibri" w:cs="Calibri"/>
          <w:sz w:val="22"/>
          <w:szCs w:val="22"/>
          <w:highlight w:val="lightGray"/>
          <w:bdr w:val="none" w:sz="0" w:space="0" w:color="auto" w:frame="1"/>
        </w:rPr>
        <w:t>Art. 1193.-</w:t>
      </w:r>
      <w:r w:rsidRPr="00761DC0">
        <w:rPr>
          <w:rStyle w:val="lev"/>
          <w:rFonts w:ascii="Calibri" w:hAnsi="Calibri" w:cs="Calibri"/>
          <w:sz w:val="22"/>
          <w:szCs w:val="22"/>
          <w:bdr w:val="none" w:sz="0" w:space="0" w:color="auto" w:frame="1"/>
        </w:rPr>
        <w:t xml:space="preserve"> </w:t>
      </w:r>
      <w:r w:rsidRPr="00761DC0">
        <w:rPr>
          <w:rStyle w:val="lev"/>
          <w:rFonts w:ascii="Calibri" w:hAnsi="Calibri" w:cs="Calibri"/>
          <w:b w:val="0"/>
          <w:sz w:val="22"/>
          <w:szCs w:val="22"/>
          <w:bdr w:val="none" w:sz="0" w:space="0" w:color="auto" w:frame="1"/>
        </w:rPr>
        <w:t>Les contrats ne peuvent être modifiés ou révoqués que du consentement mutuel des parties ou pour les causes que la loi autorise.</w:t>
      </w:r>
      <w:r w:rsidR="0071108E" w:rsidRPr="00761DC0">
        <w:rPr>
          <w:rStyle w:val="lev"/>
          <w:rFonts w:ascii="Calibri" w:hAnsi="Calibri" w:cs="Calibri"/>
          <w:b w:val="0"/>
          <w:sz w:val="22"/>
          <w:szCs w:val="22"/>
          <w:bdr w:val="none" w:sz="0" w:space="0" w:color="auto" w:frame="1"/>
        </w:rPr>
        <w:t xml:space="preserve">   […]</w:t>
      </w:r>
    </w:p>
    <w:p w14:paraId="0099D741" w14:textId="6986F3AD" w:rsidR="002554BC" w:rsidRPr="00761DC0" w:rsidRDefault="002554BC" w:rsidP="000B146C">
      <w:pPr>
        <w:pBdr>
          <w:top w:val="single" w:sz="8" w:space="1" w:color="auto"/>
          <w:left w:val="single" w:sz="8" w:space="4" w:color="auto"/>
          <w:bottom w:val="single" w:sz="8" w:space="1" w:color="auto"/>
          <w:right w:val="single" w:sz="8" w:space="4" w:color="auto"/>
        </w:pBdr>
        <w:shd w:val="clear" w:color="auto" w:fill="FFFFFF"/>
        <w:jc w:val="both"/>
        <w:textAlignment w:val="baseline"/>
        <w:rPr>
          <w:rStyle w:val="lev"/>
          <w:rFonts w:ascii="Calibri" w:hAnsi="Calibri" w:cs="Calibri"/>
          <w:bCs w:val="0"/>
          <w:color w:val="000000"/>
          <w:sz w:val="22"/>
          <w:szCs w:val="22"/>
        </w:rPr>
      </w:pPr>
      <w:r w:rsidRPr="00761DC0">
        <w:rPr>
          <w:rStyle w:val="lev"/>
          <w:rFonts w:ascii="Calibri" w:hAnsi="Calibri" w:cs="Calibri"/>
          <w:sz w:val="22"/>
          <w:szCs w:val="22"/>
          <w:highlight w:val="lightGray"/>
          <w:bdr w:val="none" w:sz="0" w:space="0" w:color="auto" w:frame="1"/>
        </w:rPr>
        <w:t>Art. 1196.-</w:t>
      </w:r>
      <w:r w:rsidRPr="00761DC0">
        <w:rPr>
          <w:rStyle w:val="lev"/>
          <w:rFonts w:ascii="Calibri" w:hAnsi="Calibri" w:cs="Calibri"/>
          <w:sz w:val="22"/>
          <w:szCs w:val="22"/>
          <w:bdr w:val="none" w:sz="0" w:space="0" w:color="auto" w:frame="1"/>
        </w:rPr>
        <w:t xml:space="preserve"> </w:t>
      </w:r>
      <w:r w:rsidRPr="00761DC0">
        <w:rPr>
          <w:rFonts w:ascii="Calibri" w:hAnsi="Calibri" w:cs="Calibri"/>
          <w:color w:val="242424"/>
          <w:sz w:val="22"/>
          <w:szCs w:val="22"/>
          <w:shd w:val="clear" w:color="auto" w:fill="FFFFFF"/>
        </w:rPr>
        <w:t>Dans les contrats ayant pour objet l’aliénation de la propriété ou la cession d’un autre droit, le transfert s’opère lors de la conclusion du contrat.</w:t>
      </w:r>
      <w:r w:rsidR="00962AF8" w:rsidRPr="00761DC0">
        <w:rPr>
          <w:rFonts w:ascii="Calibri" w:hAnsi="Calibri" w:cs="Calibri"/>
          <w:bCs/>
          <w:sz w:val="22"/>
          <w:szCs w:val="22"/>
          <w:bdr w:val="none" w:sz="0" w:space="0" w:color="auto" w:frame="1"/>
        </w:rPr>
        <w:t xml:space="preserve"> </w:t>
      </w:r>
      <w:r w:rsidRPr="00761DC0">
        <w:rPr>
          <w:rStyle w:val="lev"/>
          <w:rFonts w:ascii="Calibri" w:hAnsi="Calibri" w:cs="Calibri"/>
          <w:b w:val="0"/>
          <w:sz w:val="22"/>
          <w:szCs w:val="22"/>
          <w:bdr w:val="none" w:sz="0" w:space="0" w:color="auto" w:frame="1"/>
        </w:rPr>
        <w:t>Cela signifie que le transfert de propriété s’effectue dès la conclusion du contrat.</w:t>
      </w:r>
      <w:r w:rsidR="00512C11" w:rsidRPr="00761DC0">
        <w:rPr>
          <w:rStyle w:val="lev"/>
          <w:rFonts w:ascii="Calibri" w:hAnsi="Calibri" w:cs="Calibri"/>
          <w:bCs w:val="0"/>
          <w:color w:val="000000"/>
          <w:sz w:val="22"/>
          <w:szCs w:val="22"/>
        </w:rPr>
        <w:t xml:space="preserve"> </w:t>
      </w:r>
      <w:r w:rsidRPr="00761DC0">
        <w:rPr>
          <w:rStyle w:val="lev"/>
          <w:rFonts w:ascii="Calibri" w:hAnsi="Calibri" w:cs="Calibri"/>
          <w:sz w:val="22"/>
          <w:szCs w:val="22"/>
          <w:bdr w:val="none" w:sz="0" w:space="0" w:color="auto" w:frame="1"/>
        </w:rPr>
        <w:t>L’intégration d’une clause de réserve de propriété dans le contrat permet de suspendre l’effet translatif jusqu’au complet paiement de l’obligation.</w:t>
      </w:r>
    </w:p>
    <w:p w14:paraId="28E382CD" w14:textId="0207A895" w:rsidR="002554BC" w:rsidRPr="00761DC0" w:rsidRDefault="002554BC" w:rsidP="002554BC">
      <w:pPr>
        <w:pStyle w:val="NormalWeb"/>
        <w:shd w:val="clear" w:color="auto" w:fill="FFFFFF"/>
        <w:spacing w:before="0" w:beforeAutospacing="0" w:after="0" w:afterAutospacing="0"/>
        <w:rPr>
          <w:rFonts w:ascii="Calibri" w:hAnsi="Calibri" w:cs="Calibri"/>
          <w:color w:val="333333"/>
          <w:sz w:val="21"/>
          <w:szCs w:val="21"/>
        </w:rPr>
      </w:pPr>
    </w:p>
    <w:p w14:paraId="3B1DB011" w14:textId="7E2BC33C" w:rsidR="002554BC" w:rsidRPr="00761DC0" w:rsidRDefault="00B3523B" w:rsidP="003B1B11">
      <w:pPr>
        <w:shd w:val="clear" w:color="auto" w:fill="FFFFFF"/>
        <w:spacing w:after="80" w:line="255" w:lineRule="atLeast"/>
        <w:jc w:val="both"/>
        <w:textAlignment w:val="baseline"/>
        <w:rPr>
          <w:rStyle w:val="Titre1Car"/>
          <w:rFonts w:cs="Calibri"/>
          <w:color w:val="3A6331" w:themeColor="accent4" w:themeShade="BF"/>
          <w:sz w:val="24"/>
          <w:szCs w:val="24"/>
        </w:rPr>
      </w:pPr>
      <w:bookmarkStart w:id="37" w:name="_Toc523215475"/>
      <w:bookmarkStart w:id="38" w:name="_Toc523218229"/>
      <w:r w:rsidRPr="00761DC0">
        <w:rPr>
          <w:rStyle w:val="Titre1Car"/>
          <w:rFonts w:cs="Calibri"/>
          <w:color w:val="3A6331" w:themeColor="accent4" w:themeShade="BF"/>
          <w:sz w:val="24"/>
          <w:szCs w:val="24"/>
        </w:rPr>
        <w:t>Re</w:t>
      </w:r>
      <w:r w:rsidR="00962AF8" w:rsidRPr="00761DC0">
        <w:rPr>
          <w:rStyle w:val="Titre1Car"/>
          <w:rFonts w:cs="Calibri"/>
          <w:color w:val="3A6331" w:themeColor="accent4" w:themeShade="BF"/>
          <w:sz w:val="24"/>
          <w:szCs w:val="24"/>
        </w:rPr>
        <w:t>ssource 8</w:t>
      </w:r>
      <w:r w:rsidR="002554BC" w:rsidRPr="00761DC0">
        <w:rPr>
          <w:rStyle w:val="Titre1Car"/>
          <w:rFonts w:cs="Calibri"/>
          <w:color w:val="3A6331" w:themeColor="accent4" w:themeShade="BF"/>
          <w:sz w:val="24"/>
          <w:szCs w:val="24"/>
        </w:rPr>
        <w:t xml:space="preserve"> – Détermination du contenu du contrat : distinction entre contrats négociés et contrats d’adhésion</w:t>
      </w:r>
      <w:bookmarkEnd w:id="37"/>
      <w:bookmarkEnd w:id="38"/>
    </w:p>
    <w:p w14:paraId="5BC85317" w14:textId="77777777" w:rsidR="002554BC" w:rsidRPr="00761DC0" w:rsidRDefault="002554BC" w:rsidP="002554BC">
      <w:pPr>
        <w:pBdr>
          <w:top w:val="single" w:sz="8" w:space="1" w:color="auto"/>
          <w:left w:val="single" w:sz="8" w:space="4" w:color="auto"/>
          <w:bottom w:val="single" w:sz="8" w:space="1" w:color="auto"/>
          <w:right w:val="single" w:sz="8" w:space="4" w:color="auto"/>
        </w:pBdr>
        <w:shd w:val="clear" w:color="auto" w:fill="FFFFFF"/>
        <w:jc w:val="both"/>
        <w:textAlignment w:val="baseline"/>
        <w:rPr>
          <w:rFonts w:ascii="Calibri" w:hAnsi="Calibri" w:cs="Calibri"/>
          <w:b/>
          <w:color w:val="242424"/>
          <w:sz w:val="22"/>
          <w:szCs w:val="22"/>
        </w:rPr>
      </w:pPr>
      <w:r w:rsidRPr="00761DC0">
        <w:rPr>
          <w:rFonts w:ascii="Calibri" w:hAnsi="Calibri" w:cs="Calibri"/>
          <w:b/>
          <w:color w:val="242424"/>
          <w:sz w:val="22"/>
          <w:szCs w:val="22"/>
        </w:rPr>
        <w:t xml:space="preserve">Contrats négociés </w:t>
      </w:r>
    </w:p>
    <w:p w14:paraId="2F288AE0" w14:textId="2B8381E7" w:rsidR="002554BC" w:rsidRPr="00761DC0" w:rsidRDefault="002554BC" w:rsidP="002554BC">
      <w:pPr>
        <w:pBdr>
          <w:top w:val="single" w:sz="8" w:space="1" w:color="auto"/>
          <w:left w:val="single" w:sz="8" w:space="4" w:color="auto"/>
          <w:bottom w:val="single" w:sz="8" w:space="1" w:color="auto"/>
          <w:right w:val="single" w:sz="8" w:space="4" w:color="auto"/>
        </w:pBdr>
        <w:shd w:val="clear" w:color="auto" w:fill="FFFFFF"/>
        <w:jc w:val="both"/>
        <w:textAlignment w:val="baseline"/>
        <w:rPr>
          <w:rFonts w:ascii="Calibri" w:hAnsi="Calibri" w:cs="Calibri"/>
          <w:color w:val="000000" w:themeColor="text1"/>
          <w:sz w:val="22"/>
          <w:szCs w:val="22"/>
        </w:rPr>
      </w:pPr>
      <w:r w:rsidRPr="00761DC0">
        <w:rPr>
          <w:rFonts w:ascii="Calibri" w:hAnsi="Calibri" w:cs="Calibri"/>
          <w:color w:val="242424"/>
          <w:sz w:val="22"/>
          <w:szCs w:val="22"/>
        </w:rPr>
        <w:t>Dans les contrats négociés</w:t>
      </w:r>
      <w:r w:rsidR="00EC0EA4" w:rsidRPr="00761DC0">
        <w:rPr>
          <w:rFonts w:ascii="Calibri" w:hAnsi="Calibri" w:cs="Calibri"/>
          <w:color w:val="242424"/>
          <w:sz w:val="22"/>
          <w:szCs w:val="22"/>
        </w:rPr>
        <w:t>,</w:t>
      </w:r>
      <w:r w:rsidRPr="00761DC0">
        <w:rPr>
          <w:rFonts w:ascii="Calibri" w:hAnsi="Calibri" w:cs="Calibri"/>
          <w:color w:val="242424"/>
          <w:sz w:val="22"/>
          <w:szCs w:val="22"/>
        </w:rPr>
        <w:t xml:space="preserve"> la progression vers les documents contractuels définitifs</w:t>
      </w:r>
      <w:r w:rsidR="00EC0EA4" w:rsidRPr="00761DC0">
        <w:rPr>
          <w:rFonts w:ascii="Calibri" w:hAnsi="Calibri" w:cs="Calibri"/>
          <w:color w:val="242424"/>
          <w:sz w:val="22"/>
          <w:szCs w:val="22"/>
        </w:rPr>
        <w:t xml:space="preserve"> […]</w:t>
      </w:r>
      <w:r w:rsidRPr="00761DC0">
        <w:rPr>
          <w:rFonts w:ascii="Calibri" w:hAnsi="Calibri" w:cs="Calibri"/>
          <w:color w:val="242424"/>
          <w:sz w:val="22"/>
          <w:szCs w:val="22"/>
        </w:rPr>
        <w:t xml:space="preserve"> pose le problème de la détermination du contenu des conventions. </w:t>
      </w:r>
      <w:r w:rsidRPr="00761DC0">
        <w:rPr>
          <w:rFonts w:ascii="Calibri" w:eastAsiaTheme="minorEastAsia" w:hAnsi="Calibri" w:cs="Calibri"/>
          <w:color w:val="000000" w:themeColor="text1"/>
          <w:sz w:val="22"/>
          <w:szCs w:val="22"/>
        </w:rPr>
        <w:t>[…]</w:t>
      </w:r>
      <w:r w:rsidRPr="00761DC0">
        <w:rPr>
          <w:rFonts w:ascii="Calibri" w:hAnsi="Calibri" w:cs="Calibri"/>
          <w:color w:val="000000" w:themeColor="text1"/>
          <w:sz w:val="22"/>
          <w:szCs w:val="22"/>
        </w:rPr>
        <w:t> </w:t>
      </w:r>
    </w:p>
    <w:p w14:paraId="41646DF8" w14:textId="77777777" w:rsidR="002554BC" w:rsidRPr="00761DC0" w:rsidRDefault="002554BC" w:rsidP="002554BC">
      <w:pPr>
        <w:pBdr>
          <w:top w:val="single" w:sz="8" w:space="1" w:color="auto"/>
          <w:left w:val="single" w:sz="8" w:space="4" w:color="auto"/>
          <w:bottom w:val="single" w:sz="8" w:space="1" w:color="auto"/>
          <w:right w:val="single" w:sz="8" w:space="4" w:color="auto"/>
        </w:pBdr>
        <w:shd w:val="clear" w:color="auto" w:fill="FFFFFF"/>
        <w:jc w:val="both"/>
        <w:textAlignment w:val="baseline"/>
        <w:rPr>
          <w:rFonts w:ascii="Calibri" w:hAnsi="Calibri" w:cs="Calibri"/>
          <w:b/>
          <w:color w:val="242424"/>
          <w:sz w:val="22"/>
          <w:szCs w:val="22"/>
        </w:rPr>
      </w:pPr>
      <w:r w:rsidRPr="00761DC0">
        <w:rPr>
          <w:rFonts w:ascii="Calibri" w:hAnsi="Calibri" w:cs="Calibri"/>
          <w:b/>
          <w:color w:val="242424"/>
          <w:sz w:val="22"/>
          <w:szCs w:val="22"/>
        </w:rPr>
        <w:t>Contrats d'adhésion</w:t>
      </w:r>
    </w:p>
    <w:p w14:paraId="7C609C7C" w14:textId="1124045D" w:rsidR="00A27A57" w:rsidRPr="00CA4008" w:rsidRDefault="002554BC" w:rsidP="00CA4008">
      <w:pPr>
        <w:pBdr>
          <w:top w:val="single" w:sz="8" w:space="1" w:color="auto"/>
          <w:left w:val="single" w:sz="8" w:space="4" w:color="auto"/>
          <w:bottom w:val="single" w:sz="8" w:space="1" w:color="auto"/>
          <w:right w:val="single" w:sz="8" w:space="4" w:color="auto"/>
        </w:pBdr>
        <w:shd w:val="clear" w:color="auto" w:fill="FFFFFF"/>
        <w:jc w:val="both"/>
        <w:textAlignment w:val="baseline"/>
        <w:rPr>
          <w:rFonts w:ascii="Calibri" w:hAnsi="Calibri" w:cs="Calibri"/>
          <w:color w:val="242424"/>
          <w:sz w:val="22"/>
          <w:szCs w:val="22"/>
        </w:rPr>
      </w:pPr>
      <w:r w:rsidRPr="00761DC0">
        <w:rPr>
          <w:rFonts w:ascii="Calibri" w:hAnsi="Calibri" w:cs="Calibri"/>
          <w:color w:val="242424"/>
          <w:sz w:val="22"/>
          <w:szCs w:val="22"/>
        </w:rPr>
        <w:t>Dans les contrats de la vie quotidienne des entreprises comme des consommateurs, se multiplient les documents divers (propositions commerciales, catalogues, bons de commande, conditions générales d'achat, conditions générales de vente, bons de livraison, factures, etc.) sans compter les publicités et affiches d'une part et les courriers divers d'autre part. Enfin la jurisprudence va réputer diverses clauses aussi communes qu'abusives</w:t>
      </w:r>
      <w:r w:rsidRPr="00761DC0">
        <w:rPr>
          <w:rFonts w:ascii="Calibri" w:hAnsi="Calibri" w:cs="Calibri"/>
          <w:color w:val="242424"/>
          <w:sz w:val="22"/>
          <w:szCs w:val="22"/>
          <w:vertAlign w:val="superscript"/>
        </w:rPr>
        <w:t>1</w:t>
      </w:r>
      <w:r w:rsidRPr="00761DC0">
        <w:rPr>
          <w:rFonts w:ascii="Calibri" w:hAnsi="Calibri" w:cs="Calibri"/>
          <w:color w:val="242424"/>
          <w:sz w:val="22"/>
          <w:szCs w:val="22"/>
        </w:rPr>
        <w:t>. Le droit de la consommation, par exemple par le mécanisme de repérage et de sanction des clauses abusives, va imposer le contenu du contrat. </w:t>
      </w:r>
      <w:r w:rsidR="00CA4008">
        <w:rPr>
          <w:rFonts w:ascii="Calibri" w:hAnsi="Calibri" w:cs="Calibri"/>
          <w:color w:val="242424"/>
          <w:sz w:val="22"/>
          <w:szCs w:val="22"/>
        </w:rPr>
        <w:tab/>
      </w:r>
      <w:r w:rsidR="00CA4008">
        <w:rPr>
          <w:rFonts w:ascii="Calibri" w:hAnsi="Calibri" w:cs="Calibri"/>
          <w:color w:val="242424"/>
          <w:sz w:val="22"/>
          <w:szCs w:val="22"/>
        </w:rPr>
        <w:tab/>
      </w:r>
      <w:r w:rsidR="00CA4008">
        <w:rPr>
          <w:rFonts w:ascii="Calibri" w:hAnsi="Calibri" w:cs="Calibri"/>
          <w:color w:val="242424"/>
          <w:sz w:val="22"/>
          <w:szCs w:val="22"/>
        </w:rPr>
        <w:tab/>
      </w:r>
      <w:r w:rsidR="00CA4008">
        <w:rPr>
          <w:rFonts w:ascii="Calibri" w:hAnsi="Calibri" w:cs="Calibri"/>
          <w:color w:val="242424"/>
          <w:sz w:val="22"/>
          <w:szCs w:val="22"/>
        </w:rPr>
        <w:tab/>
      </w:r>
      <w:r w:rsidR="00CA4008">
        <w:rPr>
          <w:rFonts w:ascii="Calibri" w:hAnsi="Calibri" w:cs="Calibri"/>
          <w:color w:val="242424"/>
          <w:sz w:val="22"/>
          <w:szCs w:val="22"/>
        </w:rPr>
        <w:tab/>
      </w:r>
      <w:hyperlink r:id="rId33" w:history="1">
        <w:r w:rsidRPr="00761DC0">
          <w:rPr>
            <w:rStyle w:val="Lienhypertexte"/>
            <w:rFonts w:ascii="Calibri" w:hAnsi="Calibri" w:cs="Calibri"/>
            <w:sz w:val="18"/>
            <w:szCs w:val="18"/>
          </w:rPr>
          <w:t>http://www.lexinter.net/JF/contenu_du_contrat.htm</w:t>
        </w:r>
      </w:hyperlink>
    </w:p>
    <w:p w14:paraId="169DE8BB" w14:textId="4508C454" w:rsidR="002554BC" w:rsidRPr="00761DC0" w:rsidRDefault="002554BC" w:rsidP="002554BC">
      <w:pPr>
        <w:pBdr>
          <w:top w:val="single" w:sz="8" w:space="1" w:color="auto"/>
          <w:left w:val="single" w:sz="8" w:space="4" w:color="auto"/>
          <w:bottom w:val="single" w:sz="8" w:space="1" w:color="auto"/>
          <w:right w:val="single" w:sz="8" w:space="4" w:color="auto"/>
        </w:pBdr>
        <w:shd w:val="clear" w:color="auto" w:fill="FFFFFF"/>
        <w:jc w:val="both"/>
        <w:textAlignment w:val="baseline"/>
        <w:rPr>
          <w:rFonts w:ascii="Calibri" w:hAnsi="Calibri" w:cs="Calibri"/>
          <w:color w:val="414141"/>
          <w:sz w:val="18"/>
          <w:szCs w:val="18"/>
        </w:rPr>
      </w:pPr>
      <w:r w:rsidRPr="00761DC0">
        <w:rPr>
          <w:rFonts w:ascii="Calibri" w:hAnsi="Calibri" w:cs="Calibri"/>
          <w:color w:val="242424"/>
          <w:sz w:val="21"/>
          <w:szCs w:val="21"/>
          <w:vertAlign w:val="superscript"/>
        </w:rPr>
        <w:t>1</w:t>
      </w:r>
      <w:r w:rsidRPr="00761DC0">
        <w:rPr>
          <w:rFonts w:ascii="Calibri" w:hAnsi="Calibri" w:cs="Calibri"/>
          <w:color w:val="414141"/>
          <w:sz w:val="20"/>
          <w:szCs w:val="20"/>
        </w:rPr>
        <w:t xml:space="preserve"> article 1171 du Code civil : « </w:t>
      </w:r>
      <w:r w:rsidRPr="00761DC0">
        <w:rPr>
          <w:rFonts w:ascii="Calibri" w:hAnsi="Calibri" w:cs="Calibri"/>
          <w:i/>
          <w:iCs/>
          <w:color w:val="414141"/>
          <w:sz w:val="20"/>
          <w:szCs w:val="20"/>
        </w:rPr>
        <w:t xml:space="preserve">Dans un contrat d'adhésion, </w:t>
      </w:r>
      <w:r w:rsidRPr="00761DC0">
        <w:rPr>
          <w:rFonts w:ascii="Calibri" w:hAnsi="Calibri" w:cs="Calibri"/>
          <w:b/>
          <w:i/>
          <w:iCs/>
          <w:color w:val="414141"/>
          <w:sz w:val="20"/>
          <w:szCs w:val="20"/>
        </w:rPr>
        <w:t>toute clause qui crée un déséquilibre significatif entre les droits et obligations des parties au contrat est réputée non écrite</w:t>
      </w:r>
      <w:r w:rsidRPr="00761DC0">
        <w:rPr>
          <w:rFonts w:ascii="Calibri" w:hAnsi="Calibri" w:cs="Calibri"/>
          <w:i/>
          <w:iCs/>
          <w:color w:val="414141"/>
          <w:sz w:val="20"/>
          <w:szCs w:val="20"/>
        </w:rPr>
        <w:t>. L'appréciation du déséquilibre significatif ne porte ni sur l'objet principal du contrat ni sur l'adéquation du prix à la prestation.</w:t>
      </w:r>
      <w:r w:rsidRPr="00761DC0">
        <w:rPr>
          <w:rFonts w:ascii="Calibri" w:hAnsi="Calibri" w:cs="Calibri"/>
          <w:color w:val="414141"/>
          <w:sz w:val="20"/>
          <w:szCs w:val="20"/>
        </w:rPr>
        <w:t> »</w:t>
      </w:r>
    </w:p>
    <w:p w14:paraId="42F618F0" w14:textId="77777777" w:rsidR="002554BC" w:rsidRPr="00761DC0" w:rsidRDefault="002554BC" w:rsidP="002554BC">
      <w:pPr>
        <w:rPr>
          <w:rFonts w:ascii="Calibri" w:hAnsi="Calibri" w:cs="Calibri"/>
        </w:rPr>
      </w:pPr>
    </w:p>
    <w:p w14:paraId="20A7BE28" w14:textId="2B894B49" w:rsidR="002554BC" w:rsidRPr="00E46A92" w:rsidRDefault="002554BC" w:rsidP="003B1B11">
      <w:pPr>
        <w:shd w:val="clear" w:color="auto" w:fill="FFFFFF"/>
        <w:spacing w:after="80" w:line="255" w:lineRule="atLeast"/>
        <w:jc w:val="both"/>
        <w:textAlignment w:val="baseline"/>
        <w:rPr>
          <w:rStyle w:val="Titre1Car"/>
          <w:rFonts w:cs="Calibri"/>
          <w:color w:val="3A6331" w:themeColor="accent4" w:themeShade="BF"/>
          <w:sz w:val="24"/>
          <w:szCs w:val="24"/>
        </w:rPr>
      </w:pPr>
      <w:bookmarkStart w:id="39" w:name="_Toc523215476"/>
      <w:bookmarkStart w:id="40" w:name="_Toc523218230"/>
      <w:r w:rsidRPr="00E46A92">
        <w:rPr>
          <w:rStyle w:val="Titre1Car"/>
          <w:rFonts w:cs="Calibri"/>
          <w:color w:val="3A6331" w:themeColor="accent4" w:themeShade="BF"/>
          <w:sz w:val="24"/>
          <w:szCs w:val="24"/>
        </w:rPr>
        <w:t xml:space="preserve">Ressource </w:t>
      </w:r>
      <w:r w:rsidR="00962AF8" w:rsidRPr="00E46A92">
        <w:rPr>
          <w:rStyle w:val="Titre1Car"/>
          <w:rFonts w:cs="Calibri"/>
          <w:color w:val="3A6331" w:themeColor="accent4" w:themeShade="BF"/>
          <w:sz w:val="24"/>
          <w:szCs w:val="24"/>
        </w:rPr>
        <w:t>9</w:t>
      </w:r>
      <w:r w:rsidRPr="00E46A92">
        <w:rPr>
          <w:rStyle w:val="Titre1Car"/>
          <w:rFonts w:cs="Calibri"/>
          <w:color w:val="3A6331" w:themeColor="accent4" w:themeShade="BF"/>
          <w:sz w:val="24"/>
          <w:szCs w:val="24"/>
        </w:rPr>
        <w:t xml:space="preserve"> – Anticiper l’inexécution d’obligation : sanctions envisageables, clause résolutoire et clause pénale</w:t>
      </w:r>
      <w:bookmarkEnd w:id="39"/>
      <w:bookmarkEnd w:id="40"/>
    </w:p>
    <w:p w14:paraId="5E36D9E0" w14:textId="77777777" w:rsidR="002554BC" w:rsidRPr="00761DC0" w:rsidRDefault="002554BC" w:rsidP="00512C11">
      <w:pPr>
        <w:pBdr>
          <w:top w:val="single" w:sz="4" w:space="1" w:color="auto"/>
          <w:left w:val="single" w:sz="4" w:space="4" w:color="auto"/>
          <w:bottom w:val="single" w:sz="4" w:space="1" w:color="auto"/>
          <w:right w:val="single" w:sz="4" w:space="4" w:color="auto"/>
        </w:pBdr>
        <w:shd w:val="clear" w:color="auto" w:fill="FFFFFF"/>
        <w:spacing w:after="60" w:line="255" w:lineRule="atLeast"/>
        <w:jc w:val="both"/>
        <w:textAlignment w:val="baseline"/>
        <w:rPr>
          <w:rFonts w:ascii="Calibri" w:hAnsi="Calibri" w:cs="Calibri"/>
          <w:b/>
          <w:color w:val="242424"/>
        </w:rPr>
      </w:pPr>
      <w:r w:rsidRPr="00761DC0">
        <w:rPr>
          <w:rFonts w:ascii="Calibri" w:hAnsi="Calibri" w:cs="Calibri"/>
          <w:b/>
          <w:color w:val="242424"/>
        </w:rPr>
        <w:t>Sanctions de l’inexécution</w:t>
      </w:r>
    </w:p>
    <w:p w14:paraId="79513BF1" w14:textId="77777777" w:rsidR="002554BC" w:rsidRPr="00761DC0" w:rsidRDefault="002554BC" w:rsidP="002554BC">
      <w:pPr>
        <w:pBdr>
          <w:top w:val="single" w:sz="4" w:space="1" w:color="auto"/>
          <w:left w:val="single" w:sz="4" w:space="4" w:color="auto"/>
          <w:bottom w:val="single" w:sz="4" w:space="1" w:color="auto"/>
          <w:right w:val="single" w:sz="4" w:space="4" w:color="auto"/>
        </w:pBdr>
        <w:shd w:val="clear" w:color="auto" w:fill="FFFFFF"/>
        <w:spacing w:line="255" w:lineRule="atLeast"/>
        <w:jc w:val="both"/>
        <w:textAlignment w:val="baseline"/>
        <w:rPr>
          <w:rFonts w:ascii="Calibri" w:hAnsi="Calibri" w:cs="Calibri"/>
          <w:b/>
          <w:color w:val="997339" w:themeColor="accent6" w:themeShade="BF"/>
          <w:sz w:val="22"/>
          <w:szCs w:val="22"/>
        </w:rPr>
      </w:pPr>
      <w:r w:rsidRPr="00761DC0">
        <w:rPr>
          <w:rStyle w:val="lev"/>
          <w:rFonts w:ascii="Calibri" w:hAnsi="Calibri" w:cs="Calibri"/>
          <w:sz w:val="22"/>
          <w:szCs w:val="22"/>
          <w:highlight w:val="lightGray"/>
          <w:bdr w:val="none" w:sz="0" w:space="0" w:color="auto" w:frame="1"/>
        </w:rPr>
        <w:t>Art. 1217.-</w:t>
      </w:r>
      <w:r w:rsidRPr="00761DC0">
        <w:rPr>
          <w:rStyle w:val="lev"/>
          <w:rFonts w:ascii="Calibri" w:hAnsi="Calibri" w:cs="Calibri"/>
          <w:sz w:val="22"/>
          <w:szCs w:val="22"/>
          <w:bdr w:val="none" w:sz="0" w:space="0" w:color="auto" w:frame="1"/>
        </w:rPr>
        <w:t xml:space="preserve"> </w:t>
      </w:r>
      <w:r w:rsidRPr="00761DC0">
        <w:rPr>
          <w:rStyle w:val="lev"/>
          <w:rFonts w:ascii="Calibri" w:hAnsi="Calibri" w:cs="Calibri"/>
          <w:b w:val="0"/>
          <w:sz w:val="22"/>
          <w:szCs w:val="22"/>
          <w:bdr w:val="none" w:sz="0" w:space="0" w:color="auto" w:frame="1"/>
        </w:rPr>
        <w:t>La</w:t>
      </w:r>
      <w:r w:rsidRPr="00761DC0">
        <w:rPr>
          <w:rFonts w:ascii="Calibri" w:hAnsi="Calibri" w:cs="Calibri"/>
          <w:color w:val="3F3534"/>
          <w:sz w:val="22"/>
          <w:szCs w:val="22"/>
        </w:rPr>
        <w:t xml:space="preserve"> partie envers laquelle l’engagement n’a pas été exécuté, ou l’a été imparfaitement, peut :</w:t>
      </w:r>
    </w:p>
    <w:p w14:paraId="3C757706" w14:textId="77777777" w:rsidR="002554BC" w:rsidRPr="00761DC0" w:rsidRDefault="002554BC" w:rsidP="002554BC">
      <w:pPr>
        <w:pBdr>
          <w:top w:val="single" w:sz="4" w:space="1" w:color="auto"/>
          <w:left w:val="single" w:sz="4" w:space="4" w:color="auto"/>
          <w:bottom w:val="single" w:sz="4" w:space="1" w:color="auto"/>
          <w:right w:val="single" w:sz="4" w:space="4" w:color="auto"/>
        </w:pBdr>
        <w:jc w:val="both"/>
        <w:textAlignment w:val="baseline"/>
        <w:rPr>
          <w:rFonts w:ascii="Calibri" w:hAnsi="Calibri" w:cs="Calibri"/>
          <w:color w:val="3F3534"/>
          <w:sz w:val="22"/>
          <w:szCs w:val="22"/>
        </w:rPr>
      </w:pPr>
      <w:r w:rsidRPr="00761DC0">
        <w:rPr>
          <w:rFonts w:ascii="Calibri" w:hAnsi="Calibri" w:cs="Calibri"/>
          <w:color w:val="3F3534"/>
          <w:sz w:val="22"/>
          <w:szCs w:val="22"/>
        </w:rPr>
        <w:t>– refuser d’exécuter ou suspendre l’exécution de sa propre obligation ;</w:t>
      </w:r>
    </w:p>
    <w:p w14:paraId="0163FF5E" w14:textId="77777777" w:rsidR="002554BC" w:rsidRPr="00761DC0" w:rsidRDefault="002554BC" w:rsidP="002554BC">
      <w:pPr>
        <w:pBdr>
          <w:top w:val="single" w:sz="4" w:space="1" w:color="auto"/>
          <w:left w:val="single" w:sz="4" w:space="4" w:color="auto"/>
          <w:bottom w:val="single" w:sz="4" w:space="1" w:color="auto"/>
          <w:right w:val="single" w:sz="4" w:space="4" w:color="auto"/>
        </w:pBdr>
        <w:jc w:val="both"/>
        <w:textAlignment w:val="baseline"/>
        <w:rPr>
          <w:rFonts w:ascii="Calibri" w:hAnsi="Calibri" w:cs="Calibri"/>
          <w:color w:val="3F3534"/>
          <w:sz w:val="22"/>
          <w:szCs w:val="22"/>
        </w:rPr>
      </w:pPr>
      <w:r w:rsidRPr="00761DC0">
        <w:rPr>
          <w:rFonts w:ascii="Calibri" w:hAnsi="Calibri" w:cs="Calibri"/>
          <w:color w:val="3F3534"/>
          <w:sz w:val="22"/>
          <w:szCs w:val="22"/>
        </w:rPr>
        <w:t>– poursuivre l’exécution forcée en nature de l’obligation ;</w:t>
      </w:r>
    </w:p>
    <w:p w14:paraId="744878FC" w14:textId="77777777" w:rsidR="002554BC" w:rsidRPr="00761DC0" w:rsidRDefault="002554BC" w:rsidP="002554BC">
      <w:pPr>
        <w:pBdr>
          <w:top w:val="single" w:sz="4" w:space="1" w:color="auto"/>
          <w:left w:val="single" w:sz="4" w:space="4" w:color="auto"/>
          <w:bottom w:val="single" w:sz="4" w:space="1" w:color="auto"/>
          <w:right w:val="single" w:sz="4" w:space="4" w:color="auto"/>
        </w:pBdr>
        <w:jc w:val="both"/>
        <w:textAlignment w:val="baseline"/>
        <w:rPr>
          <w:rFonts w:ascii="Calibri" w:hAnsi="Calibri" w:cs="Calibri"/>
          <w:color w:val="3F3534"/>
          <w:sz w:val="22"/>
          <w:szCs w:val="22"/>
        </w:rPr>
      </w:pPr>
      <w:r w:rsidRPr="00761DC0">
        <w:rPr>
          <w:rFonts w:ascii="Calibri" w:hAnsi="Calibri" w:cs="Calibri"/>
          <w:color w:val="3F3534"/>
          <w:sz w:val="22"/>
          <w:szCs w:val="22"/>
        </w:rPr>
        <w:t>– solliciter une réduction du prix ;</w:t>
      </w:r>
    </w:p>
    <w:p w14:paraId="1B565276" w14:textId="77777777" w:rsidR="002554BC" w:rsidRPr="00761DC0" w:rsidRDefault="002554BC" w:rsidP="002554BC">
      <w:pPr>
        <w:pBdr>
          <w:top w:val="single" w:sz="4" w:space="1" w:color="auto"/>
          <w:left w:val="single" w:sz="4" w:space="4" w:color="auto"/>
          <w:bottom w:val="single" w:sz="4" w:space="1" w:color="auto"/>
          <w:right w:val="single" w:sz="4" w:space="4" w:color="auto"/>
        </w:pBdr>
        <w:jc w:val="both"/>
        <w:textAlignment w:val="baseline"/>
        <w:rPr>
          <w:rFonts w:ascii="Calibri" w:hAnsi="Calibri" w:cs="Calibri"/>
          <w:color w:val="3F3534"/>
          <w:sz w:val="22"/>
          <w:szCs w:val="22"/>
        </w:rPr>
      </w:pPr>
      <w:r w:rsidRPr="00761DC0">
        <w:rPr>
          <w:rFonts w:ascii="Calibri" w:hAnsi="Calibri" w:cs="Calibri"/>
          <w:color w:val="3F3534"/>
          <w:sz w:val="22"/>
          <w:szCs w:val="22"/>
        </w:rPr>
        <w:t>– provoquer la résolution du contrat ;</w:t>
      </w:r>
    </w:p>
    <w:p w14:paraId="59A64212" w14:textId="77777777" w:rsidR="002554BC" w:rsidRPr="00761DC0" w:rsidRDefault="002554BC" w:rsidP="002554BC">
      <w:pPr>
        <w:pBdr>
          <w:top w:val="single" w:sz="4" w:space="1" w:color="auto"/>
          <w:left w:val="single" w:sz="4" w:space="4" w:color="auto"/>
          <w:bottom w:val="single" w:sz="4" w:space="1" w:color="auto"/>
          <w:right w:val="single" w:sz="4" w:space="4" w:color="auto"/>
        </w:pBdr>
        <w:jc w:val="both"/>
        <w:textAlignment w:val="baseline"/>
        <w:rPr>
          <w:rFonts w:ascii="Calibri" w:hAnsi="Calibri" w:cs="Calibri"/>
          <w:color w:val="3F3534"/>
          <w:sz w:val="22"/>
          <w:szCs w:val="22"/>
        </w:rPr>
      </w:pPr>
      <w:r w:rsidRPr="00761DC0">
        <w:rPr>
          <w:rFonts w:ascii="Calibri" w:hAnsi="Calibri" w:cs="Calibri"/>
          <w:color w:val="3F3534"/>
          <w:sz w:val="22"/>
          <w:szCs w:val="22"/>
        </w:rPr>
        <w:t>– demander réparation des conséquences de l’inexécution.</w:t>
      </w:r>
    </w:p>
    <w:p w14:paraId="5A419823" w14:textId="1860E344" w:rsidR="00962AF8" w:rsidRPr="00761DC0" w:rsidRDefault="002554BC" w:rsidP="00CA4008">
      <w:pPr>
        <w:pBdr>
          <w:top w:val="single" w:sz="4" w:space="1" w:color="auto"/>
          <w:left w:val="single" w:sz="4" w:space="4" w:color="auto"/>
          <w:bottom w:val="single" w:sz="4" w:space="1" w:color="auto"/>
          <w:right w:val="single" w:sz="4" w:space="4" w:color="auto"/>
        </w:pBdr>
        <w:jc w:val="both"/>
        <w:textAlignment w:val="baseline"/>
        <w:rPr>
          <w:rFonts w:ascii="Calibri" w:hAnsi="Calibri" w:cs="Calibri"/>
          <w:color w:val="3F3534"/>
          <w:sz w:val="22"/>
          <w:szCs w:val="22"/>
        </w:rPr>
      </w:pPr>
      <w:r w:rsidRPr="00E46A92">
        <w:rPr>
          <w:rFonts w:ascii="Calibri" w:hAnsi="Calibri" w:cs="Calibri"/>
          <w:color w:val="3F3534"/>
          <w:sz w:val="22"/>
          <w:szCs w:val="22"/>
        </w:rPr>
        <w:t>Les sanctions qui ne sont pas incompatibles peuvent être cumulées ; des dommages et intérêts peuvent toujours s’y ajouter.</w:t>
      </w:r>
      <w:r w:rsidR="00CA4008">
        <w:rPr>
          <w:rFonts w:ascii="Calibri" w:hAnsi="Calibri" w:cs="Calibri"/>
          <w:color w:val="3F3534"/>
          <w:sz w:val="22"/>
          <w:szCs w:val="22"/>
        </w:rPr>
        <w:tab/>
      </w:r>
      <w:r w:rsidR="00CA4008">
        <w:rPr>
          <w:rFonts w:ascii="Calibri" w:hAnsi="Calibri" w:cs="Calibri"/>
          <w:color w:val="3F3534"/>
          <w:sz w:val="22"/>
          <w:szCs w:val="22"/>
        </w:rPr>
        <w:tab/>
      </w:r>
      <w:r w:rsidR="00CA4008">
        <w:rPr>
          <w:rFonts w:ascii="Calibri" w:hAnsi="Calibri" w:cs="Calibri"/>
          <w:color w:val="3F3534"/>
          <w:sz w:val="22"/>
          <w:szCs w:val="22"/>
        </w:rPr>
        <w:tab/>
      </w:r>
      <w:r w:rsidR="00CA4008">
        <w:rPr>
          <w:rFonts w:ascii="Calibri" w:hAnsi="Calibri" w:cs="Calibri"/>
          <w:color w:val="3F3534"/>
          <w:sz w:val="22"/>
          <w:szCs w:val="22"/>
        </w:rPr>
        <w:tab/>
      </w:r>
      <w:hyperlink r:id="rId34" w:history="1">
        <w:r w:rsidR="007D7983" w:rsidRPr="00761DC0">
          <w:rPr>
            <w:rStyle w:val="Lienhypertexte"/>
            <w:rFonts w:ascii="Calibri" w:hAnsi="Calibri" w:cs="Calibri"/>
            <w:sz w:val="18"/>
            <w:szCs w:val="18"/>
          </w:rPr>
          <w:t>https://iej.univ-paris1.fr/openaccess/reforme-contrats/titre3/stitre1/chap4/sect5/</w:t>
        </w:r>
      </w:hyperlink>
      <w:r w:rsidR="007D7983" w:rsidRPr="00761DC0">
        <w:rPr>
          <w:rFonts w:ascii="Calibri" w:hAnsi="Calibri" w:cs="Calibri"/>
          <w:color w:val="3F3534"/>
          <w:sz w:val="22"/>
          <w:szCs w:val="22"/>
        </w:rPr>
        <w:t xml:space="preserve"> </w:t>
      </w:r>
    </w:p>
    <w:p w14:paraId="646B6D57" w14:textId="1102D0FD" w:rsidR="002554BC" w:rsidRPr="00CA4008" w:rsidRDefault="002554BC" w:rsidP="00CA4008">
      <w:pPr>
        <w:pBdr>
          <w:top w:val="single" w:sz="4" w:space="1" w:color="auto"/>
          <w:left w:val="single" w:sz="4" w:space="4" w:color="auto"/>
          <w:bottom w:val="single" w:sz="4" w:space="1" w:color="auto"/>
          <w:right w:val="single" w:sz="4" w:space="4" w:color="auto"/>
        </w:pBdr>
        <w:shd w:val="clear" w:color="auto" w:fill="FFFFFF"/>
        <w:spacing w:before="60" w:line="255" w:lineRule="atLeast"/>
        <w:jc w:val="both"/>
        <w:textAlignment w:val="baseline"/>
        <w:rPr>
          <w:rFonts w:ascii="Calibri" w:hAnsi="Calibri" w:cs="Calibri"/>
          <w:b/>
          <w:color w:val="242424"/>
        </w:rPr>
      </w:pPr>
      <w:r w:rsidRPr="00761DC0">
        <w:rPr>
          <w:rFonts w:ascii="Calibri" w:hAnsi="Calibri" w:cs="Calibri"/>
          <w:b/>
          <w:color w:val="242424"/>
        </w:rPr>
        <w:t>Clause résolutoire et clause pénale</w:t>
      </w:r>
      <w:r w:rsidR="00CA4008">
        <w:rPr>
          <w:rFonts w:ascii="Calibri" w:hAnsi="Calibri" w:cs="Calibri"/>
          <w:b/>
          <w:color w:val="242424"/>
        </w:rPr>
        <w:t xml:space="preserve"> : </w:t>
      </w:r>
      <w:r w:rsidRPr="00761DC0">
        <w:rPr>
          <w:rFonts w:ascii="Calibri" w:hAnsi="Calibri" w:cs="Calibri"/>
          <w:color w:val="181818"/>
          <w:sz w:val="22"/>
          <w:szCs w:val="22"/>
        </w:rPr>
        <w:t>La </w:t>
      </w:r>
      <w:r w:rsidRPr="00761DC0">
        <w:rPr>
          <w:rFonts w:ascii="Calibri" w:hAnsi="Calibri" w:cs="Calibri"/>
          <w:b/>
          <w:bCs/>
          <w:color w:val="181818"/>
          <w:sz w:val="22"/>
          <w:szCs w:val="22"/>
        </w:rPr>
        <w:t>clause résolutoire</w:t>
      </w:r>
      <w:r w:rsidRPr="00761DC0">
        <w:rPr>
          <w:rFonts w:ascii="Calibri" w:hAnsi="Calibri" w:cs="Calibri"/>
          <w:color w:val="181818"/>
          <w:sz w:val="22"/>
          <w:szCs w:val="22"/>
        </w:rPr>
        <w:t> est un outil juridique pouvant être inséré dans un </w:t>
      </w:r>
      <w:r w:rsidRPr="00E46A92">
        <w:rPr>
          <w:rFonts w:ascii="Calibri" w:hAnsi="Calibri" w:cs="Calibri"/>
          <w:bCs/>
          <w:color w:val="181818"/>
          <w:sz w:val="22"/>
          <w:szCs w:val="22"/>
        </w:rPr>
        <w:t>contrat de vente ou de location</w:t>
      </w:r>
      <w:r w:rsidRPr="00761DC0">
        <w:rPr>
          <w:rFonts w:ascii="Calibri" w:hAnsi="Calibri" w:cs="Calibri"/>
          <w:color w:val="181818"/>
          <w:sz w:val="22"/>
          <w:szCs w:val="22"/>
        </w:rPr>
        <w:t> et qui présente une utilité certaine pour le créancier lorsque le débiteur ne respecte pas ses engagements contractuels.</w:t>
      </w:r>
      <w:r w:rsidR="00CA4008">
        <w:rPr>
          <w:rFonts w:ascii="Calibri" w:hAnsi="Calibri" w:cs="Calibri"/>
          <w:b/>
          <w:color w:val="242424"/>
        </w:rPr>
        <w:t xml:space="preserve"> </w:t>
      </w:r>
      <w:r w:rsidRPr="00761DC0">
        <w:rPr>
          <w:rFonts w:ascii="Calibri" w:hAnsi="Calibri" w:cs="Calibri"/>
          <w:color w:val="181818"/>
          <w:sz w:val="22"/>
          <w:szCs w:val="22"/>
        </w:rPr>
        <w:t>Son application permet au créancier d’obtenir la résolution du contrat sans avoir à recourir à la résolution judiciaire, procédure longue et à l’issue incertaine.</w:t>
      </w:r>
    </w:p>
    <w:p w14:paraId="084E89A3" w14:textId="77777777" w:rsidR="002554BC" w:rsidRPr="00761DC0" w:rsidRDefault="002554BC" w:rsidP="002554BC">
      <w:pPr>
        <w:pStyle w:val="Titre4"/>
        <w:pBdr>
          <w:top w:val="single" w:sz="4" w:space="1" w:color="auto"/>
          <w:left w:val="single" w:sz="4" w:space="4" w:color="auto"/>
          <w:bottom w:val="single" w:sz="4" w:space="1" w:color="auto"/>
          <w:right w:val="single" w:sz="4" w:space="4" w:color="auto"/>
        </w:pBdr>
        <w:spacing w:before="0"/>
        <w:jc w:val="both"/>
        <w:textAlignment w:val="baseline"/>
        <w:rPr>
          <w:rFonts w:ascii="Calibri" w:hAnsi="Calibri" w:cs="Calibri"/>
          <w:b/>
          <w:color w:val="003366"/>
          <w:sz w:val="22"/>
          <w:szCs w:val="22"/>
        </w:rPr>
      </w:pPr>
      <w:r w:rsidRPr="00761DC0">
        <w:rPr>
          <w:rFonts w:ascii="Calibri" w:hAnsi="Calibri" w:cs="Calibri"/>
          <w:b/>
          <w:color w:val="003366"/>
          <w:sz w:val="22"/>
          <w:szCs w:val="22"/>
        </w:rPr>
        <w:t>Exemple de clause résolutoire</w:t>
      </w:r>
    </w:p>
    <w:p w14:paraId="4802DC53" w14:textId="77777777" w:rsidR="002554BC" w:rsidRPr="00761DC0" w:rsidRDefault="002554BC" w:rsidP="002554B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Calibri" w:hAnsi="Calibri" w:cs="Calibri"/>
          <w:color w:val="181818"/>
          <w:sz w:val="22"/>
          <w:szCs w:val="22"/>
        </w:rPr>
      </w:pPr>
      <w:r w:rsidRPr="00761DC0">
        <w:rPr>
          <w:rFonts w:ascii="Calibri" w:hAnsi="Calibri" w:cs="Calibri"/>
          <w:color w:val="181818"/>
          <w:sz w:val="22"/>
          <w:szCs w:val="22"/>
        </w:rPr>
        <w:t xml:space="preserve"> « En cas d’inexécution de telle obligation, le créancier adressera au débiteur une mise en demeure par lettre recommandée avec avis de réception. À défaut d’exécution, par le débiteur, de son obligation dans le délai d’un mois à compter de l’envoi de cette mise en demeure, la résolution du contrat opérera de plein droit ».</w:t>
      </w:r>
    </w:p>
    <w:p w14:paraId="30CB3924" w14:textId="77777777" w:rsidR="002554BC" w:rsidRPr="00761DC0" w:rsidRDefault="002554BC" w:rsidP="002554BC">
      <w:pPr>
        <w:pStyle w:val="Titre4"/>
        <w:pBdr>
          <w:top w:val="single" w:sz="4" w:space="1" w:color="auto"/>
          <w:left w:val="single" w:sz="4" w:space="4" w:color="auto"/>
          <w:bottom w:val="single" w:sz="4" w:space="1" w:color="auto"/>
          <w:right w:val="single" w:sz="4" w:space="4" w:color="auto"/>
        </w:pBdr>
        <w:spacing w:before="0"/>
        <w:jc w:val="both"/>
        <w:textAlignment w:val="baseline"/>
        <w:rPr>
          <w:rFonts w:ascii="Calibri" w:hAnsi="Calibri" w:cs="Calibri"/>
          <w:b/>
          <w:color w:val="003366"/>
          <w:sz w:val="22"/>
          <w:szCs w:val="22"/>
        </w:rPr>
      </w:pPr>
      <w:r w:rsidRPr="00761DC0">
        <w:rPr>
          <w:rFonts w:ascii="Calibri" w:hAnsi="Calibri" w:cs="Calibri"/>
          <w:b/>
          <w:color w:val="003366"/>
          <w:sz w:val="22"/>
          <w:szCs w:val="22"/>
        </w:rPr>
        <w:t>L’ajout d’une clause pénale à la clause résolutoire</w:t>
      </w:r>
    </w:p>
    <w:p w14:paraId="7F5BDD83" w14:textId="77777777" w:rsidR="002554BC" w:rsidRPr="00761DC0" w:rsidRDefault="002554BC" w:rsidP="002554B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Calibri" w:hAnsi="Calibri" w:cs="Calibri"/>
          <w:color w:val="181818"/>
          <w:sz w:val="22"/>
          <w:szCs w:val="22"/>
        </w:rPr>
      </w:pPr>
      <w:r w:rsidRPr="00761DC0">
        <w:rPr>
          <w:rFonts w:ascii="Calibri" w:hAnsi="Calibri" w:cs="Calibri"/>
          <w:color w:val="181818"/>
          <w:sz w:val="22"/>
          <w:szCs w:val="22"/>
        </w:rPr>
        <w:t>Le créancier a la possibilité d’ajouter une clause pénale à la clause résolutoire. Cette clause peut prévoir, si la clause résolutoire est actionnée :</w:t>
      </w:r>
    </w:p>
    <w:p w14:paraId="024DD6B7" w14:textId="77777777" w:rsidR="002554BC" w:rsidRPr="00761DC0" w:rsidRDefault="002554BC" w:rsidP="002554B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Calibri" w:hAnsi="Calibri" w:cs="Calibri"/>
          <w:color w:val="181818"/>
          <w:sz w:val="22"/>
          <w:szCs w:val="22"/>
        </w:rPr>
      </w:pPr>
      <w:r w:rsidRPr="00761DC0">
        <w:rPr>
          <w:rFonts w:ascii="Calibri" w:hAnsi="Calibri" w:cs="Calibri"/>
          <w:color w:val="181818"/>
          <w:sz w:val="22"/>
          <w:szCs w:val="22"/>
        </w:rPr>
        <w:t>- que le débiteur doit verser des dommages et intérêts au créancier,</w:t>
      </w:r>
    </w:p>
    <w:p w14:paraId="031058E2" w14:textId="34D5AF82" w:rsidR="00A27A57" w:rsidRPr="00761DC0" w:rsidRDefault="002554BC" w:rsidP="002554B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Calibri" w:hAnsi="Calibri" w:cs="Calibri"/>
          <w:color w:val="181818"/>
          <w:sz w:val="22"/>
          <w:szCs w:val="22"/>
        </w:rPr>
      </w:pPr>
      <w:r w:rsidRPr="00761DC0">
        <w:rPr>
          <w:rFonts w:ascii="Calibri" w:hAnsi="Calibri" w:cs="Calibri"/>
          <w:color w:val="181818"/>
          <w:sz w:val="22"/>
          <w:szCs w:val="22"/>
        </w:rPr>
        <w:t>- que les premières sommes versées par le débiteur resteront acquises par le créancier.</w:t>
      </w:r>
    </w:p>
    <w:p w14:paraId="7BFA70AB" w14:textId="7B6CA5B3" w:rsidR="00EC0EA4" w:rsidRPr="00CA4008" w:rsidRDefault="00063693" w:rsidP="00CA4008">
      <w:pPr>
        <w:pBdr>
          <w:top w:val="single" w:sz="4" w:space="1" w:color="auto"/>
          <w:left w:val="single" w:sz="4" w:space="4" w:color="auto"/>
          <w:bottom w:val="single" w:sz="4" w:space="1" w:color="auto"/>
          <w:right w:val="single" w:sz="4" w:space="4" w:color="auto"/>
        </w:pBdr>
        <w:shd w:val="clear" w:color="auto" w:fill="FFFFFF"/>
        <w:spacing w:line="255" w:lineRule="atLeast"/>
        <w:jc w:val="right"/>
        <w:textAlignment w:val="baseline"/>
        <w:rPr>
          <w:rFonts w:ascii="Calibri" w:hAnsi="Calibri" w:cs="Calibri"/>
          <w:color w:val="242424"/>
          <w:sz w:val="18"/>
          <w:szCs w:val="18"/>
        </w:rPr>
      </w:pPr>
      <w:hyperlink r:id="rId35" w:history="1">
        <w:r w:rsidR="002554BC" w:rsidRPr="00761DC0">
          <w:rPr>
            <w:rStyle w:val="Lienhypertexte"/>
            <w:rFonts w:ascii="Calibri" w:hAnsi="Calibri" w:cs="Calibri"/>
            <w:sz w:val="18"/>
            <w:szCs w:val="18"/>
          </w:rPr>
          <w:t>https://www.lecoindesentrepreneurs.fr/clause-resolutoire-utilite-redaction-utilisation/</w:t>
        </w:r>
      </w:hyperlink>
      <w:r w:rsidR="00EC0EA4" w:rsidRPr="00761DC0">
        <w:rPr>
          <w:rFonts w:ascii="Calibri" w:eastAsiaTheme="majorEastAsia" w:hAnsi="Calibri" w:cs="Calibri"/>
          <w:b/>
          <w:bCs/>
          <w:caps/>
          <w:color w:val="14415C" w:themeColor="accent3" w:themeShade="BF"/>
          <w:sz w:val="28"/>
          <w:szCs w:val="32"/>
        </w:rPr>
        <w:br w:type="page"/>
      </w:r>
    </w:p>
    <w:p w14:paraId="412F99B5" w14:textId="17ED0C38" w:rsidR="002554BC" w:rsidRPr="005A7F27" w:rsidRDefault="00DE3E5E" w:rsidP="005A7F27">
      <w:pPr>
        <w:pStyle w:val="Titre1"/>
        <w:pBdr>
          <w:top w:val="single" w:sz="4" w:space="1" w:color="auto"/>
          <w:left w:val="single" w:sz="4" w:space="4" w:color="auto"/>
          <w:bottom w:val="single" w:sz="4" w:space="1" w:color="auto"/>
          <w:right w:val="single" w:sz="4" w:space="4" w:color="auto"/>
        </w:pBdr>
        <w:jc w:val="center"/>
        <w:rPr>
          <w:rFonts w:cs="Calibri"/>
          <w:caps/>
          <w:color w:val="14415C" w:themeColor="accent3" w:themeShade="BF"/>
        </w:rPr>
      </w:pPr>
      <w:bookmarkStart w:id="41" w:name="_Toc523215477"/>
      <w:bookmarkStart w:id="42" w:name="_Toc523218231"/>
      <w:r w:rsidRPr="005A7F27">
        <w:rPr>
          <w:rFonts w:cs="Calibri"/>
          <w:caps/>
          <w:color w:val="14415C" w:themeColor="accent3" w:themeShade="BF"/>
        </w:rPr>
        <w:lastRenderedPageBreak/>
        <w:t>RESSOURCES DOCUMENTAIRES</w:t>
      </w:r>
      <w:bookmarkEnd w:id="41"/>
      <w:bookmarkEnd w:id="42"/>
    </w:p>
    <w:p w14:paraId="5A287E08" w14:textId="6248FF22" w:rsidR="002554BC" w:rsidRPr="00761DC0" w:rsidRDefault="00A27A57" w:rsidP="002554BC">
      <w:pPr>
        <w:rPr>
          <w:rFonts w:ascii="Calibri" w:hAnsi="Calibri" w:cs="Calibri"/>
        </w:rPr>
      </w:pPr>
      <w:r w:rsidRPr="00E73BF0">
        <w:rPr>
          <w:rFonts w:ascii="Calibri" w:hAnsi="Calibri" w:cs="Calibri"/>
          <w:noProof/>
        </w:rPr>
        <w:drawing>
          <wp:anchor distT="0" distB="0" distL="114300" distR="114300" simplePos="0" relativeHeight="251897856" behindDoc="1" locked="0" layoutInCell="1" allowOverlap="1" wp14:anchorId="5B840648" wp14:editId="406A9377">
            <wp:simplePos x="0" y="0"/>
            <wp:positionH relativeFrom="column">
              <wp:posOffset>4969848</wp:posOffset>
            </wp:positionH>
            <wp:positionV relativeFrom="paragraph">
              <wp:posOffset>135606</wp:posOffset>
            </wp:positionV>
            <wp:extent cx="1867535" cy="1283970"/>
            <wp:effectExtent l="0" t="0" r="0" b="0"/>
            <wp:wrapThrough wrapText="bothSides">
              <wp:wrapPolygon edited="0">
                <wp:start x="0" y="0"/>
                <wp:lineTo x="0" y="21365"/>
                <wp:lineTo x="21446" y="21365"/>
                <wp:lineTo x="21446" y="0"/>
                <wp:lineTo x="0" y="0"/>
              </wp:wrapPolygon>
            </wp:wrapThrough>
            <wp:docPr id="59" name="Image 21" descr="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1" descr=" "/>
                    <pic:cNvPicPr>
                      <a:picLocks/>
                    </pic:cNvPicPr>
                  </pic:nvPicPr>
                  <pic:blipFill>
                    <a:blip r:embed="rId36" r:link="rId37" cstate="print">
                      <a:extLst>
                        <a:ext uri="{28A0092B-C50C-407E-A947-70E740481C1C}">
                          <a14:useLocalDpi xmlns:a14="http://schemas.microsoft.com/office/drawing/2010/main"/>
                        </a:ext>
                      </a:extLst>
                    </a:blip>
                    <a:srcRect/>
                    <a:stretch>
                      <a:fillRect/>
                    </a:stretch>
                  </pic:blipFill>
                  <pic:spPr bwMode="auto">
                    <a:xfrm>
                      <a:off x="0" y="0"/>
                      <a:ext cx="1867535" cy="1283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7EB78" w14:textId="565DA9D4" w:rsidR="002554BC" w:rsidRPr="00E46A92" w:rsidRDefault="002554BC" w:rsidP="00EF0BBA">
      <w:pPr>
        <w:pBdr>
          <w:top w:val="single" w:sz="4" w:space="1" w:color="auto"/>
          <w:left w:val="single" w:sz="4" w:space="1" w:color="auto"/>
          <w:bottom w:val="single" w:sz="4" w:space="1" w:color="auto"/>
          <w:right w:val="single" w:sz="4" w:space="1" w:color="auto"/>
        </w:pBdr>
        <w:shd w:val="clear" w:color="auto" w:fill="FFFFFF"/>
        <w:spacing w:after="80" w:line="255" w:lineRule="atLeast"/>
        <w:jc w:val="both"/>
        <w:textAlignment w:val="baseline"/>
        <w:rPr>
          <w:rStyle w:val="Titre1Car"/>
          <w:rFonts w:cs="Calibri"/>
          <w:color w:val="3A6331" w:themeColor="accent4" w:themeShade="BF"/>
          <w:sz w:val="24"/>
          <w:szCs w:val="24"/>
        </w:rPr>
      </w:pPr>
      <w:bookmarkStart w:id="43" w:name="_Toc523215478"/>
      <w:bookmarkStart w:id="44" w:name="_Toc523218232"/>
      <w:r w:rsidRPr="00E46A92">
        <w:rPr>
          <w:rStyle w:val="Titre1Car"/>
          <w:rFonts w:cs="Calibri"/>
          <w:color w:val="3A6331" w:themeColor="accent4" w:themeShade="BF"/>
          <w:sz w:val="24"/>
          <w:szCs w:val="24"/>
        </w:rPr>
        <w:t>Document 4 : Alimentation : ce que prévoit le gouvernement pour mettre fin à la guerre des prix</w:t>
      </w:r>
      <w:bookmarkEnd w:id="43"/>
      <w:bookmarkEnd w:id="44"/>
    </w:p>
    <w:p w14:paraId="39915062" w14:textId="77777777" w:rsidR="002554BC" w:rsidRPr="00697DF0" w:rsidRDefault="002554BC" w:rsidP="0005496C">
      <w:pPr>
        <w:pStyle w:val="01Chapogras"/>
        <w:pBdr>
          <w:top w:val="single" w:sz="4" w:space="1" w:color="auto"/>
          <w:left w:val="single" w:sz="4" w:space="1" w:color="auto"/>
          <w:bottom w:val="single" w:sz="4" w:space="1" w:color="auto"/>
          <w:right w:val="single" w:sz="4" w:space="1" w:color="auto"/>
        </w:pBdr>
        <w:rPr>
          <w:rFonts w:ascii="Calibri" w:hAnsi="Calibri" w:cs="Calibri"/>
          <w:b w:val="0"/>
          <w:sz w:val="21"/>
          <w:szCs w:val="21"/>
        </w:rPr>
      </w:pPr>
      <w:r w:rsidRPr="00697DF0">
        <w:rPr>
          <w:rFonts w:ascii="Calibri" w:hAnsi="Calibri" w:cs="Calibri"/>
          <w:b w:val="0"/>
          <w:sz w:val="21"/>
          <w:szCs w:val="21"/>
        </w:rPr>
        <w:t>Le texte destiné à équilibrer les relations entre agriculteurs, industriels et distributeurs encadre les promotions et relève le seuil de revente à perte.</w:t>
      </w:r>
    </w:p>
    <w:p w14:paraId="16C587C3" w14:textId="4EC58A29" w:rsidR="002554BC" w:rsidRPr="00697DF0" w:rsidRDefault="002554BC" w:rsidP="0005496C">
      <w:pPr>
        <w:pStyle w:val="01Chapogras"/>
        <w:pBdr>
          <w:top w:val="single" w:sz="4" w:space="1" w:color="auto"/>
          <w:left w:val="single" w:sz="4" w:space="1" w:color="auto"/>
          <w:bottom w:val="single" w:sz="4" w:space="1" w:color="auto"/>
          <w:right w:val="single" w:sz="4" w:space="1" w:color="auto"/>
        </w:pBdr>
        <w:rPr>
          <w:rFonts w:ascii="Calibri" w:hAnsi="Calibri" w:cs="Calibri"/>
          <w:b w:val="0"/>
          <w:sz w:val="21"/>
          <w:szCs w:val="21"/>
        </w:rPr>
      </w:pPr>
      <w:r w:rsidRPr="00697DF0">
        <w:rPr>
          <w:rFonts w:ascii="Calibri" w:hAnsi="Calibri" w:cs="Calibri"/>
          <w:b w:val="0"/>
          <w:sz w:val="21"/>
          <w:szCs w:val="21"/>
        </w:rPr>
        <w:t>Nutella et couches culottes, même combat. Une nouvelle fois, Intermarché a défrayé la chronique avec ses promotions de grandes marques bradées à 70 %. La mise en rayon de paquets Pampers, mardi 30 janvier, a provoqué le même scénario que la vente à prix cassé des pots de pâte à </w:t>
      </w:r>
      <w:hyperlink r:id="rId38" w:tgtFrame="_blank" w:tooltip="Conjugaison du verbe tartiner" w:history="1">
        <w:r w:rsidRPr="00697DF0">
          <w:rPr>
            <w:rFonts w:ascii="Calibri" w:hAnsi="Calibri" w:cs="Calibri"/>
            <w:b w:val="0"/>
            <w:sz w:val="21"/>
            <w:szCs w:val="21"/>
          </w:rPr>
          <w:t>tartiner</w:t>
        </w:r>
      </w:hyperlink>
      <w:r w:rsidRPr="00697DF0">
        <w:rPr>
          <w:rFonts w:ascii="Calibri" w:hAnsi="Calibri" w:cs="Calibri"/>
          <w:b w:val="0"/>
          <w:sz w:val="21"/>
          <w:szCs w:val="21"/>
        </w:rPr>
        <w:t xml:space="preserve"> de 950 grammes, quelques jours plus tôt. </w:t>
      </w:r>
      <w:r w:rsidR="004B512D" w:rsidRPr="00697DF0">
        <w:rPr>
          <w:rFonts w:ascii="Calibri" w:hAnsi="Calibri" w:cs="Calibri"/>
          <w:b w:val="0"/>
          <w:sz w:val="21"/>
          <w:szCs w:val="21"/>
        </w:rPr>
        <w:t>[…]</w:t>
      </w:r>
    </w:p>
    <w:p w14:paraId="5D2991FD" w14:textId="476C1249" w:rsidR="00A27A57" w:rsidRPr="00697DF0" w:rsidRDefault="002554BC" w:rsidP="0005496C">
      <w:pPr>
        <w:pStyle w:val="01Chapogras"/>
        <w:pBdr>
          <w:top w:val="single" w:sz="4" w:space="1" w:color="auto"/>
          <w:left w:val="single" w:sz="4" w:space="1" w:color="auto"/>
          <w:bottom w:val="single" w:sz="4" w:space="1" w:color="auto"/>
          <w:right w:val="single" w:sz="4" w:space="1" w:color="auto"/>
        </w:pBdr>
        <w:rPr>
          <w:rFonts w:ascii="Calibri" w:hAnsi="Calibri" w:cs="Calibri"/>
          <w:b w:val="0"/>
          <w:sz w:val="21"/>
          <w:szCs w:val="21"/>
        </w:rPr>
      </w:pPr>
      <w:r w:rsidRPr="00697DF0">
        <w:rPr>
          <w:rFonts w:ascii="Calibri" w:hAnsi="Calibri" w:cs="Calibri"/>
          <w:b w:val="0"/>
          <w:sz w:val="21"/>
          <w:szCs w:val="21"/>
        </w:rPr>
        <w:t xml:space="preserve">Le ministre de l’agriculture, Stéphane </w:t>
      </w:r>
      <w:proofErr w:type="spellStart"/>
      <w:r w:rsidRPr="00697DF0">
        <w:rPr>
          <w:rFonts w:ascii="Calibri" w:hAnsi="Calibri" w:cs="Calibri"/>
          <w:b w:val="0"/>
          <w:sz w:val="21"/>
          <w:szCs w:val="21"/>
        </w:rPr>
        <w:t>Travert</w:t>
      </w:r>
      <w:proofErr w:type="spellEnd"/>
      <w:r w:rsidRPr="00697DF0">
        <w:rPr>
          <w:rFonts w:ascii="Calibri" w:hAnsi="Calibri" w:cs="Calibri"/>
          <w:b w:val="0"/>
          <w:sz w:val="21"/>
          <w:szCs w:val="21"/>
        </w:rPr>
        <w:t>, doit, en effet, </w:t>
      </w:r>
      <w:hyperlink r:id="rId39" w:tgtFrame="_blank" w:tooltip="Conjugaison du verbe présenter" w:history="1">
        <w:r w:rsidRPr="00697DF0">
          <w:rPr>
            <w:rFonts w:ascii="Calibri" w:hAnsi="Calibri" w:cs="Calibri"/>
            <w:b w:val="0"/>
            <w:sz w:val="21"/>
            <w:szCs w:val="21"/>
          </w:rPr>
          <w:t>présenter</w:t>
        </w:r>
      </w:hyperlink>
      <w:r w:rsidRPr="00697DF0">
        <w:rPr>
          <w:rFonts w:ascii="Calibri" w:hAnsi="Calibri" w:cs="Calibri"/>
          <w:b w:val="0"/>
          <w:sz w:val="21"/>
          <w:szCs w:val="21"/>
        </w:rPr>
        <w:t> en conseil des ministres, mercredi 31 janvier, son projet de loi </w:t>
      </w:r>
      <w:r w:rsidRPr="00697DF0">
        <w:rPr>
          <w:rFonts w:ascii="Calibri" w:hAnsi="Calibri" w:cs="Calibri"/>
          <w:b w:val="0"/>
          <w:i/>
          <w:iCs/>
          <w:sz w:val="21"/>
          <w:szCs w:val="21"/>
        </w:rPr>
        <w:t>« pour l’équilibre des relations commerciales dans la filière agroalimentaire »</w:t>
      </w:r>
      <w:r w:rsidRPr="00697DF0">
        <w:rPr>
          <w:rFonts w:ascii="Calibri" w:hAnsi="Calibri" w:cs="Calibri"/>
          <w:b w:val="0"/>
          <w:sz w:val="21"/>
          <w:szCs w:val="21"/>
        </w:rPr>
        <w:t xml:space="preserve">. </w:t>
      </w:r>
      <w:r w:rsidRPr="00697DF0">
        <w:rPr>
          <w:rStyle w:val="Accentuation"/>
          <w:rFonts w:ascii="Calibri" w:hAnsi="Calibri" w:cs="Calibri"/>
          <w:b w:val="0"/>
          <w:i w:val="0"/>
          <w:color w:val="000000" w:themeColor="text1"/>
          <w:sz w:val="21"/>
          <w:szCs w:val="21"/>
          <w:bdr w:val="none" w:sz="0" w:space="0" w:color="auto" w:frame="1"/>
        </w:rPr>
        <w:t>[…]</w:t>
      </w:r>
      <w:r w:rsidR="00CA4008" w:rsidRPr="00697DF0">
        <w:rPr>
          <w:rFonts w:ascii="Calibri" w:hAnsi="Calibri" w:cs="Calibri"/>
          <w:b w:val="0"/>
          <w:sz w:val="21"/>
          <w:szCs w:val="21"/>
        </w:rPr>
        <w:t xml:space="preserve"> </w:t>
      </w:r>
      <w:r w:rsidRPr="00697DF0">
        <w:rPr>
          <w:rFonts w:ascii="Calibri" w:hAnsi="Calibri" w:cs="Calibri"/>
          <w:b w:val="0"/>
          <w:sz w:val="21"/>
          <w:szCs w:val="21"/>
        </w:rPr>
        <w:t>Dans l’ensemble, les distributeurs se montrent plutôt satisfaits des deux principales mesures contenues dans le texte, qui </w:t>
      </w:r>
      <w:r w:rsidRPr="00697DF0">
        <w:rPr>
          <w:rFonts w:ascii="Calibri" w:hAnsi="Calibri" w:cs="Calibri"/>
          <w:b w:val="0"/>
          <w:i/>
          <w:iCs/>
          <w:sz w:val="21"/>
          <w:szCs w:val="21"/>
        </w:rPr>
        <w:t>« permettra de</w:t>
      </w:r>
      <w:r w:rsidRPr="00697DF0">
        <w:rPr>
          <w:rFonts w:ascii="Calibri" w:hAnsi="Calibri" w:cs="Calibri"/>
          <w:b w:val="0"/>
          <w:sz w:val="21"/>
          <w:szCs w:val="21"/>
        </w:rPr>
        <w:t> </w:t>
      </w:r>
      <w:hyperlink r:id="rId40" w:tgtFrame="_blank" w:tooltip="Conjugaison du verbe redonner" w:history="1">
        <w:r w:rsidRPr="00697DF0">
          <w:rPr>
            <w:rFonts w:ascii="Calibri" w:hAnsi="Calibri" w:cs="Calibri"/>
            <w:b w:val="0"/>
            <w:sz w:val="21"/>
            <w:szCs w:val="21"/>
          </w:rPr>
          <w:t>redonner</w:t>
        </w:r>
      </w:hyperlink>
      <w:r w:rsidRPr="00697DF0">
        <w:rPr>
          <w:rFonts w:ascii="Calibri" w:hAnsi="Calibri" w:cs="Calibri"/>
          <w:b w:val="0"/>
          <w:sz w:val="21"/>
          <w:szCs w:val="21"/>
        </w:rPr>
        <w:t> </w:t>
      </w:r>
      <w:r w:rsidRPr="00697DF0">
        <w:rPr>
          <w:rFonts w:ascii="Calibri" w:hAnsi="Calibri" w:cs="Calibri"/>
          <w:b w:val="0"/>
          <w:i/>
          <w:iCs/>
          <w:sz w:val="21"/>
          <w:szCs w:val="21"/>
        </w:rPr>
        <w:t>du</w:t>
      </w:r>
      <w:r w:rsidRPr="00697DF0">
        <w:rPr>
          <w:rFonts w:ascii="Calibri" w:hAnsi="Calibri" w:cs="Calibri"/>
          <w:b w:val="0"/>
          <w:sz w:val="21"/>
          <w:szCs w:val="21"/>
        </w:rPr>
        <w:t> </w:t>
      </w:r>
      <w:hyperlink r:id="rId41" w:tgtFrame="_blank" w:tooltip="Conjugaison du verbe pouvoir" w:history="1">
        <w:r w:rsidRPr="00697DF0">
          <w:rPr>
            <w:rFonts w:ascii="Calibri" w:hAnsi="Calibri" w:cs="Calibri"/>
            <w:b w:val="0"/>
            <w:sz w:val="21"/>
            <w:szCs w:val="21"/>
          </w:rPr>
          <w:t>pouvoir</w:t>
        </w:r>
      </w:hyperlink>
      <w:r w:rsidRPr="00697DF0">
        <w:rPr>
          <w:rFonts w:ascii="Calibri" w:hAnsi="Calibri" w:cs="Calibri"/>
          <w:b w:val="0"/>
          <w:sz w:val="21"/>
          <w:szCs w:val="21"/>
        </w:rPr>
        <w:t> </w:t>
      </w:r>
      <w:r w:rsidRPr="00697DF0">
        <w:rPr>
          <w:rFonts w:ascii="Calibri" w:hAnsi="Calibri" w:cs="Calibri"/>
          <w:b w:val="0"/>
          <w:i/>
          <w:iCs/>
          <w:sz w:val="21"/>
          <w:szCs w:val="21"/>
        </w:rPr>
        <w:t>d’achat aux agriculteurs en construisant les prix en partant du coût de production et non pas du prix de revient »,</w:t>
      </w:r>
      <w:r w:rsidRPr="00697DF0">
        <w:rPr>
          <w:rFonts w:ascii="Calibri" w:hAnsi="Calibri" w:cs="Calibri"/>
          <w:b w:val="0"/>
          <w:sz w:val="21"/>
          <w:szCs w:val="21"/>
        </w:rPr>
        <w:t xml:space="preserve"> note-t-on à la Fédération du commerce et de la distribution (FCD). </w:t>
      </w:r>
      <w:r w:rsidR="004B512D" w:rsidRPr="00697DF0">
        <w:rPr>
          <w:rFonts w:ascii="Calibri" w:hAnsi="Calibri" w:cs="Calibri"/>
          <w:b w:val="0"/>
          <w:sz w:val="21"/>
          <w:szCs w:val="21"/>
        </w:rPr>
        <w:t>[…]</w:t>
      </w:r>
      <w:r w:rsidRPr="00697DF0">
        <w:rPr>
          <w:rFonts w:ascii="Calibri" w:hAnsi="Calibri" w:cs="Calibri"/>
          <w:b w:val="0"/>
          <w:sz w:val="21"/>
          <w:szCs w:val="21"/>
        </w:rPr>
        <w:t xml:space="preserve"> </w:t>
      </w:r>
    </w:p>
    <w:p w14:paraId="4C8250B3" w14:textId="0DC58B91" w:rsidR="002554BC" w:rsidRPr="00697DF0" w:rsidRDefault="002554BC" w:rsidP="0005496C">
      <w:pPr>
        <w:pStyle w:val="01Chapogras"/>
        <w:pBdr>
          <w:top w:val="single" w:sz="4" w:space="1" w:color="auto"/>
          <w:left w:val="single" w:sz="4" w:space="1" w:color="auto"/>
          <w:bottom w:val="single" w:sz="4" w:space="1" w:color="auto"/>
          <w:right w:val="single" w:sz="4" w:space="1" w:color="auto"/>
        </w:pBdr>
        <w:rPr>
          <w:rFonts w:ascii="Calibri" w:hAnsi="Calibri" w:cs="Calibri"/>
          <w:b w:val="0"/>
          <w:sz w:val="21"/>
          <w:szCs w:val="21"/>
        </w:rPr>
      </w:pPr>
      <w:r w:rsidRPr="00697DF0">
        <w:rPr>
          <w:rFonts w:ascii="Calibri" w:hAnsi="Calibri" w:cs="Calibri"/>
          <w:b w:val="0"/>
          <w:sz w:val="21"/>
          <w:szCs w:val="21"/>
        </w:rPr>
        <w:t xml:space="preserve">Le texte </w:t>
      </w:r>
      <w:r w:rsidRPr="00697DF0">
        <w:rPr>
          <w:rStyle w:val="Accentuation"/>
          <w:rFonts w:ascii="Calibri" w:hAnsi="Calibri" w:cs="Calibri"/>
          <w:b w:val="0"/>
          <w:i w:val="0"/>
          <w:color w:val="000000" w:themeColor="text1"/>
          <w:sz w:val="21"/>
          <w:szCs w:val="21"/>
          <w:bdr w:val="none" w:sz="0" w:space="0" w:color="auto" w:frame="1"/>
        </w:rPr>
        <w:t xml:space="preserve">[…] </w:t>
      </w:r>
      <w:r w:rsidRPr="00697DF0">
        <w:rPr>
          <w:rFonts w:ascii="Calibri" w:hAnsi="Calibri" w:cs="Calibri"/>
          <w:b w:val="0"/>
          <w:sz w:val="21"/>
          <w:szCs w:val="21"/>
        </w:rPr>
        <w:t xml:space="preserve">prévoit des clauses de renégociation dans un délai d’un mois en cas de forte hausse des matières premières agricoles </w:t>
      </w:r>
      <w:r w:rsidR="004B512D" w:rsidRPr="00697DF0">
        <w:rPr>
          <w:rFonts w:ascii="Calibri" w:hAnsi="Calibri" w:cs="Calibri"/>
          <w:b w:val="0"/>
          <w:sz w:val="21"/>
          <w:szCs w:val="21"/>
        </w:rPr>
        <w:t>[…].</w:t>
      </w:r>
      <w:r w:rsidR="00CA4008" w:rsidRPr="00697DF0">
        <w:rPr>
          <w:rFonts w:ascii="Calibri" w:hAnsi="Calibri" w:cs="Calibri"/>
          <w:b w:val="0"/>
          <w:sz w:val="21"/>
          <w:szCs w:val="21"/>
        </w:rPr>
        <w:t xml:space="preserve"> </w:t>
      </w:r>
      <w:r w:rsidRPr="00697DF0">
        <w:rPr>
          <w:rFonts w:ascii="Calibri" w:hAnsi="Calibri" w:cs="Calibri"/>
          <w:b w:val="0"/>
          <w:sz w:val="21"/>
          <w:szCs w:val="21"/>
        </w:rPr>
        <w:t>Le projet de loi </w:t>
      </w:r>
      <w:r w:rsidR="004B512D" w:rsidRPr="00697DF0">
        <w:rPr>
          <w:rFonts w:ascii="Calibri" w:hAnsi="Calibri" w:cs="Calibri"/>
          <w:b w:val="0"/>
          <w:iCs/>
          <w:sz w:val="21"/>
          <w:szCs w:val="21"/>
        </w:rPr>
        <w:t>[…]</w:t>
      </w:r>
      <w:r w:rsidRPr="00697DF0">
        <w:rPr>
          <w:rFonts w:ascii="Calibri" w:hAnsi="Calibri" w:cs="Calibri"/>
          <w:b w:val="0"/>
          <w:sz w:val="21"/>
          <w:szCs w:val="21"/>
        </w:rPr>
        <w:t> comporte plusieurs mesures destinées à mieux répartir la valeur dans la chaîne alimentaire et d’assurer un</w:t>
      </w:r>
      <w:r w:rsidR="00A27A57" w:rsidRPr="00697DF0">
        <w:rPr>
          <w:rFonts w:ascii="Calibri" w:hAnsi="Calibri" w:cs="Calibri"/>
          <w:b w:val="0"/>
          <w:sz w:val="21"/>
          <w:szCs w:val="21"/>
        </w:rPr>
        <w:t xml:space="preserve"> revenu décent aux agriculteurs</w:t>
      </w:r>
      <w:r w:rsidRPr="00697DF0">
        <w:rPr>
          <w:rFonts w:ascii="Calibri" w:hAnsi="Calibri" w:cs="Calibri"/>
          <w:b w:val="0"/>
          <w:sz w:val="21"/>
          <w:szCs w:val="21"/>
        </w:rPr>
        <w:t>:</w:t>
      </w:r>
    </w:p>
    <w:p w14:paraId="7174E5D6" w14:textId="77777777" w:rsidR="00CA4008" w:rsidRPr="00697DF0" w:rsidRDefault="002554BC" w:rsidP="00CA4008">
      <w:pPr>
        <w:pStyle w:val="NormalWeb"/>
        <w:pBdr>
          <w:top w:val="single" w:sz="4" w:space="1" w:color="auto"/>
          <w:left w:val="single" w:sz="4" w:space="1" w:color="auto"/>
          <w:bottom w:val="single" w:sz="4" w:space="1" w:color="auto"/>
          <w:right w:val="single" w:sz="4" w:space="1" w:color="auto"/>
        </w:pBdr>
        <w:spacing w:before="0" w:beforeAutospacing="0" w:after="0" w:afterAutospacing="0"/>
        <w:jc w:val="both"/>
        <w:rPr>
          <w:rFonts w:ascii="Calibri" w:hAnsi="Calibri" w:cs="Calibri"/>
          <w:color w:val="000000" w:themeColor="text1"/>
          <w:sz w:val="21"/>
          <w:szCs w:val="21"/>
        </w:rPr>
      </w:pPr>
      <w:r w:rsidRPr="00697DF0">
        <w:rPr>
          <w:rFonts w:ascii="Calibri" w:hAnsi="Calibri" w:cs="Calibri"/>
          <w:color w:val="000000" w:themeColor="text1"/>
          <w:sz w:val="21"/>
          <w:szCs w:val="21"/>
        </w:rPr>
        <w:t xml:space="preserve">- Inversion de la construction du prix payé aux agriculteurs en s’appuyant sur les coûts de production. Contrat et prix sont proposés par le vendeur ; </w:t>
      </w:r>
    </w:p>
    <w:p w14:paraId="518C38D2" w14:textId="36157D4E" w:rsidR="002554BC" w:rsidRPr="00697DF0" w:rsidRDefault="002554BC" w:rsidP="00CA4008">
      <w:pPr>
        <w:pStyle w:val="NormalWeb"/>
        <w:pBdr>
          <w:top w:val="single" w:sz="4" w:space="1" w:color="auto"/>
          <w:left w:val="single" w:sz="4" w:space="1" w:color="auto"/>
          <w:bottom w:val="single" w:sz="4" w:space="1" w:color="auto"/>
          <w:right w:val="single" w:sz="4" w:space="1" w:color="auto"/>
        </w:pBdr>
        <w:spacing w:before="0" w:beforeAutospacing="0" w:after="0" w:afterAutospacing="0"/>
        <w:jc w:val="both"/>
        <w:rPr>
          <w:rFonts w:ascii="Calibri" w:hAnsi="Calibri" w:cs="Calibri"/>
          <w:color w:val="000000" w:themeColor="text1"/>
          <w:sz w:val="21"/>
          <w:szCs w:val="21"/>
        </w:rPr>
      </w:pPr>
      <w:r w:rsidRPr="00697DF0">
        <w:rPr>
          <w:rFonts w:ascii="Calibri" w:hAnsi="Calibri" w:cs="Calibri"/>
          <w:color w:val="000000" w:themeColor="text1"/>
          <w:sz w:val="21"/>
          <w:szCs w:val="21"/>
        </w:rPr>
        <w:t xml:space="preserve">- Relèvement du seuil de revente à perte de 10 % et encadrement des promotions ; </w:t>
      </w:r>
    </w:p>
    <w:p w14:paraId="0B6CC435" w14:textId="77777777" w:rsidR="002554BC" w:rsidRPr="00697DF0" w:rsidRDefault="002554BC" w:rsidP="0005496C">
      <w:pPr>
        <w:pStyle w:val="NormalWeb"/>
        <w:pBdr>
          <w:top w:val="single" w:sz="4" w:space="1" w:color="auto"/>
          <w:left w:val="single" w:sz="4" w:space="1" w:color="auto"/>
          <w:bottom w:val="single" w:sz="4" w:space="1" w:color="auto"/>
          <w:right w:val="single" w:sz="4" w:space="1" w:color="auto"/>
        </w:pBdr>
        <w:spacing w:before="0" w:beforeAutospacing="0" w:after="0" w:afterAutospacing="0"/>
        <w:jc w:val="both"/>
        <w:rPr>
          <w:rFonts w:ascii="Calibri" w:hAnsi="Calibri" w:cs="Calibri"/>
          <w:color w:val="000000" w:themeColor="text1"/>
          <w:sz w:val="21"/>
          <w:szCs w:val="21"/>
        </w:rPr>
      </w:pPr>
      <w:r w:rsidRPr="00697DF0">
        <w:rPr>
          <w:rFonts w:ascii="Calibri" w:hAnsi="Calibri" w:cs="Calibri"/>
          <w:color w:val="000000" w:themeColor="text1"/>
          <w:sz w:val="21"/>
          <w:szCs w:val="21"/>
        </w:rPr>
        <w:t xml:space="preserve">- Réouverture facilitée des négociations en cas d’évolution des coûts de production ; </w:t>
      </w:r>
    </w:p>
    <w:p w14:paraId="66AFD8A7" w14:textId="77777777" w:rsidR="002554BC" w:rsidRPr="00697DF0" w:rsidRDefault="002554BC" w:rsidP="0005496C">
      <w:pPr>
        <w:pStyle w:val="NormalWeb"/>
        <w:pBdr>
          <w:top w:val="single" w:sz="4" w:space="1" w:color="auto"/>
          <w:left w:val="single" w:sz="4" w:space="1" w:color="auto"/>
          <w:bottom w:val="single" w:sz="4" w:space="1" w:color="auto"/>
          <w:right w:val="single" w:sz="4" w:space="1" w:color="auto"/>
        </w:pBdr>
        <w:spacing w:before="0" w:beforeAutospacing="0" w:after="0" w:afterAutospacing="0"/>
        <w:jc w:val="both"/>
        <w:rPr>
          <w:rFonts w:ascii="Calibri" w:hAnsi="Calibri" w:cs="Calibri"/>
          <w:color w:val="000000" w:themeColor="text1"/>
          <w:sz w:val="21"/>
          <w:szCs w:val="21"/>
        </w:rPr>
      </w:pPr>
      <w:r w:rsidRPr="00697DF0">
        <w:rPr>
          <w:rFonts w:ascii="Calibri" w:hAnsi="Calibri" w:cs="Calibri"/>
          <w:color w:val="000000" w:themeColor="text1"/>
          <w:sz w:val="21"/>
          <w:szCs w:val="21"/>
        </w:rPr>
        <w:t xml:space="preserve">- Renforcement de la lutte contre les prix abusivement bas ; </w:t>
      </w:r>
    </w:p>
    <w:p w14:paraId="04892E25" w14:textId="43E97159" w:rsidR="00A27A57" w:rsidRPr="00697DF0" w:rsidRDefault="002554BC" w:rsidP="0005496C">
      <w:pPr>
        <w:pStyle w:val="NormalWeb"/>
        <w:pBdr>
          <w:top w:val="single" w:sz="4" w:space="1" w:color="auto"/>
          <w:left w:val="single" w:sz="4" w:space="1" w:color="auto"/>
          <w:bottom w:val="single" w:sz="4" w:space="1" w:color="auto"/>
          <w:right w:val="single" w:sz="4" w:space="1" w:color="auto"/>
        </w:pBdr>
        <w:spacing w:before="0" w:beforeAutospacing="0" w:after="0" w:afterAutospacing="0"/>
        <w:jc w:val="both"/>
        <w:rPr>
          <w:rFonts w:ascii="Calibri" w:hAnsi="Calibri" w:cs="Calibri"/>
          <w:color w:val="000000" w:themeColor="text1"/>
          <w:sz w:val="21"/>
          <w:szCs w:val="21"/>
        </w:rPr>
      </w:pPr>
      <w:r w:rsidRPr="00697DF0">
        <w:rPr>
          <w:rFonts w:ascii="Calibri" w:hAnsi="Calibri" w:cs="Calibri"/>
          <w:color w:val="000000" w:themeColor="text1"/>
          <w:sz w:val="21"/>
          <w:szCs w:val="21"/>
        </w:rPr>
        <w:t xml:space="preserve">- Renforcement de la médiation et élargissement des missions des interprofessions agricoles ; </w:t>
      </w:r>
    </w:p>
    <w:p w14:paraId="1BC33F0E" w14:textId="3E9E62F6" w:rsidR="002554BC" w:rsidRPr="00761DC0" w:rsidRDefault="002554BC" w:rsidP="0005496C">
      <w:pPr>
        <w:pStyle w:val="NormalWeb"/>
        <w:pBdr>
          <w:top w:val="single" w:sz="4" w:space="1" w:color="auto"/>
          <w:left w:val="single" w:sz="4" w:space="1" w:color="auto"/>
          <w:bottom w:val="single" w:sz="4" w:space="1" w:color="auto"/>
          <w:right w:val="single" w:sz="4" w:space="1" w:color="auto"/>
        </w:pBdr>
        <w:spacing w:before="0" w:beforeAutospacing="0" w:after="0" w:afterAutospacing="0"/>
        <w:jc w:val="right"/>
        <w:rPr>
          <w:rFonts w:ascii="Calibri" w:hAnsi="Calibri" w:cs="Calibri"/>
          <w:bCs/>
          <w:color w:val="92D050"/>
          <w:sz w:val="18"/>
          <w:szCs w:val="18"/>
          <w:u w:val="single"/>
          <w:bdr w:val="none" w:sz="0" w:space="0" w:color="auto" w:frame="1"/>
        </w:rPr>
      </w:pPr>
      <w:r w:rsidRPr="00761DC0">
        <w:rPr>
          <w:rFonts w:ascii="Calibri" w:hAnsi="Calibri" w:cs="Calibri"/>
          <w:color w:val="000000" w:themeColor="text1"/>
          <w:sz w:val="18"/>
          <w:szCs w:val="18"/>
        </w:rPr>
        <w:t xml:space="preserve">LE MONDE ÉCONOMIE | 31.01.2018 </w:t>
      </w:r>
      <w:hyperlink r:id="rId42" w:tgtFrame="_blank" w:history="1">
        <w:r w:rsidRPr="00761DC0">
          <w:rPr>
            <w:rFonts w:ascii="Calibri" w:hAnsi="Calibri" w:cs="Calibri"/>
            <w:color w:val="000000" w:themeColor="text1"/>
            <w:sz w:val="18"/>
            <w:szCs w:val="18"/>
          </w:rPr>
          <w:t>Laurence Girard</w:t>
        </w:r>
      </w:hyperlink>
      <w:r w:rsidRPr="00761DC0">
        <w:rPr>
          <w:rFonts w:ascii="Calibri" w:hAnsi="Calibri" w:cs="Calibri"/>
          <w:color w:val="000000" w:themeColor="text1"/>
          <w:sz w:val="18"/>
          <w:szCs w:val="18"/>
        </w:rPr>
        <w:t> et </w:t>
      </w:r>
      <w:hyperlink r:id="rId43" w:tgtFrame="_blank" w:history="1">
        <w:r w:rsidRPr="00761DC0">
          <w:rPr>
            <w:rFonts w:ascii="Calibri" w:hAnsi="Calibri" w:cs="Calibri"/>
            <w:color w:val="000000" w:themeColor="text1"/>
            <w:sz w:val="18"/>
            <w:szCs w:val="18"/>
          </w:rPr>
          <w:t>Cécile Prudhomme</w:t>
        </w:r>
      </w:hyperlink>
      <w:r w:rsidRPr="00761DC0">
        <w:rPr>
          <w:rFonts w:ascii="Calibri" w:hAnsi="Calibri" w:cs="Calibri"/>
          <w:color w:val="000000" w:themeColor="text1"/>
          <w:sz w:val="18"/>
          <w:szCs w:val="18"/>
        </w:rPr>
        <w:t xml:space="preserve"> - </w:t>
      </w:r>
      <w:hyperlink r:id="rId44" w:history="1">
        <w:r w:rsidRPr="00761DC0">
          <w:rPr>
            <w:rStyle w:val="lev"/>
            <w:rFonts w:ascii="Calibri" w:hAnsi="Calibri" w:cs="Calibri"/>
            <w:b w:val="0"/>
            <w:color w:val="92D050"/>
            <w:sz w:val="18"/>
            <w:szCs w:val="18"/>
            <w:u w:val="single"/>
            <w:bdr w:val="none" w:sz="0" w:space="0" w:color="auto" w:frame="1"/>
          </w:rPr>
          <w:t>https://www.lemonde.fr/economie/article/2018/01/31/guerre-des-prix-dans-l-alimentation</w:t>
        </w:r>
      </w:hyperlink>
      <w:r w:rsidRPr="00761DC0">
        <w:rPr>
          <w:rStyle w:val="lev"/>
          <w:rFonts w:ascii="Calibri" w:hAnsi="Calibri" w:cs="Calibri"/>
          <w:b w:val="0"/>
          <w:color w:val="92D050"/>
          <w:sz w:val="18"/>
          <w:szCs w:val="18"/>
          <w:u w:val="single"/>
          <w:bdr w:val="none" w:sz="0" w:space="0" w:color="auto" w:frame="1"/>
        </w:rPr>
        <w:t xml:space="preserve"> </w:t>
      </w:r>
    </w:p>
    <w:p w14:paraId="0A13012A" w14:textId="77777777" w:rsidR="0005496C" w:rsidRPr="00761DC0" w:rsidRDefault="0005496C" w:rsidP="0005496C">
      <w:pPr>
        <w:shd w:val="clear" w:color="auto" w:fill="FFFFFF"/>
        <w:spacing w:after="80" w:line="255" w:lineRule="atLeast"/>
        <w:jc w:val="both"/>
        <w:textAlignment w:val="baseline"/>
        <w:rPr>
          <w:rStyle w:val="Titre1Car"/>
          <w:rFonts w:cs="Calibri"/>
          <w:color w:val="3A6331" w:themeColor="accent4" w:themeShade="BF"/>
          <w:sz w:val="24"/>
          <w:szCs w:val="24"/>
        </w:rPr>
      </w:pPr>
    </w:p>
    <w:p w14:paraId="2C56BC00" w14:textId="20571F8E" w:rsidR="002554BC" w:rsidRPr="00E46A92" w:rsidRDefault="002554BC" w:rsidP="0005496C">
      <w:pPr>
        <w:shd w:val="clear" w:color="auto" w:fill="FFFFFF"/>
        <w:spacing w:after="80" w:line="255" w:lineRule="atLeast"/>
        <w:jc w:val="both"/>
        <w:textAlignment w:val="baseline"/>
        <w:rPr>
          <w:rStyle w:val="Titre1Car"/>
          <w:rFonts w:cs="Calibri"/>
          <w:color w:val="3A6331" w:themeColor="accent4" w:themeShade="BF"/>
          <w:sz w:val="24"/>
          <w:szCs w:val="24"/>
        </w:rPr>
      </w:pPr>
      <w:r w:rsidRPr="00E73BF0">
        <w:rPr>
          <w:rFonts w:ascii="Calibri" w:hAnsi="Calibri" w:cs="Calibri"/>
          <w:b/>
          <w:noProof/>
          <w:color w:val="B35E06" w:themeColor="accent1" w:themeShade="BF"/>
        </w:rPr>
        <w:drawing>
          <wp:anchor distT="0" distB="0" distL="114300" distR="114300" simplePos="0" relativeHeight="251898880" behindDoc="1" locked="0" layoutInCell="1" allowOverlap="1" wp14:anchorId="424B72B9" wp14:editId="7550A35E">
            <wp:simplePos x="0" y="0"/>
            <wp:positionH relativeFrom="column">
              <wp:posOffset>-107315</wp:posOffset>
            </wp:positionH>
            <wp:positionV relativeFrom="paragraph">
              <wp:posOffset>222885</wp:posOffset>
            </wp:positionV>
            <wp:extent cx="2286000" cy="1449070"/>
            <wp:effectExtent l="0" t="0" r="0" b="0"/>
            <wp:wrapThrough wrapText="bothSides">
              <wp:wrapPolygon edited="0">
                <wp:start x="0" y="0"/>
                <wp:lineTo x="0" y="21392"/>
                <wp:lineTo x="21480" y="21392"/>
                <wp:lineTo x="21480" y="0"/>
                <wp:lineTo x="0" y="0"/>
              </wp:wrapPolygon>
            </wp:wrapThrough>
            <wp:docPr id="44" name="Image 7" descr="Comment Amazon met la pression sur les fournisseurs de sa marketpla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descr="Comment Amazon met la pression sur les fournisseurs de sa marketplace"/>
                    <pic:cNvPicPr>
                      <a:picLocks/>
                    </pic:cNvPicPr>
                  </pic:nvPicPr>
                  <pic:blipFill>
                    <a:blip r:embed="rId45" cstate="print">
                      <a:extLst>
                        <a:ext uri="{28A0092B-C50C-407E-A947-70E740481C1C}">
                          <a14:useLocalDpi xmlns:a14="http://schemas.microsoft.com/office/drawing/2010/main"/>
                        </a:ext>
                      </a:extLst>
                    </a:blip>
                    <a:srcRect/>
                    <a:stretch>
                      <a:fillRect/>
                    </a:stretch>
                  </pic:blipFill>
                  <pic:spPr bwMode="auto">
                    <a:xfrm>
                      <a:off x="0" y="0"/>
                      <a:ext cx="2286000" cy="1449070"/>
                    </a:xfrm>
                    <a:prstGeom prst="rect">
                      <a:avLst/>
                    </a:prstGeom>
                    <a:noFill/>
                  </pic:spPr>
                </pic:pic>
              </a:graphicData>
            </a:graphic>
            <wp14:sizeRelH relativeFrom="page">
              <wp14:pctWidth>0</wp14:pctWidth>
            </wp14:sizeRelH>
            <wp14:sizeRelV relativeFrom="page">
              <wp14:pctHeight>0</wp14:pctHeight>
            </wp14:sizeRelV>
          </wp:anchor>
        </w:drawing>
      </w:r>
      <w:bookmarkStart w:id="45" w:name="_Toc523215479"/>
      <w:bookmarkStart w:id="46" w:name="_Toc523218233"/>
      <w:r w:rsidR="00F806E9" w:rsidRPr="00761DC0">
        <w:rPr>
          <w:rStyle w:val="Titre1Car"/>
          <w:rFonts w:cs="Calibri"/>
          <w:color w:val="3A6331" w:themeColor="accent4" w:themeShade="BF"/>
          <w:sz w:val="24"/>
          <w:szCs w:val="24"/>
        </w:rPr>
        <w:t>Do</w:t>
      </w:r>
      <w:r w:rsidRPr="00E46A92">
        <w:rPr>
          <w:rStyle w:val="Titre1Car"/>
          <w:rFonts w:cs="Calibri"/>
          <w:color w:val="3A6331" w:themeColor="accent4" w:themeShade="BF"/>
          <w:sz w:val="24"/>
          <w:szCs w:val="24"/>
        </w:rPr>
        <w:t>cument 5 : Extrait du contrat client Amazon Web Services</w:t>
      </w:r>
      <w:bookmarkEnd w:id="45"/>
      <w:bookmarkEnd w:id="46"/>
    </w:p>
    <w:p w14:paraId="16772385" w14:textId="77777777" w:rsidR="002554BC" w:rsidRPr="00697DF0" w:rsidRDefault="002554BC" w:rsidP="00E46A92">
      <w:pPr>
        <w:pBdr>
          <w:top w:val="single" w:sz="4" w:space="1" w:color="auto"/>
          <w:left w:val="single" w:sz="4" w:space="1" w:color="auto"/>
          <w:bottom w:val="single" w:sz="4" w:space="1" w:color="auto"/>
          <w:right w:val="single" w:sz="4" w:space="1" w:color="auto"/>
        </w:pBdr>
        <w:jc w:val="both"/>
        <w:rPr>
          <w:rStyle w:val="Accentuation"/>
          <w:rFonts w:ascii="Calibri" w:hAnsi="Calibri" w:cs="Calibri"/>
          <w:i w:val="0"/>
          <w:color w:val="000000" w:themeColor="text1"/>
          <w:sz w:val="21"/>
          <w:szCs w:val="21"/>
          <w:bdr w:val="none" w:sz="0" w:space="0" w:color="auto" w:frame="1"/>
        </w:rPr>
      </w:pPr>
      <w:r w:rsidRPr="00761DC0">
        <w:rPr>
          <w:rStyle w:val="Accentuation"/>
          <w:rFonts w:ascii="Calibri" w:hAnsi="Calibri" w:cs="Calibri"/>
          <w:i w:val="0"/>
          <w:color w:val="000000" w:themeColor="text1"/>
          <w:sz w:val="21"/>
          <w:szCs w:val="21"/>
          <w:bdr w:val="none" w:sz="0" w:space="0" w:color="auto" w:frame="1"/>
        </w:rPr>
        <w:t xml:space="preserve"> </w:t>
      </w:r>
      <w:r w:rsidRPr="00697DF0">
        <w:rPr>
          <w:rStyle w:val="Accentuation"/>
          <w:rFonts w:ascii="Calibri" w:hAnsi="Calibri" w:cs="Calibri"/>
          <w:i w:val="0"/>
          <w:color w:val="000000" w:themeColor="text1"/>
          <w:sz w:val="21"/>
          <w:szCs w:val="21"/>
          <w:bdr w:val="none" w:sz="0" w:space="0" w:color="auto" w:frame="1"/>
        </w:rPr>
        <w:t xml:space="preserve">[…] </w:t>
      </w:r>
      <w:r w:rsidRPr="00697DF0">
        <w:rPr>
          <w:rFonts w:ascii="Calibri" w:hAnsi="Calibri" w:cs="Calibri"/>
          <w:sz w:val="21"/>
          <w:szCs w:val="21"/>
        </w:rPr>
        <w:t xml:space="preserve">Le présent Contrat client AWS (le présent </w:t>
      </w:r>
      <w:r w:rsidRPr="00697DF0">
        <w:rPr>
          <w:rFonts w:ascii="Calibri" w:hAnsi="Calibri" w:cs="Calibri"/>
          <w:b/>
          <w:bCs/>
          <w:sz w:val="21"/>
          <w:szCs w:val="21"/>
        </w:rPr>
        <w:t>« Contrat »</w:t>
      </w:r>
      <w:r w:rsidRPr="00697DF0">
        <w:rPr>
          <w:rFonts w:ascii="Calibri" w:hAnsi="Calibri" w:cs="Calibri"/>
          <w:sz w:val="21"/>
          <w:szCs w:val="21"/>
        </w:rPr>
        <w:t>) contient les conditions générales qui régissent votre accès et utilisation des Offres de Services (telles que définies ci-après) et constitue un contrat entre Amazon Web Services, Inc. (</w:t>
      </w:r>
      <w:r w:rsidRPr="00697DF0">
        <w:rPr>
          <w:rFonts w:ascii="Calibri" w:hAnsi="Calibri" w:cs="Calibri"/>
          <w:b/>
          <w:bCs/>
          <w:sz w:val="21"/>
          <w:szCs w:val="21"/>
        </w:rPr>
        <w:t xml:space="preserve">« AWS », « nous » </w:t>
      </w:r>
      <w:r w:rsidRPr="00697DF0">
        <w:rPr>
          <w:rFonts w:ascii="Calibri" w:hAnsi="Calibri" w:cs="Calibri"/>
          <w:sz w:val="21"/>
          <w:szCs w:val="21"/>
        </w:rPr>
        <w:t xml:space="preserve">ou </w:t>
      </w:r>
      <w:r w:rsidRPr="00697DF0">
        <w:rPr>
          <w:rFonts w:ascii="Calibri" w:hAnsi="Calibri" w:cs="Calibri"/>
          <w:b/>
          <w:bCs/>
          <w:sz w:val="21"/>
          <w:szCs w:val="21"/>
        </w:rPr>
        <w:t>« notre »</w:t>
      </w:r>
      <w:r w:rsidRPr="00697DF0">
        <w:rPr>
          <w:rFonts w:ascii="Calibri" w:hAnsi="Calibri" w:cs="Calibri"/>
          <w:sz w:val="21"/>
          <w:szCs w:val="21"/>
        </w:rPr>
        <w:t>) et vous ou bien l'entité que vous représentez (</w:t>
      </w:r>
      <w:r w:rsidRPr="00697DF0">
        <w:rPr>
          <w:rFonts w:ascii="Calibri" w:hAnsi="Calibri" w:cs="Calibri"/>
          <w:b/>
          <w:bCs/>
          <w:sz w:val="21"/>
          <w:szCs w:val="21"/>
        </w:rPr>
        <w:t xml:space="preserve">« vous » </w:t>
      </w:r>
      <w:r w:rsidRPr="00697DF0">
        <w:rPr>
          <w:rFonts w:ascii="Calibri" w:hAnsi="Calibri" w:cs="Calibri"/>
          <w:sz w:val="21"/>
          <w:szCs w:val="21"/>
        </w:rPr>
        <w:t xml:space="preserve">ou </w:t>
      </w:r>
      <w:r w:rsidRPr="00697DF0">
        <w:rPr>
          <w:rFonts w:ascii="Calibri" w:hAnsi="Calibri" w:cs="Calibri"/>
          <w:b/>
          <w:bCs/>
          <w:sz w:val="21"/>
          <w:szCs w:val="21"/>
        </w:rPr>
        <w:t>« votre »</w:t>
      </w:r>
      <w:r w:rsidRPr="00697DF0">
        <w:rPr>
          <w:rFonts w:ascii="Calibri" w:hAnsi="Calibri" w:cs="Calibri"/>
          <w:sz w:val="21"/>
          <w:szCs w:val="21"/>
        </w:rPr>
        <w:t xml:space="preserve">). Le présent Contrat prend effet lorsque vous cliquez sur le bouton ou cochez la case « J'accepte » relatifs aux présentes conditions générales ou, si cette date est antérieure, lorsque vous utilisez l'une quelconque des Offres de Services (la </w:t>
      </w:r>
      <w:r w:rsidRPr="00697DF0">
        <w:rPr>
          <w:rFonts w:ascii="Calibri" w:hAnsi="Calibri" w:cs="Calibri"/>
          <w:b/>
          <w:bCs/>
          <w:sz w:val="21"/>
          <w:szCs w:val="21"/>
        </w:rPr>
        <w:t>« Date de Prise d'Effet »</w:t>
      </w:r>
      <w:r w:rsidRPr="00697DF0">
        <w:rPr>
          <w:rFonts w:ascii="Calibri" w:hAnsi="Calibri" w:cs="Calibri"/>
          <w:sz w:val="21"/>
          <w:szCs w:val="21"/>
        </w:rPr>
        <w:t xml:space="preserve">). </w:t>
      </w:r>
      <w:r w:rsidRPr="00697DF0">
        <w:rPr>
          <w:rStyle w:val="Accentuation"/>
          <w:rFonts w:ascii="Calibri" w:hAnsi="Calibri" w:cs="Calibri"/>
          <w:i w:val="0"/>
          <w:color w:val="000000" w:themeColor="text1"/>
          <w:sz w:val="21"/>
          <w:szCs w:val="21"/>
          <w:bdr w:val="none" w:sz="0" w:space="0" w:color="auto" w:frame="1"/>
        </w:rPr>
        <w:t>[…]</w:t>
      </w:r>
    </w:p>
    <w:p w14:paraId="739A5EC9" w14:textId="57A4CBF9" w:rsidR="002554BC" w:rsidRPr="00697DF0" w:rsidRDefault="002554BC" w:rsidP="00E46A92">
      <w:pPr>
        <w:pBdr>
          <w:top w:val="single" w:sz="4" w:space="1" w:color="auto"/>
          <w:left w:val="single" w:sz="4" w:space="1" w:color="auto"/>
          <w:bottom w:val="single" w:sz="4" w:space="1" w:color="auto"/>
          <w:right w:val="single" w:sz="4" w:space="1" w:color="auto"/>
        </w:pBdr>
        <w:autoSpaceDE w:val="0"/>
        <w:autoSpaceDN w:val="0"/>
        <w:adjustRightInd w:val="0"/>
        <w:spacing w:before="80"/>
        <w:jc w:val="both"/>
        <w:rPr>
          <w:rFonts w:ascii="Calibri" w:eastAsiaTheme="minorEastAsia" w:hAnsi="Calibri" w:cs="Calibri"/>
          <w:b/>
          <w:color w:val="1F3C5C"/>
          <w:sz w:val="21"/>
          <w:szCs w:val="21"/>
          <w:lang w:eastAsia="ja-JP"/>
        </w:rPr>
      </w:pPr>
      <w:r w:rsidRPr="00697DF0">
        <w:rPr>
          <w:rFonts w:ascii="Calibri" w:eastAsiaTheme="minorEastAsia" w:hAnsi="Calibri" w:cs="Calibri"/>
          <w:b/>
          <w:color w:val="1F3C5C"/>
          <w:sz w:val="21"/>
          <w:szCs w:val="21"/>
          <w:lang w:eastAsia="ja-JP"/>
        </w:rPr>
        <w:t>1.</w:t>
      </w:r>
      <w:r w:rsidR="009354A7" w:rsidRPr="00697DF0">
        <w:rPr>
          <w:rFonts w:ascii="Calibri" w:eastAsiaTheme="minorEastAsia" w:hAnsi="Calibri" w:cs="Calibri"/>
          <w:b/>
          <w:color w:val="1F3C5C"/>
          <w:sz w:val="21"/>
          <w:szCs w:val="21"/>
          <w:lang w:eastAsia="ja-JP"/>
        </w:rPr>
        <w:t xml:space="preserve"> </w:t>
      </w:r>
      <w:r w:rsidRPr="00697DF0">
        <w:rPr>
          <w:rFonts w:ascii="Calibri" w:eastAsiaTheme="minorEastAsia" w:hAnsi="Calibri" w:cs="Calibri"/>
          <w:b/>
          <w:color w:val="1F3C5C"/>
          <w:sz w:val="21"/>
          <w:szCs w:val="21"/>
          <w:lang w:eastAsia="ja-JP"/>
        </w:rPr>
        <w:t>Utilisation des Offres de Services</w:t>
      </w:r>
    </w:p>
    <w:p w14:paraId="04332B13" w14:textId="77777777" w:rsidR="002554BC" w:rsidRPr="00697DF0" w:rsidRDefault="002554BC" w:rsidP="00E46A92">
      <w:pPr>
        <w:pBdr>
          <w:top w:val="single" w:sz="4" w:space="1" w:color="auto"/>
          <w:left w:val="single" w:sz="4" w:space="1" w:color="auto"/>
          <w:bottom w:val="single" w:sz="4" w:space="1" w:color="auto"/>
          <w:right w:val="single" w:sz="4" w:space="1" w:color="auto"/>
        </w:pBdr>
        <w:jc w:val="both"/>
        <w:rPr>
          <w:rStyle w:val="Accentuation"/>
          <w:rFonts w:ascii="Calibri" w:hAnsi="Calibri" w:cs="Calibri"/>
          <w:i w:val="0"/>
          <w:color w:val="000000" w:themeColor="text1"/>
          <w:sz w:val="21"/>
          <w:szCs w:val="21"/>
          <w:bdr w:val="none" w:sz="0" w:space="0" w:color="auto" w:frame="1"/>
        </w:rPr>
      </w:pPr>
      <w:r w:rsidRPr="00697DF0">
        <w:rPr>
          <w:rFonts w:ascii="Calibri" w:eastAsiaTheme="minorEastAsia" w:hAnsi="Calibri" w:cs="Calibri"/>
          <w:b/>
          <w:bCs/>
          <w:color w:val="000000"/>
          <w:sz w:val="21"/>
          <w:szCs w:val="21"/>
          <w:lang w:eastAsia="ja-JP"/>
        </w:rPr>
        <w:t xml:space="preserve">1.1 Stipulations générales. </w:t>
      </w:r>
      <w:r w:rsidRPr="00697DF0">
        <w:rPr>
          <w:rFonts w:ascii="Calibri" w:eastAsiaTheme="minorEastAsia" w:hAnsi="Calibri" w:cs="Calibri"/>
          <w:color w:val="000000"/>
          <w:sz w:val="21"/>
          <w:szCs w:val="21"/>
          <w:lang w:eastAsia="ja-JP"/>
        </w:rPr>
        <w:t>Vous pouvez accéder aux Offres de Services et les utiliser conformément au présent Contrat. Les Contrats de Niveau de Service et les Conditions de Service s'appliquent à certaines Offres de Services. Vous vous conformerez aux termes de ce Contrat ainsi qu’à toutes les lois, règles et réglementations applicables à votre utilisation des Offres de Service.</w:t>
      </w:r>
      <w:r w:rsidRPr="00697DF0">
        <w:rPr>
          <w:rFonts w:ascii="Calibri" w:hAnsi="Calibri" w:cs="Calibri"/>
          <w:iCs/>
          <w:color w:val="000000" w:themeColor="text1"/>
          <w:sz w:val="21"/>
          <w:szCs w:val="21"/>
          <w:bdr w:val="none" w:sz="0" w:space="0" w:color="auto" w:frame="1"/>
        </w:rPr>
        <w:t xml:space="preserve"> </w:t>
      </w:r>
      <w:r w:rsidRPr="00697DF0">
        <w:rPr>
          <w:rStyle w:val="Accentuation"/>
          <w:rFonts w:ascii="Calibri" w:hAnsi="Calibri" w:cs="Calibri"/>
          <w:i w:val="0"/>
          <w:color w:val="000000" w:themeColor="text1"/>
          <w:sz w:val="21"/>
          <w:szCs w:val="21"/>
          <w:bdr w:val="none" w:sz="0" w:space="0" w:color="auto" w:frame="1"/>
        </w:rPr>
        <w:t>[…]</w:t>
      </w:r>
    </w:p>
    <w:p w14:paraId="3A083AAA" w14:textId="6832047E" w:rsidR="002554BC" w:rsidRPr="00697DF0" w:rsidRDefault="002554BC" w:rsidP="00E46A92">
      <w:pPr>
        <w:pBdr>
          <w:top w:val="single" w:sz="4" w:space="1" w:color="auto"/>
          <w:left w:val="single" w:sz="4" w:space="1" w:color="auto"/>
          <w:bottom w:val="single" w:sz="4" w:space="1" w:color="auto"/>
          <w:right w:val="single" w:sz="4" w:space="1" w:color="auto"/>
        </w:pBdr>
        <w:autoSpaceDE w:val="0"/>
        <w:autoSpaceDN w:val="0"/>
        <w:adjustRightInd w:val="0"/>
        <w:spacing w:before="80"/>
        <w:jc w:val="both"/>
        <w:rPr>
          <w:rFonts w:ascii="Calibri" w:eastAsiaTheme="minorEastAsia" w:hAnsi="Calibri" w:cs="Calibri"/>
          <w:b/>
          <w:color w:val="1F3C5C"/>
          <w:sz w:val="21"/>
          <w:szCs w:val="21"/>
          <w:lang w:eastAsia="ja-JP"/>
        </w:rPr>
      </w:pPr>
      <w:r w:rsidRPr="00697DF0">
        <w:rPr>
          <w:rFonts w:ascii="Calibri" w:eastAsiaTheme="minorEastAsia" w:hAnsi="Calibri" w:cs="Calibri"/>
          <w:b/>
          <w:color w:val="1F3C5C"/>
          <w:sz w:val="21"/>
          <w:szCs w:val="21"/>
          <w:lang w:eastAsia="ja-JP"/>
        </w:rPr>
        <w:t>2.</w:t>
      </w:r>
      <w:r w:rsidR="009354A7" w:rsidRPr="00697DF0">
        <w:rPr>
          <w:rFonts w:ascii="Calibri" w:eastAsiaTheme="minorEastAsia" w:hAnsi="Calibri" w:cs="Calibri"/>
          <w:b/>
          <w:color w:val="1F3C5C"/>
          <w:sz w:val="21"/>
          <w:szCs w:val="21"/>
          <w:lang w:eastAsia="ja-JP"/>
        </w:rPr>
        <w:t xml:space="preserve"> </w:t>
      </w:r>
      <w:r w:rsidRPr="00697DF0">
        <w:rPr>
          <w:rFonts w:ascii="Calibri" w:eastAsiaTheme="minorEastAsia" w:hAnsi="Calibri" w:cs="Calibri"/>
          <w:b/>
          <w:color w:val="1F3C5C"/>
          <w:sz w:val="21"/>
          <w:szCs w:val="21"/>
          <w:lang w:eastAsia="ja-JP"/>
        </w:rPr>
        <w:t>Modifications.</w:t>
      </w:r>
    </w:p>
    <w:p w14:paraId="68BF5F87" w14:textId="0F437876" w:rsidR="002554BC" w:rsidRPr="00697DF0" w:rsidRDefault="002554BC" w:rsidP="00E46A92">
      <w:pPr>
        <w:pBdr>
          <w:top w:val="single" w:sz="4" w:space="1" w:color="auto"/>
          <w:left w:val="single" w:sz="4" w:space="1" w:color="auto"/>
          <w:bottom w:val="single" w:sz="4" w:space="1" w:color="auto"/>
          <w:right w:val="single" w:sz="4" w:space="1" w:color="auto"/>
        </w:pBdr>
        <w:jc w:val="both"/>
        <w:rPr>
          <w:rStyle w:val="Accentuation"/>
          <w:rFonts w:ascii="Calibri" w:eastAsiaTheme="minorEastAsia" w:hAnsi="Calibri" w:cs="Calibri"/>
          <w:i w:val="0"/>
          <w:iCs w:val="0"/>
          <w:color w:val="000000"/>
          <w:sz w:val="21"/>
          <w:szCs w:val="21"/>
          <w:lang w:eastAsia="ja-JP"/>
        </w:rPr>
      </w:pPr>
      <w:r w:rsidRPr="00697DF0">
        <w:rPr>
          <w:rFonts w:ascii="Calibri" w:eastAsiaTheme="minorEastAsia" w:hAnsi="Calibri" w:cs="Calibri"/>
          <w:b/>
          <w:bCs/>
          <w:color w:val="000000"/>
          <w:sz w:val="21"/>
          <w:szCs w:val="21"/>
          <w:lang w:eastAsia="ja-JP"/>
        </w:rPr>
        <w:t xml:space="preserve">2.1 Des Offres de Services. </w:t>
      </w:r>
      <w:r w:rsidRPr="00697DF0">
        <w:rPr>
          <w:rFonts w:ascii="Calibri" w:eastAsiaTheme="minorEastAsia" w:hAnsi="Calibri" w:cs="Calibri"/>
          <w:color w:val="000000"/>
          <w:sz w:val="21"/>
          <w:szCs w:val="21"/>
          <w:lang w:eastAsia="ja-JP"/>
        </w:rPr>
        <w:t xml:space="preserve">Nous pouvons, périodiquement, modifier ou interrompre l'une ou l’ensemble des Offres de Services ou modifier ou retirer des fonctionnalités de l’une ou de l’ensemble de ces Offres de Services. Nous vous avertirons de toute modification substantielle ou interruption des Offres de Services. </w:t>
      </w:r>
      <w:r w:rsidRPr="00697DF0">
        <w:rPr>
          <w:rStyle w:val="Accentuation"/>
          <w:rFonts w:ascii="Calibri" w:hAnsi="Calibri" w:cs="Calibri"/>
          <w:i w:val="0"/>
          <w:color w:val="000000" w:themeColor="text1"/>
          <w:sz w:val="21"/>
          <w:szCs w:val="21"/>
          <w:bdr w:val="none" w:sz="0" w:space="0" w:color="auto" w:frame="1"/>
        </w:rPr>
        <w:t>[…]</w:t>
      </w:r>
    </w:p>
    <w:p w14:paraId="10C09ABC" w14:textId="77777777" w:rsidR="002554BC" w:rsidRPr="00697DF0" w:rsidRDefault="002554BC" w:rsidP="00E46A92">
      <w:pPr>
        <w:pBdr>
          <w:top w:val="single" w:sz="4" w:space="1" w:color="auto"/>
          <w:left w:val="single" w:sz="4" w:space="1" w:color="auto"/>
          <w:bottom w:val="single" w:sz="4" w:space="1" w:color="auto"/>
          <w:right w:val="single" w:sz="4" w:space="1" w:color="auto"/>
        </w:pBdr>
        <w:autoSpaceDE w:val="0"/>
        <w:autoSpaceDN w:val="0"/>
        <w:adjustRightInd w:val="0"/>
        <w:spacing w:before="80"/>
        <w:jc w:val="both"/>
        <w:rPr>
          <w:rFonts w:ascii="Calibri" w:eastAsiaTheme="minorEastAsia" w:hAnsi="Calibri" w:cs="Calibri"/>
          <w:sz w:val="21"/>
          <w:szCs w:val="21"/>
        </w:rPr>
      </w:pPr>
      <w:r w:rsidRPr="00697DF0">
        <w:rPr>
          <w:rFonts w:ascii="Calibri" w:eastAsiaTheme="minorEastAsia" w:hAnsi="Calibri" w:cs="Calibri"/>
          <w:b/>
          <w:color w:val="1F3C5C"/>
          <w:sz w:val="21"/>
          <w:szCs w:val="21"/>
          <w:lang w:eastAsia="ja-JP"/>
        </w:rPr>
        <w:t xml:space="preserve">3. Sécurité et confidentialité des données. </w:t>
      </w:r>
      <w:r w:rsidRPr="00697DF0">
        <w:rPr>
          <w:rFonts w:ascii="Calibri" w:eastAsiaTheme="minorEastAsia" w:hAnsi="Calibri" w:cs="Calibri"/>
          <w:b/>
          <w:iCs/>
          <w:color w:val="1F3C5C"/>
          <w:sz w:val="21"/>
          <w:szCs w:val="21"/>
          <w:lang w:eastAsia="ja-JP"/>
        </w:rPr>
        <w:t>[…]</w:t>
      </w:r>
    </w:p>
    <w:p w14:paraId="47FCC5DC" w14:textId="77777777" w:rsidR="002554BC" w:rsidRPr="00697DF0" w:rsidRDefault="002554BC" w:rsidP="00E46A92">
      <w:pPr>
        <w:pBdr>
          <w:top w:val="single" w:sz="4" w:space="1" w:color="auto"/>
          <w:left w:val="single" w:sz="4" w:space="1" w:color="auto"/>
          <w:bottom w:val="single" w:sz="4" w:space="1" w:color="auto"/>
          <w:right w:val="single" w:sz="4" w:space="1" w:color="auto"/>
        </w:pBdr>
        <w:jc w:val="both"/>
        <w:rPr>
          <w:rStyle w:val="Accentuation"/>
          <w:rFonts w:ascii="Calibri" w:hAnsi="Calibri" w:cs="Calibri"/>
          <w:i w:val="0"/>
          <w:iCs w:val="0"/>
          <w:sz w:val="21"/>
          <w:szCs w:val="21"/>
        </w:rPr>
      </w:pPr>
      <w:r w:rsidRPr="00697DF0">
        <w:rPr>
          <w:rFonts w:ascii="Calibri" w:hAnsi="Calibri" w:cs="Calibri"/>
          <w:b/>
          <w:bCs/>
          <w:sz w:val="21"/>
          <w:szCs w:val="21"/>
        </w:rPr>
        <w:t xml:space="preserve">3.2 Confidentialité des données. </w:t>
      </w:r>
      <w:r w:rsidRPr="00697DF0">
        <w:rPr>
          <w:rFonts w:ascii="Calibri" w:hAnsi="Calibri" w:cs="Calibri"/>
          <w:sz w:val="21"/>
          <w:szCs w:val="21"/>
        </w:rPr>
        <w:t xml:space="preserve">Vous pouvez préciser les régions AWS dans lesquelles Votre Contenu sera stocké. Vous consentez au stockage et au transfert de Votre Contenu dans les régions AWS que vous sélectionnez. Nous n'accéderons pas à Votre Contenu et ne l'utiliserons pas, à moins que cela soit nécessaire pour maintenir ou fournir les Offres de Services, ou dans la mesure nécessaire pour respecter la loi ou une ordonnance exécutoire d'un organisme gouvernemental. </w:t>
      </w:r>
      <w:r w:rsidRPr="00697DF0">
        <w:rPr>
          <w:rStyle w:val="Accentuation"/>
          <w:rFonts w:ascii="Calibri" w:hAnsi="Calibri" w:cs="Calibri"/>
          <w:i w:val="0"/>
          <w:color w:val="000000" w:themeColor="text1"/>
          <w:sz w:val="21"/>
          <w:szCs w:val="21"/>
          <w:bdr w:val="none" w:sz="0" w:space="0" w:color="auto" w:frame="1"/>
        </w:rPr>
        <w:t>[…]</w:t>
      </w:r>
    </w:p>
    <w:p w14:paraId="1F2AE33F" w14:textId="77777777" w:rsidR="00697DF0" w:rsidRDefault="00697DF0" w:rsidP="00E46A92">
      <w:pPr>
        <w:pBdr>
          <w:top w:val="single" w:sz="4" w:space="1" w:color="auto"/>
          <w:left w:val="single" w:sz="4" w:space="1" w:color="auto"/>
          <w:bottom w:val="single" w:sz="4" w:space="1" w:color="auto"/>
          <w:right w:val="single" w:sz="4" w:space="1" w:color="auto"/>
        </w:pBdr>
        <w:autoSpaceDE w:val="0"/>
        <w:autoSpaceDN w:val="0"/>
        <w:adjustRightInd w:val="0"/>
        <w:spacing w:before="80"/>
        <w:jc w:val="both"/>
        <w:rPr>
          <w:rFonts w:ascii="Calibri" w:eastAsiaTheme="minorEastAsia" w:hAnsi="Calibri" w:cs="Calibri"/>
          <w:b/>
          <w:color w:val="1F3C5C"/>
          <w:lang w:eastAsia="ja-JP"/>
        </w:rPr>
      </w:pPr>
    </w:p>
    <w:p w14:paraId="473F5F2A" w14:textId="77777777" w:rsidR="002554BC" w:rsidRPr="00697DF0" w:rsidRDefault="002554BC" w:rsidP="00E46A92">
      <w:pPr>
        <w:pBdr>
          <w:top w:val="single" w:sz="4" w:space="1" w:color="auto"/>
          <w:left w:val="single" w:sz="4" w:space="1" w:color="auto"/>
          <w:bottom w:val="single" w:sz="4" w:space="1" w:color="auto"/>
          <w:right w:val="single" w:sz="4" w:space="1" w:color="auto"/>
        </w:pBdr>
        <w:autoSpaceDE w:val="0"/>
        <w:autoSpaceDN w:val="0"/>
        <w:adjustRightInd w:val="0"/>
        <w:spacing w:before="80"/>
        <w:jc w:val="both"/>
        <w:rPr>
          <w:rFonts w:ascii="Calibri" w:eastAsiaTheme="minorEastAsia" w:hAnsi="Calibri" w:cs="Calibri"/>
          <w:sz w:val="21"/>
          <w:szCs w:val="21"/>
        </w:rPr>
      </w:pPr>
      <w:r w:rsidRPr="00697DF0">
        <w:rPr>
          <w:rFonts w:ascii="Calibri" w:eastAsiaTheme="minorEastAsia" w:hAnsi="Calibri" w:cs="Calibri"/>
          <w:b/>
          <w:color w:val="1F3C5C"/>
          <w:sz w:val="21"/>
          <w:szCs w:val="21"/>
          <w:lang w:eastAsia="ja-JP"/>
        </w:rPr>
        <w:lastRenderedPageBreak/>
        <w:t xml:space="preserve">4. Vos Responsabilités. </w:t>
      </w:r>
      <w:r w:rsidRPr="00697DF0">
        <w:rPr>
          <w:rFonts w:ascii="Calibri" w:eastAsiaTheme="minorEastAsia" w:hAnsi="Calibri" w:cs="Calibri"/>
          <w:b/>
          <w:iCs/>
          <w:color w:val="1F3C5C"/>
          <w:sz w:val="21"/>
          <w:szCs w:val="21"/>
          <w:lang w:eastAsia="ja-JP"/>
        </w:rPr>
        <w:t>[…]</w:t>
      </w:r>
    </w:p>
    <w:p w14:paraId="6532AAB8" w14:textId="77777777" w:rsidR="002554BC" w:rsidRPr="00697DF0" w:rsidRDefault="002554BC" w:rsidP="00E46A92">
      <w:pPr>
        <w:pBdr>
          <w:top w:val="single" w:sz="4" w:space="1" w:color="auto"/>
          <w:left w:val="single" w:sz="4" w:space="1" w:color="auto"/>
          <w:bottom w:val="single" w:sz="4" w:space="1" w:color="auto"/>
          <w:right w:val="single" w:sz="4" w:space="1" w:color="auto"/>
        </w:pBdr>
        <w:jc w:val="both"/>
        <w:rPr>
          <w:rFonts w:ascii="Calibri" w:hAnsi="Calibri" w:cs="Calibri"/>
          <w:sz w:val="21"/>
          <w:szCs w:val="21"/>
        </w:rPr>
      </w:pPr>
      <w:r w:rsidRPr="00697DF0">
        <w:rPr>
          <w:rFonts w:ascii="Calibri" w:hAnsi="Calibri" w:cs="Calibri"/>
          <w:b/>
          <w:bCs/>
          <w:sz w:val="21"/>
          <w:szCs w:val="21"/>
        </w:rPr>
        <w:t xml:space="preserve">4.2 Votre Contenu. </w:t>
      </w:r>
      <w:r w:rsidRPr="00697DF0">
        <w:rPr>
          <w:rFonts w:ascii="Calibri" w:hAnsi="Calibri" w:cs="Calibri"/>
          <w:sz w:val="21"/>
          <w:szCs w:val="21"/>
        </w:rPr>
        <w:t xml:space="preserve">Vous veillerez à ce que Votre Contenu, votre utilisation et celle des Utilisateurs Finaux de Votre Contenu ou des Offres de Services ne contreviennent à aucune des Politiques ou loi en vigueur. Vous êtes seul responsable du développement, du contenu, du fonctionnement, de l'entretien et de l'utilisation de Votre Contenu. </w:t>
      </w:r>
      <w:r w:rsidRPr="00697DF0">
        <w:rPr>
          <w:rStyle w:val="Accentuation"/>
          <w:rFonts w:ascii="Calibri" w:hAnsi="Calibri" w:cs="Calibri"/>
          <w:i w:val="0"/>
          <w:color w:val="000000" w:themeColor="text1"/>
          <w:sz w:val="21"/>
          <w:szCs w:val="21"/>
          <w:bdr w:val="none" w:sz="0" w:space="0" w:color="auto" w:frame="1"/>
        </w:rPr>
        <w:t>[…]</w:t>
      </w:r>
    </w:p>
    <w:p w14:paraId="63CC343A" w14:textId="77777777" w:rsidR="002554BC" w:rsidRPr="00697DF0" w:rsidRDefault="002554BC" w:rsidP="00E46A92">
      <w:pPr>
        <w:pBdr>
          <w:top w:val="single" w:sz="4" w:space="1" w:color="auto"/>
          <w:left w:val="single" w:sz="4" w:space="1" w:color="auto"/>
          <w:bottom w:val="single" w:sz="4" w:space="1" w:color="auto"/>
          <w:right w:val="single" w:sz="4" w:space="1" w:color="auto"/>
        </w:pBdr>
        <w:autoSpaceDE w:val="0"/>
        <w:autoSpaceDN w:val="0"/>
        <w:adjustRightInd w:val="0"/>
        <w:spacing w:before="80"/>
        <w:jc w:val="both"/>
        <w:rPr>
          <w:rFonts w:ascii="Calibri" w:eastAsiaTheme="minorEastAsia" w:hAnsi="Calibri" w:cs="Calibri"/>
          <w:b/>
          <w:color w:val="1F3C5C"/>
          <w:sz w:val="21"/>
          <w:szCs w:val="21"/>
          <w:lang w:eastAsia="ja-JP"/>
        </w:rPr>
      </w:pPr>
      <w:r w:rsidRPr="00697DF0">
        <w:rPr>
          <w:rFonts w:ascii="Calibri" w:eastAsiaTheme="minorEastAsia" w:hAnsi="Calibri" w:cs="Calibri"/>
          <w:b/>
          <w:color w:val="1F3C5C"/>
          <w:sz w:val="21"/>
          <w:szCs w:val="21"/>
          <w:lang w:eastAsia="ja-JP"/>
        </w:rPr>
        <w:t>5.Frais et paiement.</w:t>
      </w:r>
    </w:p>
    <w:p w14:paraId="2BFC77AD" w14:textId="77777777" w:rsidR="002554BC" w:rsidRPr="00697DF0" w:rsidRDefault="002554BC" w:rsidP="00E46A92">
      <w:pPr>
        <w:pBdr>
          <w:top w:val="single" w:sz="4" w:space="1" w:color="auto"/>
          <w:left w:val="single" w:sz="4" w:space="1" w:color="auto"/>
          <w:bottom w:val="single" w:sz="4" w:space="1" w:color="auto"/>
          <w:right w:val="single" w:sz="4" w:space="1" w:color="auto"/>
        </w:pBdr>
        <w:jc w:val="both"/>
        <w:rPr>
          <w:rFonts w:ascii="Calibri" w:hAnsi="Calibri" w:cs="Calibri"/>
          <w:iCs/>
          <w:color w:val="000000" w:themeColor="text1"/>
          <w:sz w:val="21"/>
          <w:szCs w:val="21"/>
          <w:bdr w:val="none" w:sz="0" w:space="0" w:color="auto" w:frame="1"/>
        </w:rPr>
      </w:pPr>
      <w:r w:rsidRPr="00697DF0">
        <w:rPr>
          <w:rFonts w:ascii="Calibri" w:eastAsiaTheme="minorEastAsia" w:hAnsi="Calibri" w:cs="Calibri"/>
          <w:b/>
          <w:bCs/>
          <w:color w:val="000000"/>
          <w:sz w:val="21"/>
          <w:szCs w:val="21"/>
          <w:lang w:eastAsia="ja-JP"/>
        </w:rPr>
        <w:t xml:space="preserve">5.1 Frais de Service. </w:t>
      </w:r>
      <w:r w:rsidRPr="00697DF0">
        <w:rPr>
          <w:rFonts w:ascii="Calibri" w:eastAsiaTheme="minorEastAsia" w:hAnsi="Calibri" w:cs="Calibri"/>
          <w:color w:val="000000"/>
          <w:sz w:val="21"/>
          <w:szCs w:val="21"/>
          <w:lang w:eastAsia="ja-JP"/>
        </w:rPr>
        <w:t xml:space="preserve">Nous calculons et facturons les frais et charges mensuellement. Nous pouvons vous facturer plus fréquemment pour les frais cumulés si nous suspectons que votre compte est frauduleux ou présente un risque de non-paiement. </w:t>
      </w:r>
      <w:r w:rsidRPr="00697DF0">
        <w:rPr>
          <w:rStyle w:val="Accentuation"/>
          <w:rFonts w:ascii="Calibri" w:hAnsi="Calibri" w:cs="Calibri"/>
          <w:i w:val="0"/>
          <w:color w:val="000000" w:themeColor="text1"/>
          <w:sz w:val="21"/>
          <w:szCs w:val="21"/>
          <w:bdr w:val="none" w:sz="0" w:space="0" w:color="auto" w:frame="1"/>
        </w:rPr>
        <w:t xml:space="preserve">[…] </w:t>
      </w:r>
      <w:r w:rsidRPr="00697DF0">
        <w:rPr>
          <w:rFonts w:ascii="Calibri" w:eastAsiaTheme="minorEastAsia" w:hAnsi="Calibri" w:cs="Calibri"/>
          <w:color w:val="000000"/>
          <w:sz w:val="21"/>
          <w:szCs w:val="21"/>
          <w:lang w:eastAsia="ja-JP"/>
        </w:rPr>
        <w:t>Nous pouvons augmenter les frais et charges ou en ajouter de nouveaux pour tous Services existants que vous utilisez, sous réserve d'un préavis minimum de 30 jours. Nous pouvons choisir de vous facturer des intérêts à hauteur de 1,5 % par mois (ou du taux maximal autorisé par la loi, s'il est inférieur) sur tous paiements en retard.</w:t>
      </w:r>
      <w:r w:rsidRPr="00697DF0">
        <w:rPr>
          <w:rFonts w:ascii="Calibri" w:hAnsi="Calibri" w:cs="Calibri"/>
          <w:iCs/>
          <w:color w:val="000000" w:themeColor="text1"/>
          <w:sz w:val="21"/>
          <w:szCs w:val="21"/>
          <w:bdr w:val="none" w:sz="0" w:space="0" w:color="auto" w:frame="1"/>
        </w:rPr>
        <w:t xml:space="preserve"> </w:t>
      </w:r>
      <w:r w:rsidRPr="00697DF0">
        <w:rPr>
          <w:rStyle w:val="Accentuation"/>
          <w:rFonts w:ascii="Calibri" w:hAnsi="Calibri" w:cs="Calibri"/>
          <w:i w:val="0"/>
          <w:color w:val="000000" w:themeColor="text1"/>
          <w:sz w:val="21"/>
          <w:szCs w:val="21"/>
          <w:bdr w:val="none" w:sz="0" w:space="0" w:color="auto" w:frame="1"/>
        </w:rPr>
        <w:t>[…]</w:t>
      </w:r>
    </w:p>
    <w:p w14:paraId="0F880330" w14:textId="77777777" w:rsidR="002554BC" w:rsidRPr="00697DF0" w:rsidRDefault="002554BC" w:rsidP="00E46A92">
      <w:pPr>
        <w:pBdr>
          <w:top w:val="single" w:sz="4" w:space="1" w:color="auto"/>
          <w:left w:val="single" w:sz="4" w:space="1" w:color="auto"/>
          <w:bottom w:val="single" w:sz="4" w:space="1" w:color="auto"/>
          <w:right w:val="single" w:sz="4" w:space="1" w:color="auto"/>
        </w:pBdr>
        <w:autoSpaceDE w:val="0"/>
        <w:autoSpaceDN w:val="0"/>
        <w:adjustRightInd w:val="0"/>
        <w:spacing w:before="80"/>
        <w:jc w:val="both"/>
        <w:rPr>
          <w:rFonts w:ascii="Calibri" w:eastAsiaTheme="minorEastAsia" w:hAnsi="Calibri" w:cs="Calibri"/>
          <w:b/>
          <w:color w:val="1F3C5C"/>
          <w:sz w:val="21"/>
          <w:szCs w:val="21"/>
          <w:lang w:eastAsia="ja-JP"/>
        </w:rPr>
      </w:pPr>
      <w:r w:rsidRPr="00697DF0">
        <w:rPr>
          <w:rFonts w:ascii="Calibri" w:eastAsiaTheme="minorEastAsia" w:hAnsi="Calibri" w:cs="Calibri"/>
          <w:b/>
          <w:color w:val="1F3C5C"/>
          <w:sz w:val="21"/>
          <w:szCs w:val="21"/>
          <w:lang w:eastAsia="ja-JP"/>
        </w:rPr>
        <w:t>7.Durée ; Résiliation.</w:t>
      </w:r>
    </w:p>
    <w:p w14:paraId="4BA09749" w14:textId="1640B598" w:rsidR="00A27A57" w:rsidRPr="00697DF0" w:rsidRDefault="002554BC" w:rsidP="00E46A92">
      <w:pPr>
        <w:pBdr>
          <w:top w:val="single" w:sz="4" w:space="1" w:color="auto"/>
          <w:left w:val="single" w:sz="4" w:space="1" w:color="auto"/>
          <w:bottom w:val="single" w:sz="4" w:space="1" w:color="auto"/>
          <w:right w:val="single" w:sz="4" w:space="1" w:color="auto"/>
        </w:pBdr>
        <w:autoSpaceDE w:val="0"/>
        <w:autoSpaceDN w:val="0"/>
        <w:adjustRightInd w:val="0"/>
        <w:jc w:val="both"/>
        <w:rPr>
          <w:rStyle w:val="Accentuation"/>
          <w:rFonts w:ascii="Calibri" w:hAnsi="Calibri" w:cs="Calibri"/>
          <w:i w:val="0"/>
          <w:color w:val="000000" w:themeColor="text1"/>
          <w:sz w:val="21"/>
          <w:szCs w:val="21"/>
          <w:bdr w:val="none" w:sz="0" w:space="0" w:color="auto" w:frame="1"/>
        </w:rPr>
      </w:pPr>
      <w:r w:rsidRPr="00697DF0">
        <w:rPr>
          <w:rFonts w:ascii="Calibri" w:eastAsiaTheme="minorEastAsia" w:hAnsi="Calibri" w:cs="Calibri"/>
          <w:b/>
          <w:bCs/>
          <w:color w:val="000000"/>
          <w:sz w:val="21"/>
          <w:szCs w:val="21"/>
          <w:lang w:eastAsia="ja-JP"/>
        </w:rPr>
        <w:t xml:space="preserve">7.1 Durée. </w:t>
      </w:r>
      <w:r w:rsidRPr="00697DF0">
        <w:rPr>
          <w:rFonts w:ascii="Calibri" w:eastAsiaTheme="minorEastAsia" w:hAnsi="Calibri" w:cs="Calibri"/>
          <w:color w:val="000000"/>
          <w:sz w:val="21"/>
          <w:szCs w:val="21"/>
          <w:lang w:eastAsia="ja-JP"/>
        </w:rPr>
        <w:t xml:space="preserve">Le présent Contrat commence à la Date de Prise d'Effet et reste applicable jusqu'à sa résiliation selon les modalités de cette Clause 7. Toute notification de résiliation de ce Contrat par l'une des parties à l’autre doit indiquer une Date de Résiliation en conformité avec les durées de préavis prévues à la Clause 7.2. </w:t>
      </w:r>
      <w:r w:rsidRPr="00697DF0">
        <w:rPr>
          <w:rStyle w:val="Accentuation"/>
          <w:rFonts w:ascii="Calibri" w:hAnsi="Calibri" w:cs="Calibri"/>
          <w:i w:val="0"/>
          <w:color w:val="000000" w:themeColor="text1"/>
          <w:sz w:val="21"/>
          <w:szCs w:val="21"/>
          <w:bdr w:val="none" w:sz="0" w:space="0" w:color="auto" w:frame="1"/>
        </w:rPr>
        <w:t xml:space="preserve"> […]</w:t>
      </w:r>
    </w:p>
    <w:p w14:paraId="40AD15E0" w14:textId="1267F87C" w:rsidR="002554BC" w:rsidRPr="00697DF0" w:rsidRDefault="002554BC" w:rsidP="00EF0BBA">
      <w:pPr>
        <w:pBdr>
          <w:top w:val="single" w:sz="4" w:space="1" w:color="auto"/>
          <w:left w:val="single" w:sz="4" w:space="1" w:color="auto"/>
          <w:bottom w:val="single" w:sz="4" w:space="1" w:color="auto"/>
          <w:right w:val="single" w:sz="4" w:space="1" w:color="auto"/>
        </w:pBdr>
        <w:autoSpaceDE w:val="0"/>
        <w:autoSpaceDN w:val="0"/>
        <w:adjustRightInd w:val="0"/>
        <w:jc w:val="right"/>
        <w:rPr>
          <w:rFonts w:ascii="Calibri" w:eastAsiaTheme="minorEastAsia" w:hAnsi="Calibri" w:cs="Calibri"/>
          <w:color w:val="000000"/>
          <w:sz w:val="21"/>
          <w:szCs w:val="21"/>
          <w:lang w:eastAsia="ja-JP"/>
        </w:rPr>
      </w:pPr>
      <w:r w:rsidRPr="00697DF0">
        <w:rPr>
          <w:rFonts w:ascii="Calibri" w:hAnsi="Calibri" w:cs="Calibri"/>
          <w:i/>
          <w:iCs/>
          <w:sz w:val="21"/>
          <w:szCs w:val="21"/>
        </w:rPr>
        <w:t>Mise à jour du 28 juin 2017</w:t>
      </w:r>
      <w:r w:rsidR="00EF0BBA" w:rsidRPr="00697DF0">
        <w:rPr>
          <w:rFonts w:ascii="Calibri" w:eastAsiaTheme="minorEastAsia" w:hAnsi="Calibri" w:cs="Calibri"/>
          <w:color w:val="000000"/>
          <w:sz w:val="21"/>
          <w:szCs w:val="21"/>
          <w:lang w:eastAsia="ja-JP"/>
        </w:rPr>
        <w:t xml:space="preserve"> - </w:t>
      </w:r>
      <w:hyperlink r:id="rId46" w:history="1">
        <w:r w:rsidRPr="00697DF0">
          <w:rPr>
            <w:rStyle w:val="Lienhypertexte"/>
            <w:rFonts w:ascii="Calibri" w:eastAsia="Calibri" w:hAnsi="Calibri" w:cs="Calibri"/>
            <w:sz w:val="21"/>
            <w:szCs w:val="21"/>
          </w:rPr>
          <w:t>https://d1.awsstatic.com/legal/aws-customer-agreement/aws_customer_agreement_french.pdf</w:t>
        </w:r>
      </w:hyperlink>
    </w:p>
    <w:p w14:paraId="56074BB4" w14:textId="77777777" w:rsidR="00EF0BBA" w:rsidRPr="00697DF0" w:rsidRDefault="00EF0BBA" w:rsidP="00F75EA3">
      <w:pPr>
        <w:shd w:val="clear" w:color="auto" w:fill="FFFFFF"/>
        <w:spacing w:after="80" w:line="255" w:lineRule="atLeast"/>
        <w:jc w:val="both"/>
        <w:textAlignment w:val="baseline"/>
        <w:rPr>
          <w:rFonts w:ascii="Calibri" w:hAnsi="Calibri" w:cs="Calibri"/>
          <w:sz w:val="21"/>
          <w:szCs w:val="21"/>
        </w:rPr>
      </w:pPr>
      <w:bookmarkStart w:id="47" w:name="_Toc523215480"/>
    </w:p>
    <w:p w14:paraId="199F32A3" w14:textId="69E374DE" w:rsidR="002554BC" w:rsidRPr="00697DF0" w:rsidRDefault="003222E6" w:rsidP="00F75EA3">
      <w:pPr>
        <w:shd w:val="clear" w:color="auto" w:fill="FFFFFF"/>
        <w:spacing w:after="80" w:line="255" w:lineRule="atLeast"/>
        <w:jc w:val="both"/>
        <w:textAlignment w:val="baseline"/>
        <w:rPr>
          <w:rStyle w:val="Titre1Car"/>
          <w:rFonts w:cs="Calibri"/>
          <w:color w:val="3A6331" w:themeColor="accent4" w:themeShade="BF"/>
          <w:sz w:val="21"/>
          <w:szCs w:val="21"/>
        </w:rPr>
      </w:pPr>
      <w:bookmarkStart w:id="48" w:name="_Toc523218234"/>
      <w:r w:rsidRPr="00697DF0">
        <w:rPr>
          <w:rStyle w:val="Titre1Car"/>
          <w:rFonts w:cs="Calibri"/>
          <w:color w:val="3A6331" w:themeColor="accent4" w:themeShade="BF"/>
          <w:sz w:val="21"/>
          <w:szCs w:val="21"/>
        </w:rPr>
        <w:t>Document 6</w:t>
      </w:r>
      <w:r w:rsidR="002554BC" w:rsidRPr="00697DF0">
        <w:rPr>
          <w:rStyle w:val="Titre1Car"/>
          <w:rFonts w:cs="Calibri"/>
          <w:color w:val="3A6331" w:themeColor="accent4" w:themeShade="BF"/>
          <w:sz w:val="21"/>
          <w:szCs w:val="21"/>
        </w:rPr>
        <w:t xml:space="preserve"> : De la complexité de la plateforme et d’un certain déséquilibre commercial</w:t>
      </w:r>
      <w:bookmarkEnd w:id="47"/>
      <w:bookmarkEnd w:id="48"/>
    </w:p>
    <w:p w14:paraId="0B6668F7" w14:textId="39C8913D" w:rsidR="002554BC" w:rsidRPr="00697DF0" w:rsidRDefault="00A27A57" w:rsidP="00F75EA3">
      <w:pPr>
        <w:pStyle w:val="01Chapogras"/>
        <w:pBdr>
          <w:top w:val="single" w:sz="4" w:space="1" w:color="auto"/>
          <w:left w:val="single" w:sz="4" w:space="4" w:color="auto"/>
          <w:bottom w:val="single" w:sz="4" w:space="1" w:color="auto"/>
          <w:right w:val="single" w:sz="4" w:space="4" w:color="auto"/>
        </w:pBdr>
        <w:rPr>
          <w:rFonts w:ascii="Calibri" w:hAnsi="Calibri" w:cs="Calibri"/>
          <w:b w:val="0"/>
          <w:sz w:val="21"/>
          <w:szCs w:val="21"/>
        </w:rPr>
      </w:pPr>
      <w:r w:rsidRPr="00697DF0">
        <w:rPr>
          <w:rFonts w:ascii="Calibri" w:hAnsi="Calibri" w:cs="Calibri"/>
          <w:b w:val="0"/>
          <w:noProof/>
          <w:sz w:val="21"/>
          <w:szCs w:val="21"/>
        </w:rPr>
        <w:drawing>
          <wp:anchor distT="0" distB="0" distL="114300" distR="114300" simplePos="0" relativeHeight="251899904" behindDoc="1" locked="0" layoutInCell="1" allowOverlap="1" wp14:anchorId="065A7C9E" wp14:editId="759A8D18">
            <wp:simplePos x="0" y="0"/>
            <wp:positionH relativeFrom="column">
              <wp:posOffset>5132070</wp:posOffset>
            </wp:positionH>
            <wp:positionV relativeFrom="paragraph">
              <wp:posOffset>25400</wp:posOffset>
            </wp:positionV>
            <wp:extent cx="1734185" cy="1117600"/>
            <wp:effectExtent l="0" t="0" r="5715" b="0"/>
            <wp:wrapThrough wrapText="bothSides">
              <wp:wrapPolygon edited="0">
                <wp:start x="0" y="0"/>
                <wp:lineTo x="0" y="21355"/>
                <wp:lineTo x="21513" y="21355"/>
                <wp:lineTo x="21513" y="0"/>
                <wp:lineTo x="0" y="0"/>
              </wp:wrapPolygon>
            </wp:wrapThrough>
            <wp:docPr id="38" name="Image 11" descr="https://i0.wp.com/aurelienbamde.com/wp-content/uploads/2017/08/Effet-relatif-illustration.jpg?resize=420%2C280&amp;ss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1" descr="https://i0.wp.com/aurelienbamde.com/wp-content/uploads/2017/08/Effet-relatif-illustration.jpg?resize=420%2C280&amp;ssl=1"/>
                    <pic:cNvPicPr>
                      <a:picLocks/>
                    </pic:cNvPicPr>
                  </pic:nvPicPr>
                  <pic:blipFill>
                    <a:blip r:embed="rId47" r:link="rId48">
                      <a:extLst>
                        <a:ext uri="{28A0092B-C50C-407E-A947-70E740481C1C}">
                          <a14:useLocalDpi xmlns:a14="http://schemas.microsoft.com/office/drawing/2010/main"/>
                        </a:ext>
                      </a:extLst>
                    </a:blip>
                    <a:srcRect/>
                    <a:stretch>
                      <a:fillRect/>
                    </a:stretch>
                  </pic:blipFill>
                  <pic:spPr bwMode="auto">
                    <a:xfrm>
                      <a:off x="0" y="0"/>
                      <a:ext cx="1734185"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4BC" w:rsidRPr="00697DF0">
        <w:rPr>
          <w:rFonts w:ascii="Calibri" w:hAnsi="Calibri" w:cs="Calibri"/>
          <w:b w:val="0"/>
          <w:sz w:val="21"/>
          <w:szCs w:val="21"/>
        </w:rPr>
        <w:t xml:space="preserve">Si Amazon permet aux commerçants de muscler leurs ventes sur Internet, il facture très cher ce rôle d’intermédiaire. De plus en plus dépendants, les fournisseurs de sa place de marché subissent des pratiques abusives selon la Répression des fraudes. </w:t>
      </w:r>
    </w:p>
    <w:p w14:paraId="72D585B9" w14:textId="071AE531" w:rsidR="002554BC" w:rsidRPr="00697DF0" w:rsidRDefault="002554BC" w:rsidP="00F75EA3">
      <w:pPr>
        <w:pStyle w:val="01Chapogras"/>
        <w:pBdr>
          <w:top w:val="single" w:sz="4" w:space="1" w:color="auto"/>
          <w:left w:val="single" w:sz="4" w:space="4" w:color="auto"/>
          <w:bottom w:val="single" w:sz="4" w:space="1" w:color="auto"/>
          <w:right w:val="single" w:sz="4" w:space="4" w:color="auto"/>
        </w:pBdr>
        <w:rPr>
          <w:rFonts w:ascii="Calibri" w:hAnsi="Calibri" w:cs="Calibri"/>
          <w:b w:val="0"/>
          <w:sz w:val="21"/>
          <w:szCs w:val="21"/>
        </w:rPr>
      </w:pPr>
      <w:r w:rsidRPr="00697DF0">
        <w:rPr>
          <w:rFonts w:ascii="Calibri" w:hAnsi="Calibri" w:cs="Calibri"/>
          <w:b w:val="0"/>
          <w:sz w:val="21"/>
          <w:szCs w:val="21"/>
        </w:rPr>
        <w:t>Modifications de contrat unilatérales, prise en charge de tous les problèmes de livraison... les clauses imposées par Amazon aux entreprises utilisant sa marketplace</w:t>
      </w:r>
      <w:r w:rsidR="00096D06" w:rsidRPr="00697DF0">
        <w:rPr>
          <w:rFonts w:ascii="Calibri" w:hAnsi="Calibri" w:cs="Calibri"/>
          <w:b w:val="0"/>
          <w:sz w:val="21"/>
          <w:szCs w:val="21"/>
          <w:vertAlign w:val="superscript"/>
        </w:rPr>
        <w:t>1</w:t>
      </w:r>
      <w:r w:rsidRPr="00697DF0">
        <w:rPr>
          <w:rFonts w:ascii="Calibri" w:hAnsi="Calibri" w:cs="Calibri"/>
          <w:b w:val="0"/>
          <w:sz w:val="21"/>
          <w:szCs w:val="21"/>
        </w:rPr>
        <w:t xml:space="preserve"> sont abusives selon les résultats d'une enquête de deux ans de la Direction générale de la concurrence, de la consommation et de la répression des fraudes (DGCCRF), a révélé le 18 décembre</w:t>
      </w:r>
      <w:r w:rsidRPr="00697DF0">
        <w:rPr>
          <w:rStyle w:val="apple-converted-space"/>
          <w:rFonts w:ascii="Calibri" w:hAnsi="Calibri" w:cs="Calibri"/>
          <w:b w:val="0"/>
          <w:sz w:val="21"/>
          <w:szCs w:val="21"/>
        </w:rPr>
        <w:t> </w:t>
      </w:r>
      <w:r w:rsidRPr="00697DF0">
        <w:rPr>
          <w:rStyle w:val="Accentuation"/>
          <w:rFonts w:ascii="Calibri" w:hAnsi="Calibri" w:cs="Calibri"/>
          <w:b w:val="0"/>
          <w:sz w:val="21"/>
          <w:szCs w:val="21"/>
        </w:rPr>
        <w:t>le Parisien</w:t>
      </w:r>
      <w:r w:rsidRPr="00697DF0">
        <w:rPr>
          <w:rFonts w:ascii="Calibri" w:hAnsi="Calibri" w:cs="Calibri"/>
          <w:b w:val="0"/>
          <w:sz w:val="21"/>
          <w:szCs w:val="21"/>
        </w:rPr>
        <w:t xml:space="preserve">. </w:t>
      </w:r>
      <w:r w:rsidR="00EF0BBA" w:rsidRPr="00697DF0">
        <w:rPr>
          <w:rFonts w:ascii="Calibri" w:hAnsi="Calibri" w:cs="Calibri"/>
          <w:b w:val="0"/>
          <w:sz w:val="21"/>
          <w:szCs w:val="21"/>
        </w:rPr>
        <w:t xml:space="preserve"> </w:t>
      </w:r>
      <w:r w:rsidRPr="00697DF0">
        <w:rPr>
          <w:rFonts w:ascii="Calibri" w:hAnsi="Calibri" w:cs="Calibri"/>
          <w:b w:val="0"/>
          <w:sz w:val="21"/>
          <w:szCs w:val="21"/>
        </w:rPr>
        <w:t>Suite à ce constat, le ministère de l'</w:t>
      </w:r>
      <w:r w:rsidR="009354A7" w:rsidRPr="00697DF0">
        <w:rPr>
          <w:rFonts w:ascii="Calibri" w:hAnsi="Calibri" w:cs="Calibri"/>
          <w:b w:val="0"/>
          <w:sz w:val="21"/>
          <w:szCs w:val="21"/>
        </w:rPr>
        <w:t>Économie</w:t>
      </w:r>
      <w:r w:rsidRPr="00697DF0">
        <w:rPr>
          <w:rFonts w:ascii="Calibri" w:hAnsi="Calibri" w:cs="Calibri"/>
          <w:b w:val="0"/>
          <w:sz w:val="21"/>
          <w:szCs w:val="21"/>
        </w:rPr>
        <w:t xml:space="preserve"> a assigné le leader mondial du commerce en ligne en justice pour pratiques abusives envers ses fournisseurs français et aurait demandé qu'une amende de dix millions d'euros lui soit infligée.</w:t>
      </w:r>
      <w:r w:rsidRPr="00697DF0">
        <w:rPr>
          <w:rStyle w:val="apple-converted-space"/>
          <w:rFonts w:ascii="Calibri" w:hAnsi="Calibri" w:cs="Calibri"/>
          <w:b w:val="0"/>
          <w:sz w:val="21"/>
          <w:szCs w:val="21"/>
        </w:rPr>
        <w:t> </w:t>
      </w:r>
    </w:p>
    <w:p w14:paraId="0477FAAE" w14:textId="4EE11DD6" w:rsidR="002554BC" w:rsidRPr="00697DF0" w:rsidRDefault="002554BC" w:rsidP="00F75EA3">
      <w:pPr>
        <w:pStyle w:val="01Chapogras"/>
        <w:pBdr>
          <w:top w:val="single" w:sz="4" w:space="1" w:color="auto"/>
          <w:left w:val="single" w:sz="4" w:space="4" w:color="auto"/>
          <w:bottom w:val="single" w:sz="4" w:space="1" w:color="auto"/>
          <w:right w:val="single" w:sz="4" w:space="4" w:color="auto"/>
        </w:pBdr>
        <w:rPr>
          <w:rStyle w:val="lev"/>
          <w:rFonts w:ascii="Calibri" w:hAnsi="Calibri" w:cs="Calibri"/>
          <w:b/>
          <w:iCs/>
          <w:sz w:val="21"/>
          <w:szCs w:val="21"/>
        </w:rPr>
      </w:pPr>
      <w:r w:rsidRPr="00697DF0">
        <w:rPr>
          <w:rFonts w:ascii="Calibri" w:hAnsi="Calibri" w:cs="Calibri"/>
          <w:b w:val="0"/>
          <w:sz w:val="21"/>
          <w:szCs w:val="21"/>
        </w:rPr>
        <w:t xml:space="preserve">Devenue une plateforme incontournable pour les sociétés désirant commercialiser leurs produits sur le Net, Amazon profite de sa position pour leur imposer ses </w:t>
      </w:r>
      <w:r w:rsidR="009354A7" w:rsidRPr="00697DF0">
        <w:rPr>
          <w:rFonts w:ascii="Calibri" w:hAnsi="Calibri" w:cs="Calibri"/>
          <w:b w:val="0"/>
          <w:sz w:val="21"/>
          <w:szCs w:val="21"/>
        </w:rPr>
        <w:t>règles</w:t>
      </w:r>
      <w:r w:rsidRPr="00697DF0">
        <w:rPr>
          <w:rFonts w:ascii="Calibri" w:hAnsi="Calibri" w:cs="Calibri"/>
          <w:b w:val="0"/>
          <w:sz w:val="21"/>
          <w:szCs w:val="21"/>
        </w:rPr>
        <w:t xml:space="preserve">... </w:t>
      </w:r>
      <w:r w:rsidR="009354A7" w:rsidRPr="00697DF0">
        <w:rPr>
          <w:rFonts w:ascii="Calibri" w:hAnsi="Calibri" w:cs="Calibri"/>
          <w:b w:val="0"/>
          <w:sz w:val="21"/>
          <w:szCs w:val="21"/>
        </w:rPr>
        <w:t>draconiennes</w:t>
      </w:r>
      <w:r w:rsidRPr="00697DF0">
        <w:rPr>
          <w:rFonts w:ascii="Calibri" w:hAnsi="Calibri" w:cs="Calibri"/>
          <w:b w:val="0"/>
          <w:sz w:val="21"/>
          <w:szCs w:val="21"/>
        </w:rPr>
        <w:t>. Tout en se présentant comme un</w:t>
      </w:r>
      <w:r w:rsidRPr="00697DF0">
        <w:rPr>
          <w:rFonts w:ascii="Calibri" w:hAnsi="Calibri" w:cs="Calibri"/>
          <w:sz w:val="21"/>
          <w:szCs w:val="21"/>
        </w:rPr>
        <w:t xml:space="preserve"> </w:t>
      </w:r>
      <w:r w:rsidRPr="00697DF0">
        <w:rPr>
          <w:rFonts w:ascii="Calibri" w:hAnsi="Calibri" w:cs="Calibri"/>
          <w:b w:val="0"/>
          <w:sz w:val="21"/>
          <w:szCs w:val="21"/>
        </w:rPr>
        <w:t xml:space="preserve">booster de ventes. Ainsi fin septembre, à Paris, Amazon lançait une grande opération séduction devant un parterre de patrons de TPE et PME. Avec, en invité de choix, le Breton Erwan Corre, cofondateur de Poissonnerie.com et exploitant des Viviers de la </w:t>
      </w:r>
      <w:proofErr w:type="spellStart"/>
      <w:r w:rsidRPr="00697DF0">
        <w:rPr>
          <w:rFonts w:ascii="Calibri" w:hAnsi="Calibri" w:cs="Calibri"/>
          <w:b w:val="0"/>
          <w:sz w:val="21"/>
          <w:szCs w:val="21"/>
        </w:rPr>
        <w:t>Méloine</w:t>
      </w:r>
      <w:proofErr w:type="spellEnd"/>
      <w:r w:rsidRPr="00697DF0">
        <w:rPr>
          <w:rFonts w:ascii="Calibri" w:hAnsi="Calibri" w:cs="Calibri"/>
          <w:b w:val="0"/>
          <w:sz w:val="21"/>
          <w:szCs w:val="21"/>
        </w:rPr>
        <w:t xml:space="preserve">, à Plougasnou. "En juillet, on a vendu 1 tonne de homards en à peine deux heures, le tout expédié dans la foulée en 500 colis Chronopost", a-t-il témoigné. </w:t>
      </w:r>
      <w:r w:rsidRPr="00697DF0">
        <w:rPr>
          <w:rStyle w:val="lev"/>
          <w:rFonts w:ascii="Calibri" w:hAnsi="Calibri" w:cs="Calibri"/>
          <w:b/>
          <w:iCs/>
          <w:sz w:val="21"/>
          <w:szCs w:val="21"/>
        </w:rPr>
        <w:t>[…]</w:t>
      </w:r>
    </w:p>
    <w:p w14:paraId="535B4125" w14:textId="6C26A042" w:rsidR="002554BC" w:rsidRPr="00697DF0" w:rsidRDefault="002554BC" w:rsidP="00F75EA3">
      <w:pPr>
        <w:pStyle w:val="NormalWeb"/>
        <w:pBdr>
          <w:top w:val="single" w:sz="4" w:space="1" w:color="auto"/>
          <w:left w:val="single" w:sz="4" w:space="4" w:color="auto"/>
          <w:bottom w:val="single" w:sz="4" w:space="1" w:color="auto"/>
          <w:right w:val="single" w:sz="4" w:space="4" w:color="auto"/>
        </w:pBdr>
        <w:spacing w:before="80" w:beforeAutospacing="0" w:after="0" w:afterAutospacing="0"/>
        <w:jc w:val="both"/>
        <w:rPr>
          <w:rFonts w:ascii="Calibri" w:hAnsi="Calibri" w:cs="Calibri"/>
          <w:b/>
          <w:bCs/>
          <w:sz w:val="21"/>
          <w:szCs w:val="21"/>
        </w:rPr>
      </w:pPr>
      <w:r w:rsidRPr="00697DF0">
        <w:rPr>
          <w:rFonts w:ascii="Calibri" w:hAnsi="Calibri" w:cs="Calibri"/>
          <w:color w:val="000000"/>
          <w:sz w:val="21"/>
          <w:szCs w:val="21"/>
        </w:rPr>
        <w:t>Pour les entreprises, tout commence en douceur. Un abonnement mensuel de 39 euros suffit à se lancer. Sur chaque vente, une commission est ensuite prélevée par Amazon : 15% en moyenne, de 7% sur le high-tech à 20% sur les bijoux. Mais les marchands, qui expédient eux-mêmes leurs articles, peuvent vite avoir du mal à suivre le rythme. D’autant qu’ils sont tenus à un "taux de commandes parfaites", appelé POP, qui doit rester au-dessus de 95%, sous peine de voir leur compte bloqué. Une mésaventure courante, comme en attestent les forums. Car ce taux de perfection chute au moindre commentaire client négatif, et aussi en cas d’annulation, de demande de remboursement… ou de livraison en retard.</w:t>
      </w:r>
      <w:r w:rsidRPr="00697DF0">
        <w:rPr>
          <w:rStyle w:val="apple-converted-space"/>
          <w:rFonts w:ascii="Calibri" w:hAnsi="Calibri" w:cs="Calibri"/>
          <w:color w:val="000000"/>
          <w:sz w:val="21"/>
          <w:szCs w:val="21"/>
        </w:rPr>
        <w:t> </w:t>
      </w:r>
    </w:p>
    <w:p w14:paraId="5392CC42" w14:textId="1475EEBF" w:rsidR="007508E5" w:rsidRPr="00697DF0" w:rsidRDefault="002554BC" w:rsidP="00F75EA3">
      <w:pPr>
        <w:pStyle w:val="NormalWeb"/>
        <w:pBdr>
          <w:top w:val="single" w:sz="4" w:space="1" w:color="auto"/>
          <w:left w:val="single" w:sz="4" w:space="4" w:color="auto"/>
          <w:bottom w:val="single" w:sz="4" w:space="1" w:color="auto"/>
          <w:right w:val="single" w:sz="4" w:space="4" w:color="auto"/>
        </w:pBdr>
        <w:spacing w:before="80" w:beforeAutospacing="0" w:after="0" w:afterAutospacing="0"/>
        <w:jc w:val="both"/>
        <w:rPr>
          <w:rStyle w:val="lev"/>
          <w:rFonts w:ascii="Calibri" w:hAnsi="Calibri" w:cs="Calibri"/>
          <w:b w:val="0"/>
          <w:iCs/>
          <w:sz w:val="21"/>
          <w:szCs w:val="21"/>
        </w:rPr>
      </w:pPr>
      <w:r w:rsidRPr="00697DF0">
        <w:rPr>
          <w:rFonts w:ascii="Calibri" w:hAnsi="Calibri" w:cs="Calibri"/>
          <w:color w:val="000000"/>
          <w:sz w:val="21"/>
          <w:szCs w:val="21"/>
        </w:rPr>
        <w:t>Cette intransigeance</w:t>
      </w:r>
      <w:r w:rsidRPr="00697DF0">
        <w:rPr>
          <w:rStyle w:val="apple-converted-space"/>
          <w:rFonts w:ascii="Calibri" w:hAnsi="Calibri" w:cs="Calibri"/>
          <w:b/>
          <w:bCs/>
          <w:color w:val="000000"/>
          <w:sz w:val="21"/>
          <w:szCs w:val="21"/>
        </w:rPr>
        <w:t> </w:t>
      </w:r>
      <w:r w:rsidRPr="00697DF0">
        <w:rPr>
          <w:rFonts w:ascii="Calibri" w:hAnsi="Calibri" w:cs="Calibri"/>
          <w:color w:val="000000"/>
          <w:sz w:val="21"/>
          <w:szCs w:val="21"/>
        </w:rPr>
        <w:t xml:space="preserve">pousse de nombreux vendeurs à utiliser l’option "expédié par Amazon". Dans ce cas, ils envoient leurs stocks à l’entrepôt le plus proche et se déchargent de tout, y compris du service client, pour une somme variant en fonction du poids, du volume et de la destination : 3 euros, par exemple, pour un petit objet connecté vendu 49 euros. Une fois la logistique assurée par Amazon, les délais de livraison sont réduits, ce qui entraîne plus de ventes, notamment à l’étranger. </w:t>
      </w:r>
      <w:r w:rsidRPr="00697DF0">
        <w:rPr>
          <w:rStyle w:val="lev"/>
          <w:rFonts w:ascii="Calibri" w:hAnsi="Calibri" w:cs="Calibri"/>
          <w:b w:val="0"/>
          <w:iCs/>
          <w:sz w:val="21"/>
          <w:szCs w:val="21"/>
        </w:rPr>
        <w:t xml:space="preserve">[…] </w:t>
      </w:r>
      <w:r w:rsidRPr="00697DF0">
        <w:rPr>
          <w:rFonts w:ascii="Calibri" w:hAnsi="Calibri" w:cs="Calibri"/>
          <w:color w:val="000000"/>
          <w:sz w:val="21"/>
          <w:szCs w:val="21"/>
        </w:rPr>
        <w:t xml:space="preserve">La </w:t>
      </w:r>
      <w:r w:rsidR="009354A7" w:rsidRPr="00697DF0">
        <w:rPr>
          <w:rFonts w:ascii="Calibri" w:hAnsi="Calibri" w:cs="Calibri"/>
          <w:color w:val="000000"/>
          <w:sz w:val="21"/>
          <w:szCs w:val="21"/>
        </w:rPr>
        <w:t>M</w:t>
      </w:r>
      <w:r w:rsidRPr="00697DF0">
        <w:rPr>
          <w:rFonts w:ascii="Calibri" w:hAnsi="Calibri" w:cs="Calibri"/>
          <w:color w:val="000000"/>
          <w:sz w:val="21"/>
          <w:szCs w:val="21"/>
        </w:rPr>
        <w:t xml:space="preserve">arketplace peut certes être un accélérateur de croissance, mais elle met les entreprises en situation de forte dépendance, d’autant que les données clients restent la propriété d’Amazon. </w:t>
      </w:r>
      <w:r w:rsidRPr="00697DF0">
        <w:rPr>
          <w:rStyle w:val="lev"/>
          <w:rFonts w:ascii="Calibri" w:hAnsi="Calibri" w:cs="Calibri"/>
          <w:b w:val="0"/>
          <w:iCs/>
          <w:sz w:val="21"/>
          <w:szCs w:val="21"/>
        </w:rPr>
        <w:t xml:space="preserve">[…] </w:t>
      </w:r>
    </w:p>
    <w:p w14:paraId="73DF25B4" w14:textId="58968BFA" w:rsidR="00A27A57" w:rsidRPr="00697DF0" w:rsidRDefault="007508E5" w:rsidP="00F75EA3">
      <w:pPr>
        <w:pStyle w:val="NormalWeb"/>
        <w:pBdr>
          <w:top w:val="single" w:sz="4" w:space="1" w:color="auto"/>
          <w:left w:val="single" w:sz="4" w:space="4" w:color="auto"/>
          <w:bottom w:val="single" w:sz="4" w:space="1" w:color="auto"/>
          <w:right w:val="single" w:sz="4" w:space="4" w:color="auto"/>
        </w:pBdr>
        <w:spacing w:before="80" w:beforeAutospacing="0" w:after="0" w:afterAutospacing="0"/>
        <w:jc w:val="both"/>
        <w:rPr>
          <w:rStyle w:val="lev"/>
          <w:rFonts w:ascii="Calibri" w:hAnsi="Calibri" w:cs="Calibri"/>
          <w:b w:val="0"/>
          <w:iCs/>
          <w:sz w:val="21"/>
          <w:szCs w:val="21"/>
        </w:rPr>
      </w:pPr>
      <w:r w:rsidRPr="00697DF0">
        <w:rPr>
          <w:rStyle w:val="lev"/>
          <w:rFonts w:ascii="Calibri" w:hAnsi="Calibri" w:cs="Calibri"/>
          <w:color w:val="000000"/>
          <w:sz w:val="21"/>
          <w:szCs w:val="21"/>
          <w:vertAlign w:val="superscript"/>
        </w:rPr>
        <w:t>1</w:t>
      </w:r>
      <w:r w:rsidRPr="00697DF0">
        <w:rPr>
          <w:rStyle w:val="lev"/>
          <w:rFonts w:ascii="Calibri" w:hAnsi="Calibri" w:cs="Calibri"/>
          <w:color w:val="000000"/>
          <w:sz w:val="21"/>
          <w:szCs w:val="21"/>
        </w:rPr>
        <w:t xml:space="preserve"> Marketplace</w:t>
      </w:r>
      <w:r w:rsidRPr="00697DF0">
        <w:rPr>
          <w:rStyle w:val="lev"/>
          <w:rFonts w:ascii="Calibri" w:hAnsi="Calibri" w:cs="Calibri"/>
          <w:b w:val="0"/>
          <w:color w:val="000000"/>
          <w:sz w:val="21"/>
          <w:szCs w:val="21"/>
        </w:rPr>
        <w:t xml:space="preserve"> (place de marché</w:t>
      </w:r>
      <w:r w:rsidRPr="00697DF0">
        <w:rPr>
          <w:rStyle w:val="lev"/>
          <w:rFonts w:ascii="Calibri" w:hAnsi="Calibri" w:cs="Calibri"/>
          <w:color w:val="000000"/>
          <w:sz w:val="21"/>
          <w:szCs w:val="21"/>
        </w:rPr>
        <w:t xml:space="preserve"> en</w:t>
      </w:r>
      <w:r w:rsidRPr="00697DF0">
        <w:rPr>
          <w:rFonts w:ascii="Calibri" w:hAnsi="Calibri" w:cs="Calibri"/>
          <w:color w:val="000000"/>
          <w:sz w:val="21"/>
          <w:szCs w:val="21"/>
        </w:rPr>
        <w:t xml:space="preserve"> français : désigne les plates-formes en ligne qui hébergent les offres de commerçants partenaires. Des autoentrepreneurs aux grosses PME, ils référencent leurs articles, fixent leurs prix, et vendent directement sur le site, accédant ainsi à une base de clients inespérée : 23,4 millions de visiteurs uniques par mois, rien qu’en France… </w:t>
      </w:r>
      <w:r w:rsidRPr="00697DF0">
        <w:rPr>
          <w:rStyle w:val="lev"/>
          <w:rFonts w:ascii="Calibri" w:hAnsi="Calibri" w:cs="Calibri"/>
          <w:b w:val="0"/>
          <w:iCs/>
          <w:sz w:val="21"/>
          <w:szCs w:val="21"/>
        </w:rPr>
        <w:t>[…]</w:t>
      </w:r>
    </w:p>
    <w:p w14:paraId="09F4BECA" w14:textId="1912A881" w:rsidR="002554BC" w:rsidRPr="00697DF0" w:rsidRDefault="00063693" w:rsidP="00EF0BBA">
      <w:pPr>
        <w:pStyle w:val="NormalWeb"/>
        <w:pBdr>
          <w:top w:val="single" w:sz="4" w:space="1" w:color="auto"/>
          <w:left w:val="single" w:sz="4" w:space="4" w:color="auto"/>
          <w:bottom w:val="single" w:sz="4" w:space="1" w:color="auto"/>
          <w:right w:val="single" w:sz="4" w:space="4" w:color="auto"/>
        </w:pBdr>
        <w:spacing w:before="80" w:beforeAutospacing="0" w:after="0" w:afterAutospacing="0"/>
        <w:jc w:val="right"/>
        <w:rPr>
          <w:rFonts w:ascii="Calibri" w:hAnsi="Calibri" w:cs="Calibri"/>
          <w:color w:val="101010"/>
          <w:spacing w:val="2"/>
          <w:sz w:val="18"/>
          <w:szCs w:val="18"/>
        </w:rPr>
      </w:pPr>
      <w:hyperlink r:id="rId49" w:history="1">
        <w:r w:rsidR="002554BC" w:rsidRPr="00697DF0">
          <w:rPr>
            <w:rStyle w:val="Lienhypertexte"/>
            <w:rFonts w:ascii="Calibri" w:hAnsi="Calibri" w:cs="Calibri"/>
            <w:spacing w:val="2"/>
            <w:sz w:val="18"/>
            <w:szCs w:val="18"/>
          </w:rPr>
          <w:t>https://www.capital.fr/entreprises-marches/comment-amazon-met-la-pression-sur-les-fournisseurs-de-sa-marketplace-1261683</w:t>
        </w:r>
      </w:hyperlink>
      <w:r w:rsidR="002554BC" w:rsidRPr="00697DF0">
        <w:rPr>
          <w:rFonts w:ascii="Calibri" w:hAnsi="Calibri" w:cs="Calibri"/>
          <w:b/>
          <w:sz w:val="18"/>
          <w:szCs w:val="18"/>
        </w:rPr>
        <w:br w:type="page"/>
      </w:r>
    </w:p>
    <w:p w14:paraId="7B446E7B" w14:textId="77777777" w:rsidR="00FF3C3D" w:rsidRPr="00FF3C3D" w:rsidRDefault="002554BC" w:rsidP="00FF3C3D">
      <w:pPr>
        <w:spacing w:after="120"/>
        <w:jc w:val="center"/>
        <w:rPr>
          <w:rFonts w:ascii="Calibri" w:eastAsia="Pecita Book" w:hAnsi="Calibri" w:cs="Calibri"/>
          <w:b/>
          <w:color w:val="00B050"/>
          <w:sz w:val="32"/>
          <w:szCs w:val="32"/>
          <w:u w:val="single"/>
        </w:rPr>
      </w:pPr>
      <w:r w:rsidRPr="00FF3C3D">
        <w:rPr>
          <w:rFonts w:ascii="Calibri" w:hAnsi="Calibri" w:cs="Calibri"/>
          <w:noProof/>
          <w:color w:val="00B050"/>
          <w:sz w:val="32"/>
          <w:szCs w:val="32"/>
          <w:u w:val="single"/>
        </w:rPr>
        <w:lastRenderedPageBreak/>
        <w:drawing>
          <wp:anchor distT="0" distB="0" distL="114300" distR="114300" simplePos="0" relativeHeight="251891712" behindDoc="1" locked="0" layoutInCell="1" allowOverlap="1" wp14:anchorId="2C1A209A" wp14:editId="128063D8">
            <wp:simplePos x="0" y="0"/>
            <wp:positionH relativeFrom="column">
              <wp:posOffset>-159809</wp:posOffset>
            </wp:positionH>
            <wp:positionV relativeFrom="paragraph">
              <wp:posOffset>0</wp:posOffset>
            </wp:positionV>
            <wp:extent cx="2032635" cy="1799590"/>
            <wp:effectExtent l="0" t="0" r="0" b="3810"/>
            <wp:wrapThrough wrapText="bothSides">
              <wp:wrapPolygon edited="0">
                <wp:start x="0" y="0"/>
                <wp:lineTo x="0" y="21493"/>
                <wp:lineTo x="21458" y="21493"/>
                <wp:lineTo x="21458" y="0"/>
                <wp:lineTo x="0" y="0"/>
              </wp:wrapPolygon>
            </wp:wrapThrough>
            <wp:docPr id="13" name="Image 18" descr="Résultat de recherche d'images pour &quot;syllogisme cha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8" descr="Résultat de recherche d'images pour &quot;syllogisme chat&quot;"/>
                    <pic:cNvPicPr>
                      <a:picLocks/>
                    </pic:cNvPicPr>
                  </pic:nvPicPr>
                  <pic:blipFill>
                    <a:blip r:embed="rId50">
                      <a:extLst>
                        <a:ext uri="{28A0092B-C50C-407E-A947-70E740481C1C}">
                          <a14:useLocalDpi xmlns:a14="http://schemas.microsoft.com/office/drawing/2010/main"/>
                        </a:ext>
                      </a:extLst>
                    </a:blip>
                    <a:srcRect/>
                    <a:stretch>
                      <a:fillRect/>
                    </a:stretch>
                  </pic:blipFill>
                  <pic:spPr bwMode="auto">
                    <a:xfrm>
                      <a:off x="0" y="0"/>
                      <a:ext cx="2032635" cy="1799590"/>
                    </a:xfrm>
                    <a:prstGeom prst="rect">
                      <a:avLst/>
                    </a:prstGeom>
                    <a:noFill/>
                  </pic:spPr>
                </pic:pic>
              </a:graphicData>
            </a:graphic>
            <wp14:sizeRelH relativeFrom="page">
              <wp14:pctWidth>0</wp14:pctWidth>
            </wp14:sizeRelH>
            <wp14:sizeRelV relativeFrom="page">
              <wp14:pctHeight>0</wp14:pctHeight>
            </wp14:sizeRelV>
          </wp:anchor>
        </w:drawing>
      </w:r>
      <w:r w:rsidR="00FF3C3D" w:rsidRPr="00FF3C3D">
        <w:rPr>
          <w:rFonts w:ascii="Calibri" w:eastAsia="Pecita Book" w:hAnsi="Calibri" w:cs="Calibri"/>
          <w:b/>
          <w:color w:val="00B050"/>
          <w:sz w:val="32"/>
          <w:szCs w:val="32"/>
          <w:u w:val="single"/>
        </w:rPr>
        <w:t xml:space="preserve">FICHE </w:t>
      </w:r>
      <w:r w:rsidR="00A27A57" w:rsidRPr="00FF3C3D">
        <w:rPr>
          <w:rFonts w:ascii="Calibri" w:eastAsia="Pecita Book" w:hAnsi="Calibri" w:cs="Calibri"/>
          <w:b/>
          <w:color w:val="00B050"/>
          <w:sz w:val="32"/>
          <w:szCs w:val="32"/>
          <w:u w:val="single"/>
        </w:rPr>
        <w:t>MÉ</w:t>
      </w:r>
      <w:r w:rsidR="00DE3E5E" w:rsidRPr="00FF3C3D">
        <w:rPr>
          <w:rFonts w:ascii="Calibri" w:eastAsia="Pecita Book" w:hAnsi="Calibri" w:cs="Calibri"/>
          <w:b/>
          <w:color w:val="00B050"/>
          <w:sz w:val="32"/>
          <w:szCs w:val="32"/>
          <w:u w:val="single"/>
        </w:rPr>
        <w:t xml:space="preserve">THODOLOGIE </w:t>
      </w:r>
      <w:r w:rsidR="00FF3C3D" w:rsidRPr="00FF3C3D">
        <w:rPr>
          <w:rFonts w:ascii="Calibri" w:eastAsia="Pecita Book" w:hAnsi="Calibri" w:cs="Calibri"/>
          <w:b/>
          <w:color w:val="00B050"/>
          <w:sz w:val="32"/>
          <w:szCs w:val="32"/>
          <w:u w:val="single"/>
        </w:rPr>
        <w:t>1</w:t>
      </w:r>
    </w:p>
    <w:p w14:paraId="0D4808FA" w14:textId="69A9DF6B" w:rsidR="002554BC" w:rsidRPr="00761DC0" w:rsidRDefault="00DE3E5E" w:rsidP="00FF3C3D">
      <w:pPr>
        <w:jc w:val="center"/>
        <w:rPr>
          <w:rFonts w:ascii="Calibri" w:eastAsia="Pecita Book" w:hAnsi="Calibri" w:cs="Calibri"/>
          <w:b/>
          <w:color w:val="00B050"/>
          <w:sz w:val="28"/>
          <w:szCs w:val="28"/>
        </w:rPr>
      </w:pPr>
      <w:r w:rsidRPr="00761DC0">
        <w:rPr>
          <w:rFonts w:ascii="Calibri" w:eastAsia="Pecita Book" w:hAnsi="Calibri" w:cs="Calibri"/>
          <w:b/>
          <w:color w:val="00B050"/>
          <w:sz w:val="28"/>
          <w:szCs w:val="28"/>
        </w:rPr>
        <w:t>ANALYSER UNE SITUATION JURIDIQUE : LE SYLLOGISME</w:t>
      </w:r>
    </w:p>
    <w:p w14:paraId="1F8D1E23" w14:textId="75CA59E7" w:rsidR="002554BC" w:rsidRPr="00761DC0" w:rsidRDefault="002554BC" w:rsidP="002554BC">
      <w:pPr>
        <w:spacing w:before="60" w:after="60"/>
        <w:jc w:val="both"/>
        <w:rPr>
          <w:rFonts w:ascii="Calibri" w:hAnsi="Calibri" w:cs="Calibri"/>
          <w:sz w:val="22"/>
          <w:szCs w:val="22"/>
        </w:rPr>
      </w:pPr>
      <w:r w:rsidRPr="00761DC0">
        <w:rPr>
          <w:rFonts w:ascii="Calibri" w:hAnsi="Calibri" w:cs="Calibri"/>
          <w:sz w:val="22"/>
          <w:szCs w:val="22"/>
        </w:rPr>
        <w:t xml:space="preserve">Le sujet de CEJM </w:t>
      </w:r>
      <w:r w:rsidR="00381886" w:rsidRPr="00761DC0">
        <w:rPr>
          <w:rFonts w:ascii="Calibri" w:hAnsi="Calibri" w:cs="Calibri"/>
          <w:sz w:val="22"/>
          <w:szCs w:val="22"/>
        </w:rPr>
        <w:t>devrait se présenter</w:t>
      </w:r>
      <w:r w:rsidRPr="00761DC0">
        <w:rPr>
          <w:rFonts w:ascii="Calibri" w:hAnsi="Calibri" w:cs="Calibri"/>
          <w:sz w:val="22"/>
          <w:szCs w:val="22"/>
        </w:rPr>
        <w:t xml:space="preserve"> sous la forme d’un dossier, composé de documents variés </w:t>
      </w:r>
      <w:r w:rsidR="00381886" w:rsidRPr="00761DC0">
        <w:rPr>
          <w:rFonts w:ascii="Calibri" w:hAnsi="Calibri" w:cs="Calibri"/>
          <w:sz w:val="22"/>
          <w:szCs w:val="22"/>
        </w:rPr>
        <w:t xml:space="preserve">permettant l’étude </w:t>
      </w:r>
      <w:r w:rsidRPr="00761DC0">
        <w:rPr>
          <w:rFonts w:ascii="Calibri" w:hAnsi="Calibri" w:cs="Calibri"/>
          <w:sz w:val="22"/>
          <w:szCs w:val="22"/>
        </w:rPr>
        <w:t xml:space="preserve">de situations </w:t>
      </w:r>
      <w:r w:rsidR="00381886" w:rsidRPr="00761DC0">
        <w:rPr>
          <w:rFonts w:ascii="Calibri" w:hAnsi="Calibri" w:cs="Calibri"/>
          <w:sz w:val="22"/>
          <w:szCs w:val="22"/>
        </w:rPr>
        <w:t>d’entreprises</w:t>
      </w:r>
      <w:r w:rsidRPr="00761DC0">
        <w:rPr>
          <w:rFonts w:ascii="Calibri" w:hAnsi="Calibri" w:cs="Calibri"/>
          <w:sz w:val="22"/>
          <w:szCs w:val="22"/>
        </w:rPr>
        <w:t xml:space="preserve">. La partie juridique de l’épreuve </w:t>
      </w:r>
      <w:r w:rsidR="00381886" w:rsidRPr="00761DC0">
        <w:rPr>
          <w:rFonts w:ascii="Calibri" w:hAnsi="Calibri" w:cs="Calibri"/>
          <w:sz w:val="22"/>
          <w:szCs w:val="22"/>
        </w:rPr>
        <w:t>devrait permettre d’appréhender et d’analyser</w:t>
      </w:r>
      <w:r w:rsidRPr="00761DC0">
        <w:rPr>
          <w:rFonts w:ascii="Calibri" w:hAnsi="Calibri" w:cs="Calibri"/>
          <w:sz w:val="22"/>
          <w:szCs w:val="22"/>
        </w:rPr>
        <w:t xml:space="preserve"> une situation pratique par le biais du syllogisme juridique, </w:t>
      </w:r>
      <w:r w:rsidR="00381886" w:rsidRPr="00761DC0">
        <w:rPr>
          <w:rFonts w:ascii="Calibri" w:hAnsi="Calibri" w:cs="Calibri"/>
          <w:sz w:val="22"/>
          <w:szCs w:val="22"/>
        </w:rPr>
        <w:t xml:space="preserve">de </w:t>
      </w:r>
      <w:r w:rsidRPr="00761DC0">
        <w:rPr>
          <w:rFonts w:ascii="Calibri" w:hAnsi="Calibri" w:cs="Calibri"/>
          <w:sz w:val="22"/>
          <w:szCs w:val="22"/>
        </w:rPr>
        <w:t xml:space="preserve">proposer une argumentation juridique permettant à l’entreprise de résoudre </w:t>
      </w:r>
      <w:r w:rsidR="00381886" w:rsidRPr="00761DC0">
        <w:rPr>
          <w:rFonts w:ascii="Calibri" w:hAnsi="Calibri" w:cs="Calibri"/>
          <w:sz w:val="22"/>
          <w:szCs w:val="22"/>
        </w:rPr>
        <w:t xml:space="preserve">une </w:t>
      </w:r>
      <w:r w:rsidRPr="00761DC0">
        <w:rPr>
          <w:rFonts w:ascii="Calibri" w:hAnsi="Calibri" w:cs="Calibri"/>
          <w:sz w:val="22"/>
          <w:szCs w:val="22"/>
        </w:rPr>
        <w:t xml:space="preserve">situation juridique </w:t>
      </w:r>
      <w:r w:rsidR="00381886" w:rsidRPr="00761DC0">
        <w:rPr>
          <w:rFonts w:ascii="Calibri" w:hAnsi="Calibri" w:cs="Calibri"/>
          <w:sz w:val="22"/>
          <w:szCs w:val="22"/>
        </w:rPr>
        <w:t xml:space="preserve">à laquelle </w:t>
      </w:r>
      <w:r w:rsidRPr="00761DC0">
        <w:rPr>
          <w:rFonts w:ascii="Calibri" w:hAnsi="Calibri" w:cs="Calibri"/>
          <w:sz w:val="22"/>
          <w:szCs w:val="22"/>
        </w:rPr>
        <w:t xml:space="preserve">elle est confrontée, </w:t>
      </w:r>
      <w:r w:rsidR="00381886" w:rsidRPr="00761DC0">
        <w:rPr>
          <w:rFonts w:ascii="Calibri" w:hAnsi="Calibri" w:cs="Calibri"/>
          <w:sz w:val="22"/>
          <w:szCs w:val="22"/>
        </w:rPr>
        <w:t>d’</w:t>
      </w:r>
      <w:r w:rsidRPr="00761DC0">
        <w:rPr>
          <w:rFonts w:ascii="Calibri" w:hAnsi="Calibri" w:cs="Calibri"/>
          <w:sz w:val="22"/>
          <w:szCs w:val="22"/>
        </w:rPr>
        <w:t xml:space="preserve">analyser un contrat, une réglementation, </w:t>
      </w:r>
      <w:r w:rsidR="00381886" w:rsidRPr="00761DC0">
        <w:rPr>
          <w:rFonts w:ascii="Calibri" w:hAnsi="Calibri" w:cs="Calibri"/>
          <w:sz w:val="22"/>
          <w:szCs w:val="22"/>
        </w:rPr>
        <w:t xml:space="preserve">une </w:t>
      </w:r>
      <w:r w:rsidRPr="00761DC0">
        <w:rPr>
          <w:rFonts w:ascii="Calibri" w:hAnsi="Calibri" w:cs="Calibri"/>
          <w:sz w:val="22"/>
          <w:szCs w:val="22"/>
        </w:rPr>
        <w:t>décision de justice, etc. L’objectif d’un cas pratique est d’apprécier votre aptitude au raisonnement juridique et à la mobilisation de connaissances.</w:t>
      </w:r>
    </w:p>
    <w:p w14:paraId="32D5FF1B" w14:textId="77777777" w:rsidR="00A27A57" w:rsidRPr="00761DC0" w:rsidRDefault="00A27A57" w:rsidP="002554BC">
      <w:pPr>
        <w:jc w:val="both"/>
        <w:rPr>
          <w:rFonts w:ascii="Calibri" w:hAnsi="Calibri" w:cs="Calibri"/>
          <w:b/>
          <w:sz w:val="22"/>
          <w:szCs w:val="22"/>
        </w:rPr>
      </w:pPr>
    </w:p>
    <w:p w14:paraId="03C9EADA" w14:textId="67572862" w:rsidR="002554BC" w:rsidRPr="00761DC0" w:rsidRDefault="002554BC" w:rsidP="002554BC">
      <w:pPr>
        <w:jc w:val="both"/>
        <w:rPr>
          <w:rFonts w:ascii="Calibri" w:hAnsi="Calibri" w:cs="Calibri"/>
          <w:b/>
        </w:rPr>
      </w:pPr>
      <w:r w:rsidRPr="00761DC0">
        <w:rPr>
          <w:rFonts w:ascii="Calibri" w:hAnsi="Calibri" w:cs="Calibri"/>
          <w:b/>
        </w:rPr>
        <w:t xml:space="preserve">Le cas pratique est l’application juridique du syllogisme </w:t>
      </w:r>
      <w:r w:rsidR="001D0C2C">
        <w:rPr>
          <w:rFonts w:ascii="Calibri" w:hAnsi="Calibri" w:cs="Calibri"/>
          <w:b/>
        </w:rPr>
        <w:t>d’Aristote</w:t>
      </w:r>
      <w:r w:rsidRPr="00761DC0">
        <w:rPr>
          <w:rFonts w:ascii="Calibri" w:hAnsi="Calibri" w:cs="Calibri"/>
          <w:b/>
        </w:rPr>
        <w:t xml:space="preserve"> et se décline en 5 étapes : </w:t>
      </w:r>
    </w:p>
    <w:p w14:paraId="74436145" w14:textId="6B9C9D03" w:rsidR="002554BC" w:rsidRPr="00761DC0" w:rsidRDefault="00A27A57" w:rsidP="002554BC">
      <w:pPr>
        <w:jc w:val="center"/>
        <w:rPr>
          <w:rFonts w:ascii="Calibri" w:hAnsi="Calibri" w:cs="Calibri"/>
          <w:b/>
          <w:sz w:val="28"/>
          <w:szCs w:val="28"/>
        </w:rPr>
      </w:pPr>
      <w:r w:rsidRPr="00E73BF0">
        <w:rPr>
          <w:rFonts w:ascii="Calibri" w:hAnsi="Calibri" w:cs="Calibri"/>
          <w:noProof/>
          <w:sz w:val="28"/>
          <w:szCs w:val="28"/>
        </w:rPr>
        <w:drawing>
          <wp:anchor distT="0" distB="0" distL="114300" distR="114300" simplePos="0" relativeHeight="251892736" behindDoc="1" locked="0" layoutInCell="1" allowOverlap="1" wp14:anchorId="1261998C" wp14:editId="79BBE549">
            <wp:simplePos x="0" y="0"/>
            <wp:positionH relativeFrom="column">
              <wp:posOffset>5400243</wp:posOffset>
            </wp:positionH>
            <wp:positionV relativeFrom="paragraph">
              <wp:posOffset>48692</wp:posOffset>
            </wp:positionV>
            <wp:extent cx="1219200" cy="608965"/>
            <wp:effectExtent l="0" t="0" r="0" b="635"/>
            <wp:wrapThrough wrapText="bothSides">
              <wp:wrapPolygon edited="0">
                <wp:start x="0" y="0"/>
                <wp:lineTo x="0" y="21172"/>
                <wp:lineTo x="21375" y="21172"/>
                <wp:lineTo x="21375" y="0"/>
                <wp:lineTo x="0" y="0"/>
              </wp:wrapPolygon>
            </wp:wrapThrough>
            <wp:docPr id="58" name="Image 36" descr="/var/folders/fs/rv09mkl9057_46g3239rjzlh0000gn/T/com.microsoft.Word/WebArchiveCopyPasteTempFiles/102013048_univ_lsr_l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6" descr="/var/folders/fs/rv09mkl9057_46g3239rjzlh0000gn/T/com.microsoft.Word/WebArchiveCopyPasteTempFiles/102013048_univ_lsr_lg.jpg"/>
                    <pic:cNvPicPr>
                      <a:picLocks/>
                    </pic:cNvPicPr>
                  </pic:nvPicPr>
                  <pic:blipFill>
                    <a:blip r:embed="rId51" cstate="print">
                      <a:extLst>
                        <a:ext uri="{28A0092B-C50C-407E-A947-70E740481C1C}">
                          <a14:useLocalDpi xmlns:a14="http://schemas.microsoft.com/office/drawing/2010/main"/>
                        </a:ext>
                      </a:extLst>
                    </a:blip>
                    <a:srcRect/>
                    <a:stretch>
                      <a:fillRect/>
                    </a:stretch>
                  </pic:blipFill>
                  <pic:spPr bwMode="auto">
                    <a:xfrm>
                      <a:off x="0" y="0"/>
                      <a:ext cx="1219200" cy="608965"/>
                    </a:xfrm>
                    <a:prstGeom prst="rect">
                      <a:avLst/>
                    </a:prstGeom>
                    <a:noFill/>
                  </pic:spPr>
                </pic:pic>
              </a:graphicData>
            </a:graphic>
            <wp14:sizeRelH relativeFrom="page">
              <wp14:pctWidth>0</wp14:pctWidth>
            </wp14:sizeRelH>
            <wp14:sizeRelV relativeFrom="page">
              <wp14:pctHeight>0</wp14:pctHeight>
            </wp14:sizeRelV>
          </wp:anchor>
        </w:drawing>
      </w:r>
      <w:r w:rsidR="002554BC" w:rsidRPr="00761DC0">
        <w:rPr>
          <w:rFonts w:ascii="Calibri" w:hAnsi="Calibri" w:cs="Calibri"/>
          <w:b/>
          <w:color w:val="00B050"/>
          <w:sz w:val="28"/>
          <w:szCs w:val="28"/>
        </w:rPr>
        <w:t>« Tous les hommes sont mortels [majeure], je suis un homme [mineure], je suis mortel [conclusion] ».</w:t>
      </w:r>
    </w:p>
    <w:p w14:paraId="57F7771F" w14:textId="77777777" w:rsidR="002554BC" w:rsidRPr="00761DC0" w:rsidRDefault="002554BC" w:rsidP="00A27A57">
      <w:pPr>
        <w:spacing w:before="120" w:after="60"/>
        <w:jc w:val="both"/>
        <w:rPr>
          <w:rFonts w:ascii="Calibri" w:hAnsi="Calibri" w:cs="Calibri"/>
          <w:b/>
          <w:u w:val="single"/>
        </w:rPr>
      </w:pPr>
      <w:r w:rsidRPr="00761DC0">
        <w:rPr>
          <w:rFonts w:ascii="Calibri" w:hAnsi="Calibri" w:cs="Calibri"/>
          <w:b/>
          <w:u w:val="single"/>
        </w:rPr>
        <w:t xml:space="preserve">Étape 1 : La qualification juridique des faits </w:t>
      </w:r>
    </w:p>
    <w:p w14:paraId="4BA1BF32" w14:textId="11DE2707" w:rsidR="002554BC" w:rsidRPr="00761DC0" w:rsidRDefault="002554BC" w:rsidP="002554BC">
      <w:pPr>
        <w:spacing w:before="60" w:after="60"/>
        <w:jc w:val="both"/>
        <w:rPr>
          <w:rFonts w:ascii="Calibri" w:hAnsi="Calibri" w:cs="Calibri"/>
          <w:sz w:val="22"/>
          <w:szCs w:val="22"/>
        </w:rPr>
      </w:pPr>
      <w:r w:rsidRPr="00761DC0">
        <w:rPr>
          <w:rFonts w:ascii="Calibri" w:hAnsi="Calibri" w:cs="Calibri"/>
          <w:sz w:val="22"/>
          <w:szCs w:val="22"/>
        </w:rPr>
        <w:t xml:space="preserve">Cette étape consiste en la traduction en termes juridiques de la situation soumise dans le contexte, en adoptant une démarche chronologique et précise, en identifiant les parties et leurs prétentions respectives. Attention, l’ensemble du cas doit être lu attentivement avant de se lancer dans la qualification afin de ne pas oublier d’éléments essentiels dans cette première étape. </w:t>
      </w:r>
    </w:p>
    <w:p w14:paraId="1730C053" w14:textId="77777777" w:rsidR="002554BC" w:rsidRPr="00761DC0" w:rsidRDefault="002554BC" w:rsidP="00A27A57">
      <w:pPr>
        <w:spacing w:before="120" w:after="60"/>
        <w:jc w:val="both"/>
        <w:rPr>
          <w:rFonts w:ascii="Calibri" w:hAnsi="Calibri" w:cs="Calibri"/>
          <w:b/>
          <w:u w:val="single"/>
        </w:rPr>
      </w:pPr>
      <w:r w:rsidRPr="00761DC0">
        <w:rPr>
          <w:rFonts w:ascii="Calibri" w:hAnsi="Calibri" w:cs="Calibri"/>
          <w:b/>
          <w:u w:val="single"/>
        </w:rPr>
        <w:t>Étape 2 : la détermination du problème de droit</w:t>
      </w:r>
    </w:p>
    <w:p w14:paraId="444EFDDA" w14:textId="77777777" w:rsidR="002554BC" w:rsidRPr="00761DC0" w:rsidRDefault="002554BC" w:rsidP="002554BC">
      <w:pPr>
        <w:spacing w:before="60" w:after="60"/>
        <w:jc w:val="both"/>
        <w:rPr>
          <w:rFonts w:ascii="Calibri" w:hAnsi="Calibri" w:cs="Calibri"/>
          <w:sz w:val="22"/>
          <w:szCs w:val="22"/>
        </w:rPr>
      </w:pPr>
      <w:r w:rsidRPr="00761DC0">
        <w:rPr>
          <w:rFonts w:ascii="Calibri" w:hAnsi="Calibri" w:cs="Calibri"/>
          <w:sz w:val="22"/>
          <w:szCs w:val="22"/>
        </w:rPr>
        <w:t>Il s’agit ici d’identifier la problématique générale posée par le contexte : qu’est-ce qui pose juridiquement un problème dans ce cas et le retranscrire sous forme interrogative et générale (non nominatif).</w:t>
      </w:r>
    </w:p>
    <w:p w14:paraId="256D7BE6" w14:textId="77777777" w:rsidR="002554BC" w:rsidRPr="00761DC0" w:rsidRDefault="002554BC" w:rsidP="00A27A57">
      <w:pPr>
        <w:spacing w:before="120" w:after="60"/>
        <w:jc w:val="both"/>
        <w:rPr>
          <w:rFonts w:ascii="Calibri" w:hAnsi="Calibri" w:cs="Calibri"/>
          <w:b/>
          <w:u w:val="single"/>
        </w:rPr>
      </w:pPr>
      <w:r w:rsidRPr="00761DC0">
        <w:rPr>
          <w:rFonts w:ascii="Calibri" w:hAnsi="Calibri" w:cs="Calibri"/>
          <w:b/>
          <w:u w:val="single"/>
        </w:rPr>
        <w:t>Étape 3 : l’identification de la/des règle(s) de droit applicable(s) (majeure du syllogisme) « D’après »</w:t>
      </w:r>
    </w:p>
    <w:p w14:paraId="7436E903" w14:textId="70A0309B" w:rsidR="002554BC" w:rsidRPr="00761DC0" w:rsidRDefault="002554BC" w:rsidP="002554BC">
      <w:pPr>
        <w:spacing w:before="60" w:after="60"/>
        <w:jc w:val="both"/>
        <w:rPr>
          <w:rFonts w:ascii="Calibri" w:hAnsi="Calibri" w:cs="Calibri"/>
          <w:sz w:val="22"/>
          <w:szCs w:val="22"/>
        </w:rPr>
      </w:pPr>
      <w:r w:rsidRPr="00761DC0">
        <w:rPr>
          <w:rFonts w:ascii="Calibri" w:hAnsi="Calibri" w:cs="Calibri"/>
          <w:sz w:val="22"/>
          <w:szCs w:val="22"/>
        </w:rPr>
        <w:t>Exposer ici les règles de droit applicables au cas pour permettre d’apporter un ou des réponses adaptées. Les règles juridiques peuvent être fournies en annexe dans le sujet (extrait de codes, décision de justice, convention collective, etc.), mais on attend de vous que vous fassiez également appel à vos connaissances</w:t>
      </w:r>
      <w:r w:rsidR="00381886" w:rsidRPr="00761DC0">
        <w:rPr>
          <w:rFonts w:ascii="Calibri" w:hAnsi="Calibri" w:cs="Calibri"/>
          <w:sz w:val="22"/>
          <w:szCs w:val="22"/>
        </w:rPr>
        <w:t>.</w:t>
      </w:r>
    </w:p>
    <w:p w14:paraId="79961CB6" w14:textId="77777777" w:rsidR="002554BC" w:rsidRPr="00761DC0" w:rsidRDefault="002554BC" w:rsidP="00A27A57">
      <w:pPr>
        <w:spacing w:before="120" w:after="60"/>
        <w:jc w:val="both"/>
        <w:rPr>
          <w:rFonts w:ascii="Calibri" w:hAnsi="Calibri" w:cs="Calibri"/>
          <w:b/>
          <w:u w:val="single"/>
        </w:rPr>
      </w:pPr>
      <w:r w:rsidRPr="00761DC0">
        <w:rPr>
          <w:rFonts w:ascii="Calibri" w:hAnsi="Calibri" w:cs="Calibri"/>
          <w:b/>
          <w:u w:val="single"/>
        </w:rPr>
        <w:t>Étape 4 : l’application des règles au cas d’espèce (mineure du syllogisme) « Or, en l’espèce »</w:t>
      </w:r>
    </w:p>
    <w:p w14:paraId="0ED85F71" w14:textId="77777777" w:rsidR="002554BC" w:rsidRPr="00761DC0" w:rsidRDefault="002554BC" w:rsidP="002554BC">
      <w:pPr>
        <w:spacing w:before="60" w:after="60"/>
        <w:jc w:val="both"/>
        <w:rPr>
          <w:rFonts w:ascii="Calibri" w:hAnsi="Calibri" w:cs="Calibri"/>
          <w:sz w:val="22"/>
          <w:szCs w:val="22"/>
        </w:rPr>
      </w:pPr>
      <w:r w:rsidRPr="00761DC0">
        <w:rPr>
          <w:rFonts w:ascii="Calibri" w:hAnsi="Calibri" w:cs="Calibri"/>
          <w:sz w:val="22"/>
          <w:szCs w:val="22"/>
        </w:rPr>
        <w:t>La mineure permet de déterminer votre capacité d’adaptation des règles applicables au cas. Ici, vous devez appliquer les règles de droit préalablement exposées aux faits du cas proposé. Vous devez faire un recoupement, une confrontation entre les éléments de votre majeure et les faits énoncés. Chaque élément de votre raisonnement devra être justifié sur le fondement des règles de droit applicables que vous avez préalablement identifiées et présentées.</w:t>
      </w:r>
    </w:p>
    <w:p w14:paraId="1DD22621" w14:textId="77777777" w:rsidR="002554BC" w:rsidRPr="00761DC0" w:rsidRDefault="002554BC" w:rsidP="00A27A57">
      <w:pPr>
        <w:spacing w:before="120" w:after="60"/>
        <w:jc w:val="both"/>
        <w:rPr>
          <w:rFonts w:ascii="Calibri" w:hAnsi="Calibri" w:cs="Calibri"/>
          <w:b/>
          <w:u w:val="single"/>
        </w:rPr>
      </w:pPr>
      <w:r w:rsidRPr="00761DC0">
        <w:rPr>
          <w:rFonts w:ascii="Calibri" w:hAnsi="Calibri" w:cs="Calibri"/>
          <w:b/>
          <w:u w:val="single"/>
        </w:rPr>
        <w:t>Étape 5 : la résolution du cas (conclusion du syllogisme) « Donc »</w:t>
      </w:r>
    </w:p>
    <w:p w14:paraId="220D7CAF" w14:textId="0504094F" w:rsidR="002554BC" w:rsidRPr="00761DC0" w:rsidRDefault="002554BC" w:rsidP="002554BC">
      <w:pPr>
        <w:spacing w:before="60" w:after="60"/>
        <w:jc w:val="both"/>
        <w:rPr>
          <w:rFonts w:ascii="Calibri" w:hAnsi="Calibri" w:cs="Calibri"/>
          <w:sz w:val="22"/>
          <w:szCs w:val="22"/>
        </w:rPr>
      </w:pPr>
      <w:r w:rsidRPr="00761DC0">
        <w:rPr>
          <w:rFonts w:ascii="Calibri" w:hAnsi="Calibri" w:cs="Calibri"/>
          <w:sz w:val="22"/>
          <w:szCs w:val="22"/>
        </w:rPr>
        <w:t xml:space="preserve">Après avoir énoncé votre raisonnement, l’objectif est d’aboutir à une solution concrète. Il faut que vous donniez une solution en droit et en fait et dire concrètement ce qu’elle va apporter </w:t>
      </w:r>
      <w:r w:rsidR="00A27A57" w:rsidRPr="00761DC0">
        <w:rPr>
          <w:rFonts w:ascii="Calibri" w:hAnsi="Calibri" w:cs="Calibri"/>
          <w:sz w:val="22"/>
          <w:szCs w:val="22"/>
        </w:rPr>
        <w:t>à la partie en question.</w:t>
      </w:r>
    </w:p>
    <w:p w14:paraId="7A74FDFE" w14:textId="38F946A4" w:rsidR="002554BC" w:rsidRPr="00761DC0" w:rsidRDefault="002554BC" w:rsidP="002554BC">
      <w:pPr>
        <w:spacing w:before="60" w:after="60"/>
        <w:jc w:val="both"/>
        <w:rPr>
          <w:rFonts w:ascii="Calibri" w:hAnsi="Calibri" w:cs="Calibri"/>
          <w:b/>
          <w:sz w:val="22"/>
          <w:szCs w:val="22"/>
        </w:rPr>
      </w:pPr>
      <w:r w:rsidRPr="00761DC0">
        <w:rPr>
          <w:rFonts w:ascii="Calibri" w:hAnsi="Calibri" w:cs="Calibri"/>
          <w:b/>
          <w:sz w:val="22"/>
          <w:szCs w:val="22"/>
        </w:rPr>
        <w:t>Un cas pratique doit suivre un raisonnement logique et déductif ! Vous devez déduire votre solution des règles juridiques applicables et de l’application de ces règles aux faits du sujet.</w:t>
      </w:r>
    </w:p>
    <w:p w14:paraId="472F26B8" w14:textId="77777777" w:rsidR="00EF0BBA" w:rsidRDefault="00EF0BBA" w:rsidP="00A27A57">
      <w:pPr>
        <w:jc w:val="both"/>
        <w:rPr>
          <w:rFonts w:ascii="Calibri" w:hAnsi="Calibri" w:cs="Calibri"/>
          <w:b/>
          <w:color w:val="00B050"/>
        </w:rPr>
      </w:pPr>
    </w:p>
    <w:p w14:paraId="7540F0DB" w14:textId="4D005BEC" w:rsidR="002554BC" w:rsidRDefault="002554BC" w:rsidP="00A27A57">
      <w:pPr>
        <w:jc w:val="both"/>
        <w:rPr>
          <w:rFonts w:ascii="Calibri" w:hAnsi="Calibri" w:cs="Calibri"/>
          <w:b/>
          <w:color w:val="00B050"/>
        </w:rPr>
      </w:pPr>
      <w:r w:rsidRPr="00761DC0">
        <w:rPr>
          <w:rFonts w:ascii="Calibri" w:hAnsi="Calibri" w:cs="Calibri"/>
          <w:b/>
          <w:color w:val="00B050"/>
        </w:rPr>
        <w:t>En résumé, pour qualifier une situation juridique :</w:t>
      </w:r>
    </w:p>
    <w:p w14:paraId="21D34A8C" w14:textId="77777777" w:rsidR="00EF0BBA" w:rsidRPr="00FF3C3D" w:rsidRDefault="00EF0BBA" w:rsidP="00A27A57">
      <w:pPr>
        <w:jc w:val="both"/>
        <w:rPr>
          <w:rFonts w:ascii="Calibri" w:hAnsi="Calibri" w:cs="Calibri"/>
          <w:b/>
          <w:color w:val="00B050"/>
          <w:sz w:val="13"/>
          <w:szCs w:val="13"/>
        </w:rPr>
      </w:pPr>
    </w:p>
    <w:p w14:paraId="5764FDDD" w14:textId="77777777" w:rsidR="002554BC" w:rsidRPr="00E46A92" w:rsidRDefault="002554BC" w:rsidP="00381886">
      <w:pPr>
        <w:pBdr>
          <w:top w:val="single" w:sz="4" w:space="1" w:color="auto"/>
          <w:left w:val="single" w:sz="4" w:space="4" w:color="auto"/>
          <w:bottom w:val="single" w:sz="4" w:space="1" w:color="auto"/>
          <w:right w:val="single" w:sz="4" w:space="4" w:color="auto"/>
        </w:pBdr>
        <w:ind w:left="142"/>
        <w:jc w:val="both"/>
        <w:rPr>
          <w:rFonts w:ascii="Calibri" w:hAnsi="Calibri" w:cs="Calibri"/>
          <w:b/>
          <w:bCs/>
          <w:color w:val="000000" w:themeColor="text1"/>
          <w:sz w:val="22"/>
          <w:szCs w:val="22"/>
        </w:rPr>
      </w:pPr>
      <w:r w:rsidRPr="00E46A92">
        <w:rPr>
          <w:rFonts w:ascii="Calibri" w:hAnsi="Calibri" w:cs="Calibri"/>
          <w:b/>
          <w:bCs/>
          <w:color w:val="000000" w:themeColor="text1"/>
          <w:sz w:val="22"/>
          <w:szCs w:val="22"/>
        </w:rPr>
        <w:t xml:space="preserve">Je traduis en langage juridique : </w:t>
      </w:r>
    </w:p>
    <w:p w14:paraId="586BEE4F" w14:textId="77777777" w:rsidR="002554BC" w:rsidRPr="00761DC0" w:rsidRDefault="002554BC" w:rsidP="00381886">
      <w:pPr>
        <w:numPr>
          <w:ilvl w:val="0"/>
          <w:numId w:val="17"/>
        </w:numPr>
        <w:pBdr>
          <w:top w:val="single" w:sz="4" w:space="1" w:color="auto"/>
          <w:left w:val="single" w:sz="4" w:space="4" w:color="auto"/>
          <w:bottom w:val="single" w:sz="4" w:space="1" w:color="auto"/>
          <w:right w:val="single" w:sz="4" w:space="4" w:color="auto"/>
        </w:pBdr>
        <w:ind w:left="142" w:firstLine="0"/>
        <w:rPr>
          <w:rFonts w:ascii="Calibri" w:hAnsi="Calibri" w:cs="Calibri"/>
          <w:color w:val="000000" w:themeColor="text1"/>
          <w:sz w:val="22"/>
          <w:szCs w:val="22"/>
        </w:rPr>
      </w:pPr>
      <w:r w:rsidRPr="00761DC0">
        <w:rPr>
          <w:rFonts w:ascii="Calibri" w:hAnsi="Calibri" w:cs="Calibri"/>
          <w:color w:val="000000" w:themeColor="text1"/>
          <w:sz w:val="22"/>
          <w:szCs w:val="22"/>
        </w:rPr>
        <w:t>Les faits (parties, leur relation, la situation)</w:t>
      </w:r>
    </w:p>
    <w:p w14:paraId="3FA24389" w14:textId="77777777" w:rsidR="002554BC" w:rsidRPr="00761DC0" w:rsidRDefault="002554BC" w:rsidP="00381886">
      <w:pPr>
        <w:numPr>
          <w:ilvl w:val="0"/>
          <w:numId w:val="17"/>
        </w:numPr>
        <w:pBdr>
          <w:top w:val="single" w:sz="4" w:space="1" w:color="auto"/>
          <w:left w:val="single" w:sz="4" w:space="4" w:color="auto"/>
          <w:bottom w:val="single" w:sz="4" w:space="1" w:color="auto"/>
          <w:right w:val="single" w:sz="4" w:space="4" w:color="auto"/>
        </w:pBdr>
        <w:ind w:left="142" w:firstLine="0"/>
        <w:rPr>
          <w:rFonts w:ascii="Calibri" w:hAnsi="Calibri" w:cs="Calibri"/>
          <w:color w:val="000000" w:themeColor="text1"/>
          <w:sz w:val="22"/>
          <w:szCs w:val="22"/>
        </w:rPr>
      </w:pPr>
      <w:r w:rsidRPr="00761DC0">
        <w:rPr>
          <w:rFonts w:ascii="Calibri" w:hAnsi="Calibri" w:cs="Calibri"/>
          <w:color w:val="000000" w:themeColor="text1"/>
          <w:sz w:val="22"/>
          <w:szCs w:val="22"/>
        </w:rPr>
        <w:t>Les prétentions (demandes des parties)</w:t>
      </w:r>
    </w:p>
    <w:p w14:paraId="4F05BBC1" w14:textId="77777777" w:rsidR="002554BC" w:rsidRPr="00761DC0" w:rsidRDefault="002554BC" w:rsidP="00381886">
      <w:pPr>
        <w:numPr>
          <w:ilvl w:val="0"/>
          <w:numId w:val="17"/>
        </w:numPr>
        <w:pBdr>
          <w:top w:val="single" w:sz="4" w:space="1" w:color="auto"/>
          <w:left w:val="single" w:sz="4" w:space="4" w:color="auto"/>
          <w:bottom w:val="single" w:sz="4" w:space="1" w:color="auto"/>
          <w:right w:val="single" w:sz="4" w:space="4" w:color="auto"/>
        </w:pBdr>
        <w:ind w:left="142" w:firstLine="0"/>
        <w:rPr>
          <w:rFonts w:ascii="Calibri" w:hAnsi="Calibri" w:cs="Calibri"/>
          <w:color w:val="000000" w:themeColor="text1"/>
          <w:sz w:val="22"/>
          <w:szCs w:val="22"/>
        </w:rPr>
      </w:pPr>
      <w:r w:rsidRPr="00761DC0">
        <w:rPr>
          <w:rFonts w:ascii="Calibri" w:hAnsi="Calibri" w:cs="Calibri"/>
          <w:color w:val="000000" w:themeColor="text1"/>
          <w:sz w:val="22"/>
          <w:szCs w:val="22"/>
        </w:rPr>
        <w:t>Le problème juridique (question générale qui se pose)</w:t>
      </w:r>
    </w:p>
    <w:p w14:paraId="2A00C4EA" w14:textId="58F11845" w:rsidR="002554BC" w:rsidRPr="00761DC0" w:rsidRDefault="002554BC" w:rsidP="00381886">
      <w:pPr>
        <w:pBdr>
          <w:top w:val="single" w:sz="4" w:space="1" w:color="auto"/>
          <w:left w:val="single" w:sz="4" w:space="4" w:color="auto"/>
          <w:bottom w:val="single" w:sz="4" w:space="1" w:color="auto"/>
          <w:right w:val="single" w:sz="4" w:space="4" w:color="auto"/>
        </w:pBdr>
        <w:ind w:left="142"/>
        <w:jc w:val="both"/>
        <w:rPr>
          <w:rFonts w:ascii="Calibri" w:hAnsi="Calibri" w:cs="Calibri"/>
          <w:color w:val="000000" w:themeColor="text1"/>
          <w:sz w:val="22"/>
          <w:szCs w:val="22"/>
        </w:rPr>
      </w:pPr>
      <w:r w:rsidRPr="00761DC0">
        <w:rPr>
          <w:rFonts w:ascii="Calibri" w:hAnsi="Calibri" w:cs="Calibri"/>
          <w:b/>
          <w:bCs/>
          <w:color w:val="000000" w:themeColor="text1"/>
          <w:sz w:val="22"/>
          <w:szCs w:val="22"/>
        </w:rPr>
        <w:t>Puis je conduis un raisonnement juridique (logique du syllogisme)</w:t>
      </w:r>
      <w:r w:rsidR="00381886" w:rsidRPr="00761DC0">
        <w:rPr>
          <w:rFonts w:ascii="Calibri" w:hAnsi="Calibri" w:cs="Calibri"/>
          <w:b/>
          <w:bCs/>
          <w:color w:val="000000" w:themeColor="text1"/>
          <w:sz w:val="22"/>
          <w:szCs w:val="22"/>
        </w:rPr>
        <w:t> :</w:t>
      </w:r>
    </w:p>
    <w:p w14:paraId="7A8F0AC3" w14:textId="77777777" w:rsidR="002554BC" w:rsidRPr="00761DC0" w:rsidRDefault="002554BC" w:rsidP="00381886">
      <w:pPr>
        <w:numPr>
          <w:ilvl w:val="0"/>
          <w:numId w:val="17"/>
        </w:numPr>
        <w:pBdr>
          <w:top w:val="single" w:sz="4" w:space="1" w:color="auto"/>
          <w:left w:val="single" w:sz="4" w:space="4" w:color="auto"/>
          <w:bottom w:val="single" w:sz="4" w:space="1" w:color="auto"/>
          <w:right w:val="single" w:sz="4" w:space="4" w:color="auto"/>
        </w:pBdr>
        <w:ind w:left="142" w:firstLine="0"/>
        <w:rPr>
          <w:rFonts w:ascii="Calibri" w:hAnsi="Calibri" w:cs="Calibri"/>
          <w:color w:val="000000" w:themeColor="text1"/>
          <w:sz w:val="22"/>
          <w:szCs w:val="22"/>
        </w:rPr>
      </w:pPr>
      <w:r w:rsidRPr="00761DC0">
        <w:rPr>
          <w:rFonts w:ascii="Calibri" w:hAnsi="Calibri" w:cs="Calibri"/>
          <w:color w:val="000000" w:themeColor="text1"/>
          <w:sz w:val="22"/>
          <w:szCs w:val="22"/>
        </w:rPr>
        <w:t>Majeure : règles de droit applicables (Si)</w:t>
      </w:r>
    </w:p>
    <w:p w14:paraId="5C9CDF29" w14:textId="77777777" w:rsidR="002554BC" w:rsidRPr="00761DC0" w:rsidRDefault="002554BC" w:rsidP="00381886">
      <w:pPr>
        <w:numPr>
          <w:ilvl w:val="0"/>
          <w:numId w:val="17"/>
        </w:numPr>
        <w:pBdr>
          <w:top w:val="single" w:sz="4" w:space="1" w:color="auto"/>
          <w:left w:val="single" w:sz="4" w:space="4" w:color="auto"/>
          <w:bottom w:val="single" w:sz="4" w:space="1" w:color="auto"/>
          <w:right w:val="single" w:sz="4" w:space="4" w:color="auto"/>
        </w:pBdr>
        <w:ind w:left="142" w:firstLine="0"/>
        <w:rPr>
          <w:rFonts w:ascii="Calibri" w:hAnsi="Calibri" w:cs="Calibri"/>
          <w:color w:val="000000" w:themeColor="text1"/>
          <w:sz w:val="22"/>
          <w:szCs w:val="22"/>
        </w:rPr>
      </w:pPr>
      <w:r w:rsidRPr="00761DC0">
        <w:rPr>
          <w:rFonts w:ascii="Calibri" w:hAnsi="Calibri" w:cs="Calibri"/>
          <w:color w:val="000000" w:themeColor="text1"/>
          <w:sz w:val="22"/>
          <w:szCs w:val="22"/>
        </w:rPr>
        <w:t>Mineure : situation, faits (Or – Et que les faits sont)</w:t>
      </w:r>
    </w:p>
    <w:p w14:paraId="092A1FB5" w14:textId="77777777" w:rsidR="002554BC" w:rsidRPr="00761DC0" w:rsidRDefault="002554BC" w:rsidP="00381886">
      <w:pPr>
        <w:numPr>
          <w:ilvl w:val="0"/>
          <w:numId w:val="17"/>
        </w:numPr>
        <w:pBdr>
          <w:top w:val="single" w:sz="4" w:space="1" w:color="auto"/>
          <w:left w:val="single" w:sz="4" w:space="4" w:color="auto"/>
          <w:bottom w:val="single" w:sz="4" w:space="1" w:color="auto"/>
          <w:right w:val="single" w:sz="4" w:space="4" w:color="auto"/>
        </w:pBdr>
        <w:ind w:left="142" w:firstLine="0"/>
        <w:rPr>
          <w:rFonts w:ascii="Calibri" w:hAnsi="Calibri" w:cs="Calibri"/>
          <w:color w:val="000000" w:themeColor="text1"/>
          <w:sz w:val="22"/>
          <w:szCs w:val="22"/>
        </w:rPr>
      </w:pPr>
      <w:r w:rsidRPr="00761DC0">
        <w:rPr>
          <w:rFonts w:ascii="Calibri" w:hAnsi="Calibri" w:cs="Calibri"/>
          <w:color w:val="000000" w:themeColor="text1"/>
          <w:sz w:val="22"/>
          <w:szCs w:val="22"/>
        </w:rPr>
        <w:t>Conclusion : solution logique (Alors – Donc)</w:t>
      </w:r>
    </w:p>
    <w:sectPr w:rsidR="002554BC" w:rsidRPr="00761DC0" w:rsidSect="00FF3C3D">
      <w:headerReference w:type="default" r:id="rId52"/>
      <w:footerReference w:type="default" r:id="rId53"/>
      <w:pgSz w:w="11900" w:h="16840"/>
      <w:pgMar w:top="851" w:right="851" w:bottom="851" w:left="851" w:header="567" w:footer="44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5E121" w14:textId="77777777" w:rsidR="00063693" w:rsidRDefault="00063693" w:rsidP="005C06F6">
      <w:r>
        <w:separator/>
      </w:r>
    </w:p>
  </w:endnote>
  <w:endnote w:type="continuationSeparator" w:id="0">
    <w:p w14:paraId="3A6F86A3" w14:textId="77777777" w:rsidR="00063693" w:rsidRDefault="00063693" w:rsidP="005C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venir Light">
    <w:altName w:val="Century Gothic"/>
    <w:charset w:val="4D"/>
    <w:family w:val="swiss"/>
    <w:pitch w:val="variable"/>
    <w:sig w:usb0="00000001"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Optima">
    <w:charset w:val="00"/>
    <w:family w:val="auto"/>
    <w:pitch w:val="variable"/>
    <w:sig w:usb0="80000067"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GuidePedagoNCond">
    <w:altName w:val="Calibri"/>
    <w:charset w:val="4D"/>
    <w:family w:val="auto"/>
    <w:pitch w:val="default"/>
    <w:sig w:usb0="00000003" w:usb1="00000000" w:usb2="00000000" w:usb3="00000000" w:csb0="00000001" w:csb1="00000000"/>
  </w:font>
  <w:font w:name="GuidePedagoNCond-Bold">
    <w:altName w:val="Calibri"/>
    <w:panose1 w:val="00000000000000000000"/>
    <w:charset w:val="4D"/>
    <w:family w:val="auto"/>
    <w:notTrueType/>
    <w:pitch w:val="default"/>
    <w:sig w:usb0="00000003" w:usb1="00000000" w:usb2="00000000" w:usb3="00000000" w:csb0="00000001" w:csb1="00000000"/>
  </w:font>
  <w:font w:name="GuidePedagoTimes">
    <w:altName w:val="Calibri"/>
    <w:panose1 w:val="00000000000000000000"/>
    <w:charset w:val="4D"/>
    <w:family w:val="auto"/>
    <w:notTrueType/>
    <w:pitch w:val="default"/>
    <w:sig w:usb0="00000003" w:usb1="00000000" w:usb2="00000000" w:usb3="00000000" w:csb0="00000001" w:csb1="00000000"/>
  </w:font>
  <w:font w:name="GuidePedagoTimes-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uidePedagoArial">
    <w:altName w:val="Calibri"/>
    <w:panose1 w:val="00000000000000000000"/>
    <w:charset w:val="4D"/>
    <w:family w:val="auto"/>
    <w:notTrueType/>
    <w:pitch w:val="default"/>
    <w:sig w:usb0="00000003" w:usb1="00000000" w:usb2="00000000" w:usb3="00000000" w:csb0="00000001" w:csb1="00000000"/>
  </w:font>
  <w:font w:name="GuidePedagoNCond-Italic">
    <w:altName w:val="Menlo"/>
    <w:panose1 w:val="00000000000000000000"/>
    <w:charset w:val="4D"/>
    <w:family w:val="auto"/>
    <w:notTrueType/>
    <w:pitch w:val="default"/>
    <w:sig w:usb0="00000003" w:usb1="00000000" w:usb2="00000000" w:usb3="00000000" w:csb0="00000001" w:csb1="00000000"/>
  </w:font>
  <w:font w:name="TimesNewRomanPS">
    <w:altName w:val="Times New Roman"/>
    <w:charset w:val="00"/>
    <w:family w:val="auto"/>
    <w:pitch w:val="variable"/>
    <w:sig w:usb0="03000000" w:usb1="00000000" w:usb2="00000000" w:usb3="00000000" w:csb0="00000001" w:csb1="00000000"/>
  </w:font>
  <w:font w:name="Guide Pedago NCond">
    <w:altName w:val="Arial"/>
    <w:panose1 w:val="00000000000000000000"/>
    <w:charset w:val="00"/>
    <w:family w:val="swiss"/>
    <w:notTrueType/>
    <w:pitch w:val="variable"/>
    <w:sig w:usb0="800000AF" w:usb1="4000204A" w:usb2="00000000" w:usb3="00000000" w:csb0="00000011" w:csb1="00000000"/>
  </w:font>
  <w:font w:name="Avenir Heavy">
    <w:altName w:val="Trebuchet MS"/>
    <w:charset w:val="4D"/>
    <w:family w:val="swiss"/>
    <w:pitch w:val="variable"/>
    <w:sig w:usb0="00000001" w:usb1="5000204A" w:usb2="00000000" w:usb3="00000000" w:csb0="0000009B" w:csb1="00000000"/>
  </w:font>
  <w:font w:name="Helvetica">
    <w:altName w:val="Arial"/>
    <w:panose1 w:val="020B0604020202020204"/>
    <w:charset w:val="00"/>
    <w:family w:val="swiss"/>
    <w:notTrueType/>
    <w:pitch w:val="variable"/>
    <w:sig w:usb0="00000003" w:usb1="00000000" w:usb2="00000000" w:usb3="00000000" w:csb0="00000001" w:csb1="00000000"/>
  </w:font>
  <w:font w:name="Pecita Book">
    <w:panose1 w:val="00000000000000000000"/>
    <w:charset w:val="80"/>
    <w:family w:val="script"/>
    <w:notTrueType/>
    <w:pitch w:val="variable"/>
    <w:sig w:usb0="00000001" w:usb1="5807FBFF" w:usb2="00128034" w:usb3="00000000" w:csb0="8002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C0FF" w14:textId="68F2FE7D" w:rsidR="00F81861" w:rsidRPr="00EF0BBA" w:rsidRDefault="00F81861" w:rsidP="00FF3C3D">
    <w:pPr>
      <w:pStyle w:val="Pieddepage"/>
      <w:pBdr>
        <w:top w:val="single" w:sz="4" w:space="1" w:color="auto"/>
      </w:pBdr>
      <w:rPr>
        <w:rFonts w:ascii="Calibri" w:eastAsiaTheme="majorEastAsia" w:hAnsi="Calibri" w:cs="Calibri"/>
        <w:sz w:val="22"/>
        <w:szCs w:val="22"/>
      </w:rPr>
    </w:pPr>
    <w:r w:rsidRPr="00E46A92">
      <w:rPr>
        <w:rStyle w:val="Numrodepage"/>
        <w:rFonts w:ascii="Calibri" w:hAnsi="Calibri" w:cs="Calibri"/>
        <w:color w:val="4E8542" w:themeColor="accent4"/>
        <w:sz w:val="22"/>
        <w:szCs w:val="22"/>
      </w:rPr>
      <w:t>Thème 1 - SATI - Dossier Droit</w:t>
    </w:r>
    <w:r w:rsidRPr="00E46A92">
      <w:rPr>
        <w:rStyle w:val="Numrodepage"/>
        <w:rFonts w:ascii="Calibri" w:hAnsi="Calibri" w:cs="Calibri"/>
        <w:color w:val="4E8542" w:themeColor="accent4"/>
        <w:sz w:val="22"/>
        <w:szCs w:val="22"/>
      </w:rPr>
      <w:tab/>
    </w:r>
    <w:r w:rsidRPr="00E46A92">
      <w:rPr>
        <w:rFonts w:ascii="Calibri" w:eastAsiaTheme="majorEastAsia" w:hAnsi="Calibri" w:cs="Calibri"/>
        <w:sz w:val="22"/>
        <w:szCs w:val="22"/>
      </w:rPr>
      <w:ptab w:relativeTo="margin" w:alignment="right" w:leader="none"/>
    </w:r>
    <w:r w:rsidRPr="00E46A92">
      <w:rPr>
        <w:rFonts w:ascii="Calibri" w:eastAsiaTheme="majorEastAsia" w:hAnsi="Calibri" w:cs="Calibri"/>
        <w:sz w:val="22"/>
        <w:szCs w:val="22"/>
      </w:rPr>
      <w:t xml:space="preserve">Page </w:t>
    </w:r>
    <w:r w:rsidRPr="00E46A92">
      <w:rPr>
        <w:rFonts w:ascii="Calibri" w:eastAsiaTheme="minorEastAsia" w:hAnsi="Calibri" w:cs="Calibri"/>
        <w:sz w:val="22"/>
        <w:szCs w:val="22"/>
      </w:rPr>
      <w:fldChar w:fldCharType="begin"/>
    </w:r>
    <w:r w:rsidRPr="00E46A92">
      <w:rPr>
        <w:rFonts w:ascii="Calibri" w:hAnsi="Calibri" w:cs="Calibri"/>
        <w:sz w:val="22"/>
        <w:szCs w:val="22"/>
      </w:rPr>
      <w:instrText>PAGE   \* MERGEFORMAT</w:instrText>
    </w:r>
    <w:r w:rsidRPr="00E46A92">
      <w:rPr>
        <w:rFonts w:ascii="Calibri" w:eastAsiaTheme="minorEastAsia" w:hAnsi="Calibri" w:cs="Calibri"/>
        <w:sz w:val="22"/>
        <w:szCs w:val="22"/>
      </w:rPr>
      <w:fldChar w:fldCharType="separate"/>
    </w:r>
    <w:r w:rsidR="0064288D" w:rsidRPr="0064288D">
      <w:rPr>
        <w:rFonts w:ascii="Calibri" w:eastAsiaTheme="majorEastAsia" w:hAnsi="Calibri" w:cs="Calibri"/>
        <w:noProof/>
        <w:sz w:val="22"/>
        <w:szCs w:val="22"/>
      </w:rPr>
      <w:t>1</w:t>
    </w:r>
    <w:r w:rsidRPr="00E46A92">
      <w:rPr>
        <w:rFonts w:ascii="Calibri" w:eastAsiaTheme="majorEastAsia" w:hAnsi="Calibri" w:cs="Calibri"/>
        <w:sz w:val="22"/>
        <w:szCs w:val="22"/>
      </w:rPr>
      <w:fldChar w:fldCharType="end"/>
    </w:r>
    <w:r w:rsidRPr="00EC0EA4">
      <w:rPr>
        <w:rFonts w:ascii="Calibri" w:eastAsiaTheme="majorEastAsia" w:hAnsi="Calibri" w:cs="Calibri"/>
        <w:sz w:val="22"/>
        <w:szCs w:val="22"/>
      </w:rPr>
      <w:t>/</w:t>
    </w:r>
    <w:r w:rsidR="00EF0BBA">
      <w:rPr>
        <w:rFonts w:ascii="Calibri" w:eastAsiaTheme="majorEastAsia" w:hAnsi="Calibri" w:cs="Calibri"/>
        <w:sz w:val="22"/>
        <w:szCs w:val="22"/>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936C6" w14:textId="77777777" w:rsidR="00063693" w:rsidRDefault="00063693" w:rsidP="005C06F6">
      <w:r>
        <w:separator/>
      </w:r>
    </w:p>
  </w:footnote>
  <w:footnote w:type="continuationSeparator" w:id="0">
    <w:p w14:paraId="7B25B95C" w14:textId="77777777" w:rsidR="00063693" w:rsidRDefault="00063693" w:rsidP="005C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14DE0" w14:textId="68785B15" w:rsidR="00F81861" w:rsidRPr="00FB24AB" w:rsidRDefault="00F81861" w:rsidP="00FB24AB">
    <w:pPr>
      <w:pStyle w:val="En-tte"/>
      <w:tabs>
        <w:tab w:val="clear" w:pos="9072"/>
      </w:tabs>
      <w:rPr>
        <w:rFonts w:ascii="Avenir Light" w:hAnsi="Avenir Light"/>
        <w:color w:val="7F7F7F" w:themeColor="text1" w:themeTint="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52D"/>
    <w:multiLevelType w:val="hybridMultilevel"/>
    <w:tmpl w:val="7230295A"/>
    <w:lvl w:ilvl="0" w:tplc="B622CFE8">
      <w:start w:val="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2531C"/>
    <w:multiLevelType w:val="hybridMultilevel"/>
    <w:tmpl w:val="02A276C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EF348B"/>
    <w:multiLevelType w:val="hybridMultilevel"/>
    <w:tmpl w:val="AB28CE66"/>
    <w:lvl w:ilvl="0" w:tplc="BE9AA28A">
      <w:start w:val="1"/>
      <w:numFmt w:val="bullet"/>
      <w:pStyle w:val="09Puc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2B53A6B"/>
    <w:multiLevelType w:val="hybridMultilevel"/>
    <w:tmpl w:val="99C80E36"/>
    <w:lvl w:ilvl="0" w:tplc="21ECE02A">
      <w:start w:val="1"/>
      <w:numFmt w:val="bullet"/>
      <w:pStyle w:val="ListePuc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63D211F"/>
    <w:multiLevelType w:val="hybridMultilevel"/>
    <w:tmpl w:val="BCC44902"/>
    <w:lvl w:ilvl="0" w:tplc="9BC206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B10E8B"/>
    <w:multiLevelType w:val="hybridMultilevel"/>
    <w:tmpl w:val="2956549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6C13B4"/>
    <w:multiLevelType w:val="hybridMultilevel"/>
    <w:tmpl w:val="02A276C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CE3293"/>
    <w:multiLevelType w:val="hybridMultilevel"/>
    <w:tmpl w:val="C730F528"/>
    <w:lvl w:ilvl="0" w:tplc="A786614E">
      <w:start w:val="1"/>
      <w:numFmt w:val="decimal"/>
      <w:pStyle w:val="StyleQuestions"/>
      <w:lvlText w:val="%1."/>
      <w:lvlJc w:val="left"/>
      <w:pPr>
        <w:tabs>
          <w:tab w:val="num" w:pos="113"/>
        </w:tabs>
        <w:ind w:left="284" w:hanging="284"/>
      </w:pPr>
      <w:rPr>
        <w:rFonts w:ascii="Times New Roman" w:hAnsi="Times New Roman" w:hint="default"/>
        <w:b/>
        <w:i w:val="0"/>
        <w:color w:val="auto"/>
        <w:sz w:val="24"/>
      </w:rPr>
    </w:lvl>
    <w:lvl w:ilvl="1" w:tplc="0001040C">
      <w:start w:val="1"/>
      <w:numFmt w:val="bullet"/>
      <w:lvlText w:val=""/>
      <w:lvlJc w:val="left"/>
      <w:pPr>
        <w:tabs>
          <w:tab w:val="num" w:pos="1440"/>
        </w:tabs>
        <w:ind w:left="1440" w:hanging="360"/>
      </w:pPr>
      <w:rPr>
        <w:rFonts w:ascii="Symbol" w:hAnsi="Symbol" w:hint="default"/>
        <w:b/>
        <w:i w:val="0"/>
        <w:color w:val="auto"/>
        <w:sz w:val="24"/>
      </w:rPr>
    </w:lvl>
    <w:lvl w:ilvl="2" w:tplc="2934B8AC">
      <w:start w:val="2"/>
      <w:numFmt w:val="bullet"/>
      <w:lvlText w:val="-"/>
      <w:lvlJc w:val="left"/>
      <w:pPr>
        <w:tabs>
          <w:tab w:val="num" w:pos="2340"/>
        </w:tabs>
        <w:ind w:left="2340" w:hanging="360"/>
      </w:pPr>
      <w:rPr>
        <w:rFonts w:ascii="Times New Roman" w:eastAsia="Times New Roman" w:hAnsi="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72001C0"/>
    <w:multiLevelType w:val="hybridMultilevel"/>
    <w:tmpl w:val="81B09A36"/>
    <w:lvl w:ilvl="0" w:tplc="4394E2C0">
      <w:start w:val="1"/>
      <w:numFmt w:val="decimal"/>
      <w:pStyle w:val="06QuestionLDP"/>
      <w:lvlText w:val="%1."/>
      <w:lvlJc w:val="left"/>
      <w:pPr>
        <w:ind w:left="720" w:hanging="360"/>
      </w:pPr>
      <w:rPr>
        <w:rFonts w:cs="Times New Roman"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F854B9"/>
    <w:multiLevelType w:val="hybridMultilevel"/>
    <w:tmpl w:val="FF6C6F12"/>
    <w:lvl w:ilvl="0" w:tplc="040C0015">
      <w:start w:val="1"/>
      <w:numFmt w:val="upperLetter"/>
      <w:lvlText w:val="%1."/>
      <w:lvlJc w:val="left"/>
      <w:pPr>
        <w:ind w:left="1287" w:hanging="360"/>
      </w:pPr>
      <w:rPr>
        <w:rFonts w:cs="Times New Roman"/>
      </w:rPr>
    </w:lvl>
    <w:lvl w:ilvl="1" w:tplc="4502B4A8">
      <w:start w:val="1"/>
      <w:numFmt w:val="upperLetter"/>
      <w:pStyle w:val="04TitreALDP"/>
      <w:lvlText w:val="%2."/>
      <w:lvlJc w:val="left"/>
      <w:pPr>
        <w:ind w:left="2007" w:hanging="360"/>
      </w:pPr>
      <w:rPr>
        <w:rFonts w:cs="Times New Roman" w:hint="default"/>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11" w15:restartNumberingAfterBreak="0">
    <w:nsid w:val="3EC435F3"/>
    <w:multiLevelType w:val="multilevel"/>
    <w:tmpl w:val="BE8E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F525E2"/>
    <w:multiLevelType w:val="multilevel"/>
    <w:tmpl w:val="732602C0"/>
    <w:lvl w:ilvl="0">
      <w:start w:val="3"/>
      <w:numFmt w:val="decimal"/>
      <w:lvlText w:val="%1"/>
      <w:lvlJc w:val="left"/>
      <w:pPr>
        <w:ind w:left="440" w:hanging="440"/>
      </w:pPr>
      <w:rPr>
        <w:rFonts w:hint="default"/>
      </w:rPr>
    </w:lvl>
    <w:lvl w:ilvl="1">
      <w:start w:val="1"/>
      <w:numFmt w:val="decimal"/>
      <w:pStyle w:val="Liste2Mmoire3"/>
      <w:lvlText w:val="%1.%2"/>
      <w:lvlJc w:val="left"/>
      <w:pPr>
        <w:ind w:left="1080" w:hanging="720"/>
      </w:pPr>
      <w:rPr>
        <w:rFonts w:hint="default"/>
        <w:color w:val="F07F09" w:themeColor="accent1"/>
      </w:rPr>
    </w:lvl>
    <w:lvl w:ilvl="2">
      <w:start w:val="1"/>
      <w:numFmt w:val="decimal"/>
      <w:lvlText w:val="%1.%2.%3"/>
      <w:lvlJc w:val="left"/>
      <w:pPr>
        <w:ind w:left="1800" w:hanging="1080"/>
      </w:pPr>
      <w:rPr>
        <w:rFonts w:hint="default"/>
        <w:color w:val="D86B77" w:themeColor="accent2" w:themeTint="99"/>
      </w:rPr>
    </w:lvl>
    <w:lvl w:ilvl="3">
      <w:start w:val="1"/>
      <w:numFmt w:val="decimal"/>
      <w:lvlText w:val="%1.%2.%3.%4"/>
      <w:lvlJc w:val="left"/>
      <w:pPr>
        <w:ind w:left="2160" w:hanging="1080"/>
      </w:pPr>
      <w:rPr>
        <w:rFonts w:hint="default"/>
        <w:color w:val="848484" w:themeColor="text2" w:themeTint="99"/>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color w:val="AF9BC3" w:themeColor="accent5" w:themeTint="80"/>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3" w15:restartNumberingAfterBreak="0">
    <w:nsid w:val="51404CED"/>
    <w:multiLevelType w:val="hybridMultilevel"/>
    <w:tmpl w:val="AE324FE6"/>
    <w:lvl w:ilvl="0" w:tplc="FF30931A">
      <w:start w:val="1"/>
      <w:numFmt w:val="bullet"/>
      <w:pStyle w:val="Entrainement"/>
      <w:lvlText w:val=""/>
      <w:lvlJc w:val="left"/>
      <w:pPr>
        <w:tabs>
          <w:tab w:val="num" w:pos="720"/>
        </w:tabs>
        <w:ind w:left="720" w:hanging="360"/>
      </w:pPr>
      <w:rPr>
        <w:rFonts w:ascii="Wingdings" w:hAnsi="Wingdings" w:hint="default"/>
      </w:rPr>
    </w:lvl>
    <w:lvl w:ilvl="1" w:tplc="040C0015">
      <w:start w:val="1"/>
      <w:numFmt w:val="upperLetter"/>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F0E43"/>
    <w:multiLevelType w:val="hybridMultilevel"/>
    <w:tmpl w:val="C538996C"/>
    <w:lvl w:ilvl="0" w:tplc="97E49A5E">
      <w:start w:val="1"/>
      <w:numFmt w:val="bullet"/>
      <w:pStyle w:val="10Tirets"/>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D915D7F"/>
    <w:multiLevelType w:val="hybridMultilevel"/>
    <w:tmpl w:val="3D6A7392"/>
    <w:lvl w:ilvl="0" w:tplc="714CF1A8">
      <w:start w:val="1"/>
      <w:numFmt w:val="decimal"/>
      <w:pStyle w:val="Normal-liste"/>
      <w:lvlText w:val="%1."/>
      <w:lvlJc w:val="left"/>
      <w:pPr>
        <w:tabs>
          <w:tab w:val="num" w:pos="360"/>
        </w:tabs>
        <w:ind w:left="360" w:hanging="360"/>
      </w:pPr>
      <w:rPr>
        <w:rFonts w:hint="default"/>
        <w:b/>
        <w:sz w:val="24"/>
        <w:szCs w:val="24"/>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6" w15:restartNumberingAfterBreak="0">
    <w:nsid w:val="72CA035D"/>
    <w:multiLevelType w:val="hybridMultilevel"/>
    <w:tmpl w:val="91C004FC"/>
    <w:lvl w:ilvl="0" w:tplc="A042726A">
      <w:start w:val="1"/>
      <w:numFmt w:val="bullet"/>
      <w:pStyle w:val="ListeTex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6B389B"/>
    <w:multiLevelType w:val="hybridMultilevel"/>
    <w:tmpl w:val="AB7AEAB6"/>
    <w:lvl w:ilvl="0" w:tplc="95A8CF38">
      <w:start w:val="1"/>
      <w:numFmt w:val="upperRoman"/>
      <w:pStyle w:val="03TitreILDP"/>
      <w:lvlText w:val="%1."/>
      <w:lvlJc w:val="right"/>
      <w:pPr>
        <w:ind w:left="720" w:hanging="360"/>
      </w:pPr>
      <w:rPr>
        <w:rFonts w:cs="Times New Roman"/>
      </w:rPr>
    </w:lvl>
    <w:lvl w:ilvl="1" w:tplc="00004E96">
      <w:start w:val="1"/>
      <w:numFmt w:val="upperLetter"/>
      <w:lvlText w:val="%2."/>
      <w:lvlJc w:val="left"/>
      <w:pPr>
        <w:ind w:left="1440" w:hanging="360"/>
      </w:pPr>
      <w:rPr>
        <w:rFonts w:cs="Times New Roman"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77AF4861"/>
    <w:multiLevelType w:val="multilevel"/>
    <w:tmpl w:val="08F63804"/>
    <w:styleLink w:val="SECTION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color w:val="F07F09" w:themeColor="accent1"/>
      </w:rPr>
    </w:lvl>
    <w:lvl w:ilvl="2">
      <w:start w:val="1"/>
      <w:numFmt w:val="decimal"/>
      <w:lvlText w:val="%1.%2.%3."/>
      <w:lvlJc w:val="left"/>
      <w:pPr>
        <w:ind w:left="1224" w:hanging="504"/>
      </w:pPr>
      <w:rPr>
        <w:rFonts w:hint="default"/>
        <w:color w:val="D86B77" w:themeColor="accent2" w:themeTint="99"/>
      </w:rPr>
    </w:lvl>
    <w:lvl w:ilvl="3">
      <w:start w:val="1"/>
      <w:numFmt w:val="decimal"/>
      <w:lvlText w:val="%1.%2.%3.%4."/>
      <w:lvlJc w:val="left"/>
      <w:pPr>
        <w:ind w:left="1728" w:hanging="648"/>
      </w:pPr>
      <w:rPr>
        <w:rFonts w:hint="default"/>
        <w:color w:val="848484" w:themeColor="text2" w:themeTint="99"/>
      </w:rPr>
    </w:lvl>
    <w:lvl w:ilvl="4">
      <w:start w:val="1"/>
      <w:numFmt w:val="decimal"/>
      <w:lvlText w:val="%1.%2.%3.%4.%5."/>
      <w:lvlJc w:val="left"/>
      <w:pPr>
        <w:ind w:left="2232" w:hanging="792"/>
      </w:pPr>
      <w:rPr>
        <w:rFonts w:hint="default"/>
        <w:color w:val="8DC182" w:themeColor="accent4" w:themeTint="99"/>
      </w:rPr>
    </w:lvl>
    <w:lvl w:ilvl="5">
      <w:start w:val="1"/>
      <w:numFmt w:val="decimal"/>
      <w:lvlText w:val="%1.%2.%3.%4.%5.%6."/>
      <w:lvlJc w:val="left"/>
      <w:pPr>
        <w:ind w:left="2736" w:hanging="936"/>
      </w:pPr>
      <w:rPr>
        <w:rFonts w:hint="default"/>
        <w:color w:val="B3D5AB" w:themeColor="accent4" w:themeTint="6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
  </w:num>
  <w:num w:numId="4">
    <w:abstractNumId w:val="19"/>
  </w:num>
  <w:num w:numId="5">
    <w:abstractNumId w:val="17"/>
  </w:num>
  <w:num w:numId="6">
    <w:abstractNumId w:val="10"/>
  </w:num>
  <w:num w:numId="7">
    <w:abstractNumId w:val="9"/>
  </w:num>
  <w:num w:numId="8">
    <w:abstractNumId w:val="15"/>
  </w:num>
  <w:num w:numId="9">
    <w:abstractNumId w:val="16"/>
  </w:num>
  <w:num w:numId="10">
    <w:abstractNumId w:val="4"/>
  </w:num>
  <w:num w:numId="11">
    <w:abstractNumId w:val="3"/>
  </w:num>
  <w:num w:numId="12">
    <w:abstractNumId w:val="14"/>
  </w:num>
  <w:num w:numId="13">
    <w:abstractNumId w:val="13"/>
  </w:num>
  <w:num w:numId="14">
    <w:abstractNumId w:val="8"/>
  </w:num>
  <w:num w:numId="15">
    <w:abstractNumId w:val="5"/>
  </w:num>
  <w:num w:numId="16">
    <w:abstractNumId w:val="6"/>
  </w:num>
  <w:num w:numId="17">
    <w:abstractNumId w:val="11"/>
  </w:num>
  <w:num w:numId="18">
    <w:abstractNumId w:val="2"/>
  </w:num>
  <w:num w:numId="19">
    <w:abstractNumId w:val="7"/>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8"/>
  <w:hyphenationZone w:val="425"/>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507"/>
    <w:rsid w:val="000000CA"/>
    <w:rsid w:val="000012CB"/>
    <w:rsid w:val="0000145C"/>
    <w:rsid w:val="00002C61"/>
    <w:rsid w:val="0000529F"/>
    <w:rsid w:val="0000614A"/>
    <w:rsid w:val="000066CA"/>
    <w:rsid w:val="00006838"/>
    <w:rsid w:val="00010711"/>
    <w:rsid w:val="000107DF"/>
    <w:rsid w:val="00011010"/>
    <w:rsid w:val="00011200"/>
    <w:rsid w:val="00011C03"/>
    <w:rsid w:val="00011CD1"/>
    <w:rsid w:val="000139C8"/>
    <w:rsid w:val="0001635B"/>
    <w:rsid w:val="00016AFE"/>
    <w:rsid w:val="0001770E"/>
    <w:rsid w:val="00020DD2"/>
    <w:rsid w:val="00020EAA"/>
    <w:rsid w:val="000243AE"/>
    <w:rsid w:val="00024F8E"/>
    <w:rsid w:val="00025BC4"/>
    <w:rsid w:val="00025BD3"/>
    <w:rsid w:val="00026E60"/>
    <w:rsid w:val="000300EE"/>
    <w:rsid w:val="00030166"/>
    <w:rsid w:val="000331F6"/>
    <w:rsid w:val="0003581C"/>
    <w:rsid w:val="00036E79"/>
    <w:rsid w:val="00040448"/>
    <w:rsid w:val="00044DAF"/>
    <w:rsid w:val="00047E8D"/>
    <w:rsid w:val="00050EAF"/>
    <w:rsid w:val="00051DE0"/>
    <w:rsid w:val="0005496C"/>
    <w:rsid w:val="00054B95"/>
    <w:rsid w:val="00054CA2"/>
    <w:rsid w:val="0005505E"/>
    <w:rsid w:val="00055B0C"/>
    <w:rsid w:val="00055F05"/>
    <w:rsid w:val="000571CD"/>
    <w:rsid w:val="000623E5"/>
    <w:rsid w:val="00063693"/>
    <w:rsid w:val="000644B4"/>
    <w:rsid w:val="000645B6"/>
    <w:rsid w:val="000656E9"/>
    <w:rsid w:val="00066820"/>
    <w:rsid w:val="00071263"/>
    <w:rsid w:val="00071452"/>
    <w:rsid w:val="00072616"/>
    <w:rsid w:val="0007369F"/>
    <w:rsid w:val="000740F1"/>
    <w:rsid w:val="0008124A"/>
    <w:rsid w:val="000813FB"/>
    <w:rsid w:val="00081C6E"/>
    <w:rsid w:val="00086560"/>
    <w:rsid w:val="000918D5"/>
    <w:rsid w:val="00092D8F"/>
    <w:rsid w:val="000933F8"/>
    <w:rsid w:val="000936F3"/>
    <w:rsid w:val="00096D06"/>
    <w:rsid w:val="00097083"/>
    <w:rsid w:val="000974F6"/>
    <w:rsid w:val="000A308A"/>
    <w:rsid w:val="000A5096"/>
    <w:rsid w:val="000A5686"/>
    <w:rsid w:val="000A77FB"/>
    <w:rsid w:val="000A7B6F"/>
    <w:rsid w:val="000B01E2"/>
    <w:rsid w:val="000B146C"/>
    <w:rsid w:val="000B1D41"/>
    <w:rsid w:val="000B690E"/>
    <w:rsid w:val="000C1B43"/>
    <w:rsid w:val="000C2B92"/>
    <w:rsid w:val="000C31E0"/>
    <w:rsid w:val="000C34F2"/>
    <w:rsid w:val="000C3822"/>
    <w:rsid w:val="000C4814"/>
    <w:rsid w:val="000C57A4"/>
    <w:rsid w:val="000C6361"/>
    <w:rsid w:val="000D0174"/>
    <w:rsid w:val="000D01AD"/>
    <w:rsid w:val="000D099E"/>
    <w:rsid w:val="000D0A1F"/>
    <w:rsid w:val="000D11B8"/>
    <w:rsid w:val="000D1CCF"/>
    <w:rsid w:val="000D36B2"/>
    <w:rsid w:val="000D44E3"/>
    <w:rsid w:val="000D7B03"/>
    <w:rsid w:val="000E0E4E"/>
    <w:rsid w:val="000E46B4"/>
    <w:rsid w:val="000E4FF7"/>
    <w:rsid w:val="000E59A8"/>
    <w:rsid w:val="000E6CF8"/>
    <w:rsid w:val="000E74C4"/>
    <w:rsid w:val="000F0085"/>
    <w:rsid w:val="000F2E29"/>
    <w:rsid w:val="000F5D77"/>
    <w:rsid w:val="0010076C"/>
    <w:rsid w:val="00101174"/>
    <w:rsid w:val="00101B8E"/>
    <w:rsid w:val="0010228E"/>
    <w:rsid w:val="0010299C"/>
    <w:rsid w:val="00104D6C"/>
    <w:rsid w:val="0010778A"/>
    <w:rsid w:val="00110674"/>
    <w:rsid w:val="0011170C"/>
    <w:rsid w:val="00111A7E"/>
    <w:rsid w:val="00112880"/>
    <w:rsid w:val="001140CC"/>
    <w:rsid w:val="00116BAD"/>
    <w:rsid w:val="00120D76"/>
    <w:rsid w:val="00120F46"/>
    <w:rsid w:val="001216EA"/>
    <w:rsid w:val="00122665"/>
    <w:rsid w:val="00124AF2"/>
    <w:rsid w:val="0012513F"/>
    <w:rsid w:val="00126DC3"/>
    <w:rsid w:val="00127A33"/>
    <w:rsid w:val="00131421"/>
    <w:rsid w:val="00133846"/>
    <w:rsid w:val="001376D5"/>
    <w:rsid w:val="00137CB7"/>
    <w:rsid w:val="001448CB"/>
    <w:rsid w:val="00146DE7"/>
    <w:rsid w:val="00150EF3"/>
    <w:rsid w:val="00151D30"/>
    <w:rsid w:val="0015282A"/>
    <w:rsid w:val="00154C4A"/>
    <w:rsid w:val="00156B02"/>
    <w:rsid w:val="001574C5"/>
    <w:rsid w:val="001604D7"/>
    <w:rsid w:val="001614EB"/>
    <w:rsid w:val="0016560D"/>
    <w:rsid w:val="00167003"/>
    <w:rsid w:val="001674B8"/>
    <w:rsid w:val="0016798A"/>
    <w:rsid w:val="001730C4"/>
    <w:rsid w:val="001730F2"/>
    <w:rsid w:val="00173560"/>
    <w:rsid w:val="00173F4F"/>
    <w:rsid w:val="00174865"/>
    <w:rsid w:val="00176EEA"/>
    <w:rsid w:val="00177C40"/>
    <w:rsid w:val="00177CC8"/>
    <w:rsid w:val="00183360"/>
    <w:rsid w:val="0018426B"/>
    <w:rsid w:val="0019099B"/>
    <w:rsid w:val="00190E41"/>
    <w:rsid w:val="001912FA"/>
    <w:rsid w:val="001915A4"/>
    <w:rsid w:val="00191A2D"/>
    <w:rsid w:val="0019404D"/>
    <w:rsid w:val="001940F7"/>
    <w:rsid w:val="001956F4"/>
    <w:rsid w:val="00196D3E"/>
    <w:rsid w:val="00197197"/>
    <w:rsid w:val="001A0F88"/>
    <w:rsid w:val="001A3D65"/>
    <w:rsid w:val="001A5915"/>
    <w:rsid w:val="001B231E"/>
    <w:rsid w:val="001B254C"/>
    <w:rsid w:val="001B37D8"/>
    <w:rsid w:val="001B41A2"/>
    <w:rsid w:val="001C183A"/>
    <w:rsid w:val="001C2DD0"/>
    <w:rsid w:val="001C3BD4"/>
    <w:rsid w:val="001C7516"/>
    <w:rsid w:val="001D0341"/>
    <w:rsid w:val="001D0C2C"/>
    <w:rsid w:val="001D2726"/>
    <w:rsid w:val="001D2C52"/>
    <w:rsid w:val="001D39D6"/>
    <w:rsid w:val="001D71F3"/>
    <w:rsid w:val="001E1180"/>
    <w:rsid w:val="001E52D1"/>
    <w:rsid w:val="001E57BF"/>
    <w:rsid w:val="001E58E3"/>
    <w:rsid w:val="001E61C6"/>
    <w:rsid w:val="001E6204"/>
    <w:rsid w:val="001F0496"/>
    <w:rsid w:val="001F0B3E"/>
    <w:rsid w:val="001F1FEA"/>
    <w:rsid w:val="001F270F"/>
    <w:rsid w:val="001F2BD3"/>
    <w:rsid w:val="001F39B4"/>
    <w:rsid w:val="001F5127"/>
    <w:rsid w:val="00202300"/>
    <w:rsid w:val="002056E5"/>
    <w:rsid w:val="002110DD"/>
    <w:rsid w:val="002139DC"/>
    <w:rsid w:val="002142CD"/>
    <w:rsid w:val="00214B9B"/>
    <w:rsid w:val="002155C5"/>
    <w:rsid w:val="00215834"/>
    <w:rsid w:val="0021690F"/>
    <w:rsid w:val="002210B3"/>
    <w:rsid w:val="002214BF"/>
    <w:rsid w:val="00221676"/>
    <w:rsid w:val="00221A0C"/>
    <w:rsid w:val="00224CA5"/>
    <w:rsid w:val="002271A1"/>
    <w:rsid w:val="0022776C"/>
    <w:rsid w:val="0023121E"/>
    <w:rsid w:val="00231B41"/>
    <w:rsid w:val="0023284D"/>
    <w:rsid w:val="002337B2"/>
    <w:rsid w:val="002355E0"/>
    <w:rsid w:val="00235B63"/>
    <w:rsid w:val="00240820"/>
    <w:rsid w:val="00240FE0"/>
    <w:rsid w:val="00241C18"/>
    <w:rsid w:val="00242C7C"/>
    <w:rsid w:val="00243662"/>
    <w:rsid w:val="0024587B"/>
    <w:rsid w:val="00246182"/>
    <w:rsid w:val="0024760F"/>
    <w:rsid w:val="00250D44"/>
    <w:rsid w:val="0025182B"/>
    <w:rsid w:val="00252147"/>
    <w:rsid w:val="00253297"/>
    <w:rsid w:val="00253C04"/>
    <w:rsid w:val="00254D60"/>
    <w:rsid w:val="00254F45"/>
    <w:rsid w:val="00254FEF"/>
    <w:rsid w:val="002554BC"/>
    <w:rsid w:val="00255D91"/>
    <w:rsid w:val="002601BB"/>
    <w:rsid w:val="00260489"/>
    <w:rsid w:val="00261EE6"/>
    <w:rsid w:val="00261FD3"/>
    <w:rsid w:val="00263559"/>
    <w:rsid w:val="00264680"/>
    <w:rsid w:val="00266C43"/>
    <w:rsid w:val="00274672"/>
    <w:rsid w:val="00275445"/>
    <w:rsid w:val="0027655C"/>
    <w:rsid w:val="00276789"/>
    <w:rsid w:val="00280F2B"/>
    <w:rsid w:val="00286849"/>
    <w:rsid w:val="00290996"/>
    <w:rsid w:val="00291493"/>
    <w:rsid w:val="00293C23"/>
    <w:rsid w:val="002962B6"/>
    <w:rsid w:val="00297E48"/>
    <w:rsid w:val="002A2EF9"/>
    <w:rsid w:val="002A4DEC"/>
    <w:rsid w:val="002A5FE3"/>
    <w:rsid w:val="002A68FF"/>
    <w:rsid w:val="002A6D56"/>
    <w:rsid w:val="002A7C32"/>
    <w:rsid w:val="002B187E"/>
    <w:rsid w:val="002B2046"/>
    <w:rsid w:val="002B21C5"/>
    <w:rsid w:val="002B3B85"/>
    <w:rsid w:val="002B43F2"/>
    <w:rsid w:val="002B5581"/>
    <w:rsid w:val="002C020D"/>
    <w:rsid w:val="002C3D95"/>
    <w:rsid w:val="002D019A"/>
    <w:rsid w:val="002D1EBC"/>
    <w:rsid w:val="002D2064"/>
    <w:rsid w:val="002D3F29"/>
    <w:rsid w:val="002D3F9C"/>
    <w:rsid w:val="002D5B51"/>
    <w:rsid w:val="002D7C67"/>
    <w:rsid w:val="002E2E99"/>
    <w:rsid w:val="002E5350"/>
    <w:rsid w:val="002E68CE"/>
    <w:rsid w:val="002E7C00"/>
    <w:rsid w:val="002F0611"/>
    <w:rsid w:val="002F0688"/>
    <w:rsid w:val="002F623E"/>
    <w:rsid w:val="002F63D5"/>
    <w:rsid w:val="00301124"/>
    <w:rsid w:val="00301775"/>
    <w:rsid w:val="0030273C"/>
    <w:rsid w:val="00302948"/>
    <w:rsid w:val="0030531A"/>
    <w:rsid w:val="00305A1B"/>
    <w:rsid w:val="00305A2A"/>
    <w:rsid w:val="0030632C"/>
    <w:rsid w:val="00306542"/>
    <w:rsid w:val="00315361"/>
    <w:rsid w:val="00316DD2"/>
    <w:rsid w:val="0031723E"/>
    <w:rsid w:val="00317B7C"/>
    <w:rsid w:val="00320C91"/>
    <w:rsid w:val="003222E6"/>
    <w:rsid w:val="00324409"/>
    <w:rsid w:val="00326143"/>
    <w:rsid w:val="00326F7D"/>
    <w:rsid w:val="003315E0"/>
    <w:rsid w:val="00331FC8"/>
    <w:rsid w:val="0033240A"/>
    <w:rsid w:val="00340396"/>
    <w:rsid w:val="00340FE4"/>
    <w:rsid w:val="00341D39"/>
    <w:rsid w:val="00344AD8"/>
    <w:rsid w:val="0034509A"/>
    <w:rsid w:val="0034603B"/>
    <w:rsid w:val="003474A8"/>
    <w:rsid w:val="00350BED"/>
    <w:rsid w:val="00351878"/>
    <w:rsid w:val="003521CE"/>
    <w:rsid w:val="00352911"/>
    <w:rsid w:val="00353761"/>
    <w:rsid w:val="00355814"/>
    <w:rsid w:val="00355E4B"/>
    <w:rsid w:val="00357049"/>
    <w:rsid w:val="00362C6A"/>
    <w:rsid w:val="003630F0"/>
    <w:rsid w:val="003641C1"/>
    <w:rsid w:val="00366366"/>
    <w:rsid w:val="00366D2F"/>
    <w:rsid w:val="00366DC4"/>
    <w:rsid w:val="00367580"/>
    <w:rsid w:val="00370D9E"/>
    <w:rsid w:val="0037340C"/>
    <w:rsid w:val="0037381C"/>
    <w:rsid w:val="00375519"/>
    <w:rsid w:val="003764F3"/>
    <w:rsid w:val="00377153"/>
    <w:rsid w:val="00381886"/>
    <w:rsid w:val="00383011"/>
    <w:rsid w:val="00387901"/>
    <w:rsid w:val="0039054F"/>
    <w:rsid w:val="00395B3F"/>
    <w:rsid w:val="0039715E"/>
    <w:rsid w:val="003A1A04"/>
    <w:rsid w:val="003A3107"/>
    <w:rsid w:val="003A4163"/>
    <w:rsid w:val="003A486B"/>
    <w:rsid w:val="003A49AE"/>
    <w:rsid w:val="003A572B"/>
    <w:rsid w:val="003A5CBD"/>
    <w:rsid w:val="003A68A8"/>
    <w:rsid w:val="003A719E"/>
    <w:rsid w:val="003A731C"/>
    <w:rsid w:val="003B0686"/>
    <w:rsid w:val="003B1B11"/>
    <w:rsid w:val="003B2975"/>
    <w:rsid w:val="003B2D6A"/>
    <w:rsid w:val="003B30A4"/>
    <w:rsid w:val="003B39C3"/>
    <w:rsid w:val="003B44A1"/>
    <w:rsid w:val="003B7751"/>
    <w:rsid w:val="003B78C0"/>
    <w:rsid w:val="003C0B5F"/>
    <w:rsid w:val="003C11CF"/>
    <w:rsid w:val="003C1E4E"/>
    <w:rsid w:val="003C2874"/>
    <w:rsid w:val="003C33C6"/>
    <w:rsid w:val="003C57F3"/>
    <w:rsid w:val="003C6BEA"/>
    <w:rsid w:val="003C7926"/>
    <w:rsid w:val="003D0015"/>
    <w:rsid w:val="003D20A6"/>
    <w:rsid w:val="003D42BD"/>
    <w:rsid w:val="003D47FE"/>
    <w:rsid w:val="003D4A6B"/>
    <w:rsid w:val="003D4F62"/>
    <w:rsid w:val="003E197E"/>
    <w:rsid w:val="003E248F"/>
    <w:rsid w:val="003E30FA"/>
    <w:rsid w:val="003E5FE4"/>
    <w:rsid w:val="003E6CC3"/>
    <w:rsid w:val="003F3B0F"/>
    <w:rsid w:val="003F4513"/>
    <w:rsid w:val="003F46B1"/>
    <w:rsid w:val="003F57D1"/>
    <w:rsid w:val="00400A8E"/>
    <w:rsid w:val="004012A1"/>
    <w:rsid w:val="00401676"/>
    <w:rsid w:val="00401DDB"/>
    <w:rsid w:val="00401FD3"/>
    <w:rsid w:val="004020C9"/>
    <w:rsid w:val="004035E7"/>
    <w:rsid w:val="00404D26"/>
    <w:rsid w:val="004059A6"/>
    <w:rsid w:val="00410A50"/>
    <w:rsid w:val="0041118F"/>
    <w:rsid w:val="00411656"/>
    <w:rsid w:val="0041374F"/>
    <w:rsid w:val="0041533A"/>
    <w:rsid w:val="00415DAB"/>
    <w:rsid w:val="004160B4"/>
    <w:rsid w:val="004165DA"/>
    <w:rsid w:val="00416C1B"/>
    <w:rsid w:val="004200D2"/>
    <w:rsid w:val="0042141B"/>
    <w:rsid w:val="004261F9"/>
    <w:rsid w:val="004308BF"/>
    <w:rsid w:val="00432569"/>
    <w:rsid w:val="00433B69"/>
    <w:rsid w:val="00433DB0"/>
    <w:rsid w:val="00434AE9"/>
    <w:rsid w:val="00440836"/>
    <w:rsid w:val="00442253"/>
    <w:rsid w:val="00442AE9"/>
    <w:rsid w:val="00443F2F"/>
    <w:rsid w:val="00444B06"/>
    <w:rsid w:val="00444F42"/>
    <w:rsid w:val="00445783"/>
    <w:rsid w:val="00446A43"/>
    <w:rsid w:val="00451BC2"/>
    <w:rsid w:val="0045291F"/>
    <w:rsid w:val="004531EB"/>
    <w:rsid w:val="00453807"/>
    <w:rsid w:val="00455BBC"/>
    <w:rsid w:val="004569E8"/>
    <w:rsid w:val="00460911"/>
    <w:rsid w:val="004610FA"/>
    <w:rsid w:val="004623E0"/>
    <w:rsid w:val="00462788"/>
    <w:rsid w:val="004657DA"/>
    <w:rsid w:val="0046603A"/>
    <w:rsid w:val="004661FF"/>
    <w:rsid w:val="004703EE"/>
    <w:rsid w:val="00471656"/>
    <w:rsid w:val="00474469"/>
    <w:rsid w:val="00474C8A"/>
    <w:rsid w:val="00475841"/>
    <w:rsid w:val="00475B50"/>
    <w:rsid w:val="00475DEA"/>
    <w:rsid w:val="00476393"/>
    <w:rsid w:val="00477BA5"/>
    <w:rsid w:val="004807FD"/>
    <w:rsid w:val="0048299C"/>
    <w:rsid w:val="004844AC"/>
    <w:rsid w:val="00484519"/>
    <w:rsid w:val="00485245"/>
    <w:rsid w:val="00485543"/>
    <w:rsid w:val="004863D1"/>
    <w:rsid w:val="00486557"/>
    <w:rsid w:val="0049509F"/>
    <w:rsid w:val="004962E5"/>
    <w:rsid w:val="00497169"/>
    <w:rsid w:val="00497892"/>
    <w:rsid w:val="004A06FA"/>
    <w:rsid w:val="004A0C59"/>
    <w:rsid w:val="004A1BBE"/>
    <w:rsid w:val="004A28B3"/>
    <w:rsid w:val="004A2DF6"/>
    <w:rsid w:val="004A3969"/>
    <w:rsid w:val="004A3AD4"/>
    <w:rsid w:val="004A3AFA"/>
    <w:rsid w:val="004A6EFF"/>
    <w:rsid w:val="004A712F"/>
    <w:rsid w:val="004B2607"/>
    <w:rsid w:val="004B286B"/>
    <w:rsid w:val="004B406D"/>
    <w:rsid w:val="004B42FF"/>
    <w:rsid w:val="004B512D"/>
    <w:rsid w:val="004B6627"/>
    <w:rsid w:val="004C3F9D"/>
    <w:rsid w:val="004C7651"/>
    <w:rsid w:val="004D3C99"/>
    <w:rsid w:val="004E2894"/>
    <w:rsid w:val="004E2D18"/>
    <w:rsid w:val="004E3031"/>
    <w:rsid w:val="004E335A"/>
    <w:rsid w:val="004E48ED"/>
    <w:rsid w:val="004E4DB5"/>
    <w:rsid w:val="004E5F89"/>
    <w:rsid w:val="004F0EB6"/>
    <w:rsid w:val="004F3872"/>
    <w:rsid w:val="004F4111"/>
    <w:rsid w:val="004F5DD1"/>
    <w:rsid w:val="0050024C"/>
    <w:rsid w:val="005030AC"/>
    <w:rsid w:val="00503184"/>
    <w:rsid w:val="00504328"/>
    <w:rsid w:val="005045C7"/>
    <w:rsid w:val="00505765"/>
    <w:rsid w:val="00505D85"/>
    <w:rsid w:val="00512258"/>
    <w:rsid w:val="00512C11"/>
    <w:rsid w:val="00514FE7"/>
    <w:rsid w:val="005170E0"/>
    <w:rsid w:val="00521E75"/>
    <w:rsid w:val="00525800"/>
    <w:rsid w:val="00525A17"/>
    <w:rsid w:val="00527109"/>
    <w:rsid w:val="00530958"/>
    <w:rsid w:val="005315CF"/>
    <w:rsid w:val="005330D5"/>
    <w:rsid w:val="005330E4"/>
    <w:rsid w:val="005355D1"/>
    <w:rsid w:val="00535C1C"/>
    <w:rsid w:val="0054003F"/>
    <w:rsid w:val="0054223D"/>
    <w:rsid w:val="00542F02"/>
    <w:rsid w:val="0054428C"/>
    <w:rsid w:val="00545654"/>
    <w:rsid w:val="00545A02"/>
    <w:rsid w:val="00550E26"/>
    <w:rsid w:val="00551910"/>
    <w:rsid w:val="00552A16"/>
    <w:rsid w:val="00553E55"/>
    <w:rsid w:val="00556131"/>
    <w:rsid w:val="00556CB1"/>
    <w:rsid w:val="00557E74"/>
    <w:rsid w:val="00562111"/>
    <w:rsid w:val="005624FA"/>
    <w:rsid w:val="00564267"/>
    <w:rsid w:val="0056502C"/>
    <w:rsid w:val="00565BB4"/>
    <w:rsid w:val="00571434"/>
    <w:rsid w:val="00572282"/>
    <w:rsid w:val="005743A7"/>
    <w:rsid w:val="00574D4E"/>
    <w:rsid w:val="00575E34"/>
    <w:rsid w:val="00580FED"/>
    <w:rsid w:val="005811E3"/>
    <w:rsid w:val="00582236"/>
    <w:rsid w:val="00582D4C"/>
    <w:rsid w:val="00582E5F"/>
    <w:rsid w:val="00586949"/>
    <w:rsid w:val="00587F4C"/>
    <w:rsid w:val="00593843"/>
    <w:rsid w:val="00596368"/>
    <w:rsid w:val="005A2D0D"/>
    <w:rsid w:val="005A4580"/>
    <w:rsid w:val="005A4850"/>
    <w:rsid w:val="005A7F27"/>
    <w:rsid w:val="005B0242"/>
    <w:rsid w:val="005B050D"/>
    <w:rsid w:val="005B2069"/>
    <w:rsid w:val="005B31A2"/>
    <w:rsid w:val="005B4143"/>
    <w:rsid w:val="005B4187"/>
    <w:rsid w:val="005B4C41"/>
    <w:rsid w:val="005B6615"/>
    <w:rsid w:val="005B6687"/>
    <w:rsid w:val="005B6BC5"/>
    <w:rsid w:val="005C06F6"/>
    <w:rsid w:val="005C2156"/>
    <w:rsid w:val="005C32AF"/>
    <w:rsid w:val="005C35C3"/>
    <w:rsid w:val="005C381D"/>
    <w:rsid w:val="005C3AC9"/>
    <w:rsid w:val="005C48A3"/>
    <w:rsid w:val="005C4E3C"/>
    <w:rsid w:val="005C6DC7"/>
    <w:rsid w:val="005D1B7C"/>
    <w:rsid w:val="005D25B2"/>
    <w:rsid w:val="005D4B85"/>
    <w:rsid w:val="005D5E13"/>
    <w:rsid w:val="005E03A8"/>
    <w:rsid w:val="005E04E5"/>
    <w:rsid w:val="005F199C"/>
    <w:rsid w:val="005F1D45"/>
    <w:rsid w:val="005F37CA"/>
    <w:rsid w:val="005F6EEF"/>
    <w:rsid w:val="005F6F82"/>
    <w:rsid w:val="006006BE"/>
    <w:rsid w:val="00601CBE"/>
    <w:rsid w:val="00602606"/>
    <w:rsid w:val="00603B49"/>
    <w:rsid w:val="00604BA7"/>
    <w:rsid w:val="00605D6D"/>
    <w:rsid w:val="006079EF"/>
    <w:rsid w:val="00607BB5"/>
    <w:rsid w:val="00611E2E"/>
    <w:rsid w:val="00612769"/>
    <w:rsid w:val="00613343"/>
    <w:rsid w:val="00616BE2"/>
    <w:rsid w:val="00620CE3"/>
    <w:rsid w:val="00620F26"/>
    <w:rsid w:val="0062165D"/>
    <w:rsid w:val="00622405"/>
    <w:rsid w:val="006271EF"/>
    <w:rsid w:val="006305EC"/>
    <w:rsid w:val="00630D90"/>
    <w:rsid w:val="00631728"/>
    <w:rsid w:val="006318EC"/>
    <w:rsid w:val="00632EB7"/>
    <w:rsid w:val="00633232"/>
    <w:rsid w:val="0063354D"/>
    <w:rsid w:val="006353B4"/>
    <w:rsid w:val="0063587F"/>
    <w:rsid w:val="00635DDB"/>
    <w:rsid w:val="00636951"/>
    <w:rsid w:val="00637A5D"/>
    <w:rsid w:val="0064022A"/>
    <w:rsid w:val="0064288D"/>
    <w:rsid w:val="006464D0"/>
    <w:rsid w:val="00650AEE"/>
    <w:rsid w:val="0065355F"/>
    <w:rsid w:val="00654018"/>
    <w:rsid w:val="006557AE"/>
    <w:rsid w:val="00657340"/>
    <w:rsid w:val="0065742D"/>
    <w:rsid w:val="00657E1F"/>
    <w:rsid w:val="00660450"/>
    <w:rsid w:val="00660FAE"/>
    <w:rsid w:val="00661A6F"/>
    <w:rsid w:val="00663F80"/>
    <w:rsid w:val="006642F6"/>
    <w:rsid w:val="00665659"/>
    <w:rsid w:val="00674A51"/>
    <w:rsid w:val="006756CF"/>
    <w:rsid w:val="00675C1D"/>
    <w:rsid w:val="00676F62"/>
    <w:rsid w:val="006770DA"/>
    <w:rsid w:val="00680136"/>
    <w:rsid w:val="00682740"/>
    <w:rsid w:val="00682990"/>
    <w:rsid w:val="0068303E"/>
    <w:rsid w:val="0068431D"/>
    <w:rsid w:val="0068547D"/>
    <w:rsid w:val="00685F9A"/>
    <w:rsid w:val="00686F23"/>
    <w:rsid w:val="0068723D"/>
    <w:rsid w:val="006900DA"/>
    <w:rsid w:val="0069173E"/>
    <w:rsid w:val="00695FD8"/>
    <w:rsid w:val="006970A0"/>
    <w:rsid w:val="006975A4"/>
    <w:rsid w:val="00697DF0"/>
    <w:rsid w:val="006A02C8"/>
    <w:rsid w:val="006A160C"/>
    <w:rsid w:val="006A1962"/>
    <w:rsid w:val="006A1E9E"/>
    <w:rsid w:val="006A2AB4"/>
    <w:rsid w:val="006A7100"/>
    <w:rsid w:val="006A7563"/>
    <w:rsid w:val="006B1AB9"/>
    <w:rsid w:val="006B2385"/>
    <w:rsid w:val="006B3993"/>
    <w:rsid w:val="006B5FFA"/>
    <w:rsid w:val="006B6CF6"/>
    <w:rsid w:val="006C1218"/>
    <w:rsid w:val="006C4344"/>
    <w:rsid w:val="006C438A"/>
    <w:rsid w:val="006C5C4B"/>
    <w:rsid w:val="006D0634"/>
    <w:rsid w:val="006D4046"/>
    <w:rsid w:val="006D618E"/>
    <w:rsid w:val="006D69E9"/>
    <w:rsid w:val="006D7158"/>
    <w:rsid w:val="006D7ADD"/>
    <w:rsid w:val="006E1C8B"/>
    <w:rsid w:val="006E2774"/>
    <w:rsid w:val="006E2AE5"/>
    <w:rsid w:val="006E3366"/>
    <w:rsid w:val="006E53F2"/>
    <w:rsid w:val="006E75F2"/>
    <w:rsid w:val="006F30B5"/>
    <w:rsid w:val="006F3B41"/>
    <w:rsid w:val="006F3BF2"/>
    <w:rsid w:val="006F3E48"/>
    <w:rsid w:val="00700C31"/>
    <w:rsid w:val="0070273E"/>
    <w:rsid w:val="00703CB9"/>
    <w:rsid w:val="007043E7"/>
    <w:rsid w:val="00704D22"/>
    <w:rsid w:val="007053C2"/>
    <w:rsid w:val="00705B67"/>
    <w:rsid w:val="007069A7"/>
    <w:rsid w:val="0071043E"/>
    <w:rsid w:val="007104FA"/>
    <w:rsid w:val="0071108E"/>
    <w:rsid w:val="00711DE3"/>
    <w:rsid w:val="007162AE"/>
    <w:rsid w:val="007165E9"/>
    <w:rsid w:val="00716849"/>
    <w:rsid w:val="00716A14"/>
    <w:rsid w:val="0072268C"/>
    <w:rsid w:val="00722FE5"/>
    <w:rsid w:val="00726DED"/>
    <w:rsid w:val="00727755"/>
    <w:rsid w:val="00733990"/>
    <w:rsid w:val="00736182"/>
    <w:rsid w:val="00737134"/>
    <w:rsid w:val="00740ADC"/>
    <w:rsid w:val="007412D2"/>
    <w:rsid w:val="007415CA"/>
    <w:rsid w:val="0074369B"/>
    <w:rsid w:val="007436C7"/>
    <w:rsid w:val="007453EF"/>
    <w:rsid w:val="0074648F"/>
    <w:rsid w:val="00746D4E"/>
    <w:rsid w:val="00747FD8"/>
    <w:rsid w:val="0075056D"/>
    <w:rsid w:val="007506E7"/>
    <w:rsid w:val="007508E5"/>
    <w:rsid w:val="007528D3"/>
    <w:rsid w:val="00755403"/>
    <w:rsid w:val="00756350"/>
    <w:rsid w:val="00756814"/>
    <w:rsid w:val="00756984"/>
    <w:rsid w:val="0075733B"/>
    <w:rsid w:val="007606D0"/>
    <w:rsid w:val="00761178"/>
    <w:rsid w:val="007615FD"/>
    <w:rsid w:val="00761DC0"/>
    <w:rsid w:val="00762E77"/>
    <w:rsid w:val="0076390A"/>
    <w:rsid w:val="00764C85"/>
    <w:rsid w:val="00766471"/>
    <w:rsid w:val="00766F1A"/>
    <w:rsid w:val="00767EB4"/>
    <w:rsid w:val="00770005"/>
    <w:rsid w:val="007704F8"/>
    <w:rsid w:val="00770C07"/>
    <w:rsid w:val="00770CFB"/>
    <w:rsid w:val="007719A1"/>
    <w:rsid w:val="00773C94"/>
    <w:rsid w:val="0077421E"/>
    <w:rsid w:val="007747FA"/>
    <w:rsid w:val="00775496"/>
    <w:rsid w:val="00776D1F"/>
    <w:rsid w:val="0077792F"/>
    <w:rsid w:val="00782BC6"/>
    <w:rsid w:val="00785814"/>
    <w:rsid w:val="00786AF4"/>
    <w:rsid w:val="00786DBA"/>
    <w:rsid w:val="00791239"/>
    <w:rsid w:val="00791F04"/>
    <w:rsid w:val="0079246C"/>
    <w:rsid w:val="00795F07"/>
    <w:rsid w:val="00796D6D"/>
    <w:rsid w:val="007A2460"/>
    <w:rsid w:val="007A4507"/>
    <w:rsid w:val="007A51E0"/>
    <w:rsid w:val="007A5515"/>
    <w:rsid w:val="007A55FC"/>
    <w:rsid w:val="007A56DC"/>
    <w:rsid w:val="007B1A3F"/>
    <w:rsid w:val="007B2DA5"/>
    <w:rsid w:val="007B42D2"/>
    <w:rsid w:val="007B6DEA"/>
    <w:rsid w:val="007B741D"/>
    <w:rsid w:val="007C064F"/>
    <w:rsid w:val="007C0E7B"/>
    <w:rsid w:val="007C4ADA"/>
    <w:rsid w:val="007C6C9E"/>
    <w:rsid w:val="007C6E1B"/>
    <w:rsid w:val="007C7663"/>
    <w:rsid w:val="007C7C57"/>
    <w:rsid w:val="007D0362"/>
    <w:rsid w:val="007D0C1D"/>
    <w:rsid w:val="007D1273"/>
    <w:rsid w:val="007D2198"/>
    <w:rsid w:val="007D2CDD"/>
    <w:rsid w:val="007D4CCF"/>
    <w:rsid w:val="007D6AD4"/>
    <w:rsid w:val="007D7983"/>
    <w:rsid w:val="007E05A4"/>
    <w:rsid w:val="007E190E"/>
    <w:rsid w:val="007E1EF6"/>
    <w:rsid w:val="007E2397"/>
    <w:rsid w:val="007E2BF9"/>
    <w:rsid w:val="007E4C64"/>
    <w:rsid w:val="007E4F5C"/>
    <w:rsid w:val="007E7003"/>
    <w:rsid w:val="007F1071"/>
    <w:rsid w:val="007F1FD3"/>
    <w:rsid w:val="007F2BB8"/>
    <w:rsid w:val="007F34A4"/>
    <w:rsid w:val="007F4772"/>
    <w:rsid w:val="007F5C58"/>
    <w:rsid w:val="007F6FF9"/>
    <w:rsid w:val="00800778"/>
    <w:rsid w:val="00803640"/>
    <w:rsid w:val="00806749"/>
    <w:rsid w:val="00807E5D"/>
    <w:rsid w:val="00811E9D"/>
    <w:rsid w:val="00813BD9"/>
    <w:rsid w:val="00813C02"/>
    <w:rsid w:val="008143B8"/>
    <w:rsid w:val="008150C3"/>
    <w:rsid w:val="00815225"/>
    <w:rsid w:val="008170C5"/>
    <w:rsid w:val="00820008"/>
    <w:rsid w:val="00820C37"/>
    <w:rsid w:val="008214CE"/>
    <w:rsid w:val="008232A5"/>
    <w:rsid w:val="0082460C"/>
    <w:rsid w:val="0082509E"/>
    <w:rsid w:val="008274A3"/>
    <w:rsid w:val="0083009F"/>
    <w:rsid w:val="008320AA"/>
    <w:rsid w:val="0083308F"/>
    <w:rsid w:val="00835F2D"/>
    <w:rsid w:val="00836D31"/>
    <w:rsid w:val="00837ACE"/>
    <w:rsid w:val="008401A9"/>
    <w:rsid w:val="008403CE"/>
    <w:rsid w:val="00843912"/>
    <w:rsid w:val="008443EC"/>
    <w:rsid w:val="00845EA1"/>
    <w:rsid w:val="00846C0E"/>
    <w:rsid w:val="00850E8B"/>
    <w:rsid w:val="00851F04"/>
    <w:rsid w:val="00852069"/>
    <w:rsid w:val="00853203"/>
    <w:rsid w:val="00855577"/>
    <w:rsid w:val="008562F2"/>
    <w:rsid w:val="008571D7"/>
    <w:rsid w:val="00861613"/>
    <w:rsid w:val="00865C35"/>
    <w:rsid w:val="00865DBE"/>
    <w:rsid w:val="00866C3F"/>
    <w:rsid w:val="00867F2C"/>
    <w:rsid w:val="0087014F"/>
    <w:rsid w:val="00876CCC"/>
    <w:rsid w:val="0088040B"/>
    <w:rsid w:val="00882209"/>
    <w:rsid w:val="00883A4F"/>
    <w:rsid w:val="00884F98"/>
    <w:rsid w:val="00885D1D"/>
    <w:rsid w:val="008915CB"/>
    <w:rsid w:val="008931A3"/>
    <w:rsid w:val="008976DB"/>
    <w:rsid w:val="008A189C"/>
    <w:rsid w:val="008A40F2"/>
    <w:rsid w:val="008A5AFE"/>
    <w:rsid w:val="008A6F5A"/>
    <w:rsid w:val="008B006C"/>
    <w:rsid w:val="008B4819"/>
    <w:rsid w:val="008B5414"/>
    <w:rsid w:val="008C01F6"/>
    <w:rsid w:val="008C08E8"/>
    <w:rsid w:val="008C2242"/>
    <w:rsid w:val="008C291B"/>
    <w:rsid w:val="008C2FB6"/>
    <w:rsid w:val="008C4814"/>
    <w:rsid w:val="008C5173"/>
    <w:rsid w:val="008C6CD3"/>
    <w:rsid w:val="008D1BA1"/>
    <w:rsid w:val="008D1FF5"/>
    <w:rsid w:val="008D7145"/>
    <w:rsid w:val="008D7D6C"/>
    <w:rsid w:val="008E0EC9"/>
    <w:rsid w:val="008E35FE"/>
    <w:rsid w:val="008E3CA9"/>
    <w:rsid w:val="008E4076"/>
    <w:rsid w:val="008E4593"/>
    <w:rsid w:val="008E50E6"/>
    <w:rsid w:val="008E69F2"/>
    <w:rsid w:val="008E6F17"/>
    <w:rsid w:val="008E7223"/>
    <w:rsid w:val="008E7FC0"/>
    <w:rsid w:val="008F11AA"/>
    <w:rsid w:val="008F3C37"/>
    <w:rsid w:val="008F3C49"/>
    <w:rsid w:val="008F3CA3"/>
    <w:rsid w:val="008F3F5C"/>
    <w:rsid w:val="008F4043"/>
    <w:rsid w:val="00905771"/>
    <w:rsid w:val="00906C32"/>
    <w:rsid w:val="00910161"/>
    <w:rsid w:val="00912A76"/>
    <w:rsid w:val="00913D58"/>
    <w:rsid w:val="009146AB"/>
    <w:rsid w:val="009160BC"/>
    <w:rsid w:val="009178E3"/>
    <w:rsid w:val="009178F1"/>
    <w:rsid w:val="009238B8"/>
    <w:rsid w:val="00923F3E"/>
    <w:rsid w:val="00924AD0"/>
    <w:rsid w:val="00924E3C"/>
    <w:rsid w:val="0092534C"/>
    <w:rsid w:val="00925EC8"/>
    <w:rsid w:val="0092752B"/>
    <w:rsid w:val="00930CB9"/>
    <w:rsid w:val="009346B0"/>
    <w:rsid w:val="00934A62"/>
    <w:rsid w:val="009354A7"/>
    <w:rsid w:val="00935D88"/>
    <w:rsid w:val="00940D4F"/>
    <w:rsid w:val="009411C2"/>
    <w:rsid w:val="00943F46"/>
    <w:rsid w:val="00944F9B"/>
    <w:rsid w:val="00944FE6"/>
    <w:rsid w:val="009473F7"/>
    <w:rsid w:val="009517B5"/>
    <w:rsid w:val="009522F8"/>
    <w:rsid w:val="00955DAB"/>
    <w:rsid w:val="0095659D"/>
    <w:rsid w:val="00957E72"/>
    <w:rsid w:val="00960C37"/>
    <w:rsid w:val="00960D24"/>
    <w:rsid w:val="00962AF8"/>
    <w:rsid w:val="00966140"/>
    <w:rsid w:val="00966A39"/>
    <w:rsid w:val="009678BA"/>
    <w:rsid w:val="0097174F"/>
    <w:rsid w:val="00972225"/>
    <w:rsid w:val="00972767"/>
    <w:rsid w:val="00972C07"/>
    <w:rsid w:val="00974E9B"/>
    <w:rsid w:val="00974EC0"/>
    <w:rsid w:val="00975E32"/>
    <w:rsid w:val="00975EC7"/>
    <w:rsid w:val="009769B8"/>
    <w:rsid w:val="009772F4"/>
    <w:rsid w:val="00980157"/>
    <w:rsid w:val="0098088A"/>
    <w:rsid w:val="00980D61"/>
    <w:rsid w:val="00980FCE"/>
    <w:rsid w:val="0098239F"/>
    <w:rsid w:val="00982A37"/>
    <w:rsid w:val="0098348F"/>
    <w:rsid w:val="00983576"/>
    <w:rsid w:val="00983783"/>
    <w:rsid w:val="00984D92"/>
    <w:rsid w:val="009875AC"/>
    <w:rsid w:val="00987D03"/>
    <w:rsid w:val="009928D0"/>
    <w:rsid w:val="00993268"/>
    <w:rsid w:val="00995068"/>
    <w:rsid w:val="0099609A"/>
    <w:rsid w:val="00996B07"/>
    <w:rsid w:val="00996DDA"/>
    <w:rsid w:val="00997064"/>
    <w:rsid w:val="009A13D9"/>
    <w:rsid w:val="009A174D"/>
    <w:rsid w:val="009A1DEA"/>
    <w:rsid w:val="009A34F0"/>
    <w:rsid w:val="009A4419"/>
    <w:rsid w:val="009A6F82"/>
    <w:rsid w:val="009A7699"/>
    <w:rsid w:val="009B26BC"/>
    <w:rsid w:val="009B3872"/>
    <w:rsid w:val="009B3F62"/>
    <w:rsid w:val="009B50DE"/>
    <w:rsid w:val="009B6BB6"/>
    <w:rsid w:val="009C0D57"/>
    <w:rsid w:val="009C2BC1"/>
    <w:rsid w:val="009C4999"/>
    <w:rsid w:val="009C5202"/>
    <w:rsid w:val="009C61F2"/>
    <w:rsid w:val="009C74D5"/>
    <w:rsid w:val="009D00D5"/>
    <w:rsid w:val="009D0B4C"/>
    <w:rsid w:val="009D73BD"/>
    <w:rsid w:val="009D7C3D"/>
    <w:rsid w:val="009E2316"/>
    <w:rsid w:val="009E3E59"/>
    <w:rsid w:val="009E7514"/>
    <w:rsid w:val="009F0DAE"/>
    <w:rsid w:val="009F145F"/>
    <w:rsid w:val="009F39E4"/>
    <w:rsid w:val="009F4996"/>
    <w:rsid w:val="009F5264"/>
    <w:rsid w:val="009F7AD0"/>
    <w:rsid w:val="00A00C31"/>
    <w:rsid w:val="00A0108A"/>
    <w:rsid w:val="00A03614"/>
    <w:rsid w:val="00A044DC"/>
    <w:rsid w:val="00A0473A"/>
    <w:rsid w:val="00A051A7"/>
    <w:rsid w:val="00A12DE3"/>
    <w:rsid w:val="00A141EC"/>
    <w:rsid w:val="00A14CD3"/>
    <w:rsid w:val="00A161AD"/>
    <w:rsid w:val="00A161FB"/>
    <w:rsid w:val="00A1653A"/>
    <w:rsid w:val="00A17D6F"/>
    <w:rsid w:val="00A20D4F"/>
    <w:rsid w:val="00A21247"/>
    <w:rsid w:val="00A23D55"/>
    <w:rsid w:val="00A24F91"/>
    <w:rsid w:val="00A25870"/>
    <w:rsid w:val="00A26E61"/>
    <w:rsid w:val="00A26FA5"/>
    <w:rsid w:val="00A27A57"/>
    <w:rsid w:val="00A37094"/>
    <w:rsid w:val="00A37A49"/>
    <w:rsid w:val="00A402F3"/>
    <w:rsid w:val="00A439C3"/>
    <w:rsid w:val="00A43B46"/>
    <w:rsid w:val="00A45552"/>
    <w:rsid w:val="00A45800"/>
    <w:rsid w:val="00A45E09"/>
    <w:rsid w:val="00A464FC"/>
    <w:rsid w:val="00A47F5E"/>
    <w:rsid w:val="00A50812"/>
    <w:rsid w:val="00A5413A"/>
    <w:rsid w:val="00A5696C"/>
    <w:rsid w:val="00A57C85"/>
    <w:rsid w:val="00A60F29"/>
    <w:rsid w:val="00A6158B"/>
    <w:rsid w:val="00A6572E"/>
    <w:rsid w:val="00A66105"/>
    <w:rsid w:val="00A663D1"/>
    <w:rsid w:val="00A71CEA"/>
    <w:rsid w:val="00A72D51"/>
    <w:rsid w:val="00A73EDC"/>
    <w:rsid w:val="00A7418D"/>
    <w:rsid w:val="00A76990"/>
    <w:rsid w:val="00A77488"/>
    <w:rsid w:val="00A8184A"/>
    <w:rsid w:val="00A8215D"/>
    <w:rsid w:val="00A82DD8"/>
    <w:rsid w:val="00A83266"/>
    <w:rsid w:val="00A839D9"/>
    <w:rsid w:val="00A843B7"/>
    <w:rsid w:val="00A85967"/>
    <w:rsid w:val="00A8657D"/>
    <w:rsid w:val="00A86A09"/>
    <w:rsid w:val="00A90F64"/>
    <w:rsid w:val="00A9107C"/>
    <w:rsid w:val="00A91EBA"/>
    <w:rsid w:val="00A9258E"/>
    <w:rsid w:val="00A93D30"/>
    <w:rsid w:val="00A951C9"/>
    <w:rsid w:val="00A961FE"/>
    <w:rsid w:val="00AA2D8D"/>
    <w:rsid w:val="00AA3432"/>
    <w:rsid w:val="00AA4340"/>
    <w:rsid w:val="00AA607D"/>
    <w:rsid w:val="00AA6334"/>
    <w:rsid w:val="00AB15C5"/>
    <w:rsid w:val="00AB489D"/>
    <w:rsid w:val="00AB535E"/>
    <w:rsid w:val="00AB76D8"/>
    <w:rsid w:val="00AB772D"/>
    <w:rsid w:val="00AC0715"/>
    <w:rsid w:val="00AC0770"/>
    <w:rsid w:val="00AC108C"/>
    <w:rsid w:val="00AC1E2A"/>
    <w:rsid w:val="00AC2A86"/>
    <w:rsid w:val="00AC583E"/>
    <w:rsid w:val="00AC5AD2"/>
    <w:rsid w:val="00AC7894"/>
    <w:rsid w:val="00AC7EC1"/>
    <w:rsid w:val="00AD0EAB"/>
    <w:rsid w:val="00AD2ABA"/>
    <w:rsid w:val="00AD4D97"/>
    <w:rsid w:val="00AD511D"/>
    <w:rsid w:val="00AD5318"/>
    <w:rsid w:val="00AD62D6"/>
    <w:rsid w:val="00AD6AF2"/>
    <w:rsid w:val="00AD6DED"/>
    <w:rsid w:val="00AD7D10"/>
    <w:rsid w:val="00AE3707"/>
    <w:rsid w:val="00AE46AE"/>
    <w:rsid w:val="00AE5E26"/>
    <w:rsid w:val="00AE7D85"/>
    <w:rsid w:val="00AF165F"/>
    <w:rsid w:val="00AF1B16"/>
    <w:rsid w:val="00AF78AE"/>
    <w:rsid w:val="00B01573"/>
    <w:rsid w:val="00B01D17"/>
    <w:rsid w:val="00B02577"/>
    <w:rsid w:val="00B03372"/>
    <w:rsid w:val="00B0738F"/>
    <w:rsid w:val="00B07DE9"/>
    <w:rsid w:val="00B101AA"/>
    <w:rsid w:val="00B10987"/>
    <w:rsid w:val="00B16307"/>
    <w:rsid w:val="00B170BB"/>
    <w:rsid w:val="00B1754A"/>
    <w:rsid w:val="00B20398"/>
    <w:rsid w:val="00B21675"/>
    <w:rsid w:val="00B22375"/>
    <w:rsid w:val="00B22FAC"/>
    <w:rsid w:val="00B27CD5"/>
    <w:rsid w:val="00B30217"/>
    <w:rsid w:val="00B30663"/>
    <w:rsid w:val="00B31B66"/>
    <w:rsid w:val="00B3390B"/>
    <w:rsid w:val="00B3523B"/>
    <w:rsid w:val="00B35FD5"/>
    <w:rsid w:val="00B424E0"/>
    <w:rsid w:val="00B430CC"/>
    <w:rsid w:val="00B4670B"/>
    <w:rsid w:val="00B513E8"/>
    <w:rsid w:val="00B56B25"/>
    <w:rsid w:val="00B61989"/>
    <w:rsid w:val="00B621AE"/>
    <w:rsid w:val="00B62BD5"/>
    <w:rsid w:val="00B62E2A"/>
    <w:rsid w:val="00B6320B"/>
    <w:rsid w:val="00B633BD"/>
    <w:rsid w:val="00B63644"/>
    <w:rsid w:val="00B70547"/>
    <w:rsid w:val="00B70E64"/>
    <w:rsid w:val="00B71280"/>
    <w:rsid w:val="00B75080"/>
    <w:rsid w:val="00B75AF4"/>
    <w:rsid w:val="00B76968"/>
    <w:rsid w:val="00B76B4F"/>
    <w:rsid w:val="00B76E9D"/>
    <w:rsid w:val="00B77402"/>
    <w:rsid w:val="00B815FE"/>
    <w:rsid w:val="00B82E1C"/>
    <w:rsid w:val="00B8565F"/>
    <w:rsid w:val="00B92815"/>
    <w:rsid w:val="00B93271"/>
    <w:rsid w:val="00B93CCF"/>
    <w:rsid w:val="00B9419C"/>
    <w:rsid w:val="00B9557B"/>
    <w:rsid w:val="00B95742"/>
    <w:rsid w:val="00B9588F"/>
    <w:rsid w:val="00B97879"/>
    <w:rsid w:val="00BA3F11"/>
    <w:rsid w:val="00BA4104"/>
    <w:rsid w:val="00BA60A2"/>
    <w:rsid w:val="00BA65F2"/>
    <w:rsid w:val="00BA697F"/>
    <w:rsid w:val="00BA6E33"/>
    <w:rsid w:val="00BA73DB"/>
    <w:rsid w:val="00BA7B06"/>
    <w:rsid w:val="00BB0C47"/>
    <w:rsid w:val="00BB0EAE"/>
    <w:rsid w:val="00BB174F"/>
    <w:rsid w:val="00BB1BF3"/>
    <w:rsid w:val="00BB4977"/>
    <w:rsid w:val="00BC0FAC"/>
    <w:rsid w:val="00BC1E8F"/>
    <w:rsid w:val="00BC2996"/>
    <w:rsid w:val="00BC5119"/>
    <w:rsid w:val="00BC567B"/>
    <w:rsid w:val="00BC58CC"/>
    <w:rsid w:val="00BC73A0"/>
    <w:rsid w:val="00BD0337"/>
    <w:rsid w:val="00BD0647"/>
    <w:rsid w:val="00BD2346"/>
    <w:rsid w:val="00BD3C05"/>
    <w:rsid w:val="00BD3FBB"/>
    <w:rsid w:val="00BD51E5"/>
    <w:rsid w:val="00BE25EC"/>
    <w:rsid w:val="00BE3D1E"/>
    <w:rsid w:val="00BE5DD9"/>
    <w:rsid w:val="00BE7AD4"/>
    <w:rsid w:val="00BE7CAC"/>
    <w:rsid w:val="00BE7E12"/>
    <w:rsid w:val="00BF1038"/>
    <w:rsid w:val="00BF2B45"/>
    <w:rsid w:val="00BF35C0"/>
    <w:rsid w:val="00C002F7"/>
    <w:rsid w:val="00C0091F"/>
    <w:rsid w:val="00C031F6"/>
    <w:rsid w:val="00C04529"/>
    <w:rsid w:val="00C046C3"/>
    <w:rsid w:val="00C07C2E"/>
    <w:rsid w:val="00C1018F"/>
    <w:rsid w:val="00C120BD"/>
    <w:rsid w:val="00C1315B"/>
    <w:rsid w:val="00C14177"/>
    <w:rsid w:val="00C142B6"/>
    <w:rsid w:val="00C15B8B"/>
    <w:rsid w:val="00C17475"/>
    <w:rsid w:val="00C21EF4"/>
    <w:rsid w:val="00C267B0"/>
    <w:rsid w:val="00C26C2C"/>
    <w:rsid w:val="00C26E11"/>
    <w:rsid w:val="00C26FCB"/>
    <w:rsid w:val="00C27A95"/>
    <w:rsid w:val="00C31FDD"/>
    <w:rsid w:val="00C32497"/>
    <w:rsid w:val="00C3262D"/>
    <w:rsid w:val="00C341D0"/>
    <w:rsid w:val="00C3433B"/>
    <w:rsid w:val="00C40CBC"/>
    <w:rsid w:val="00C41FFF"/>
    <w:rsid w:val="00C450D7"/>
    <w:rsid w:val="00C46902"/>
    <w:rsid w:val="00C50A6E"/>
    <w:rsid w:val="00C51E15"/>
    <w:rsid w:val="00C52D40"/>
    <w:rsid w:val="00C54160"/>
    <w:rsid w:val="00C5447D"/>
    <w:rsid w:val="00C55D34"/>
    <w:rsid w:val="00C608A8"/>
    <w:rsid w:val="00C60D11"/>
    <w:rsid w:val="00C61626"/>
    <w:rsid w:val="00C61793"/>
    <w:rsid w:val="00C70040"/>
    <w:rsid w:val="00C702D1"/>
    <w:rsid w:val="00C70723"/>
    <w:rsid w:val="00C70815"/>
    <w:rsid w:val="00C720D6"/>
    <w:rsid w:val="00C743D7"/>
    <w:rsid w:val="00C756A8"/>
    <w:rsid w:val="00C83BBA"/>
    <w:rsid w:val="00C85158"/>
    <w:rsid w:val="00C87170"/>
    <w:rsid w:val="00C92F4B"/>
    <w:rsid w:val="00C9493F"/>
    <w:rsid w:val="00C94F2F"/>
    <w:rsid w:val="00C95521"/>
    <w:rsid w:val="00C95CE8"/>
    <w:rsid w:val="00C96E89"/>
    <w:rsid w:val="00CA0964"/>
    <w:rsid w:val="00CA2EC7"/>
    <w:rsid w:val="00CA4008"/>
    <w:rsid w:val="00CA479E"/>
    <w:rsid w:val="00CA7F39"/>
    <w:rsid w:val="00CB0877"/>
    <w:rsid w:val="00CB092E"/>
    <w:rsid w:val="00CB205D"/>
    <w:rsid w:val="00CB4EFF"/>
    <w:rsid w:val="00CB5666"/>
    <w:rsid w:val="00CB6DBF"/>
    <w:rsid w:val="00CB755B"/>
    <w:rsid w:val="00CC29E3"/>
    <w:rsid w:val="00CC33B8"/>
    <w:rsid w:val="00CC340C"/>
    <w:rsid w:val="00CC3435"/>
    <w:rsid w:val="00CC5616"/>
    <w:rsid w:val="00CC6CF6"/>
    <w:rsid w:val="00CC7FA3"/>
    <w:rsid w:val="00CD0324"/>
    <w:rsid w:val="00CD11A2"/>
    <w:rsid w:val="00CD12E0"/>
    <w:rsid w:val="00CD144D"/>
    <w:rsid w:val="00CD23C1"/>
    <w:rsid w:val="00CD3412"/>
    <w:rsid w:val="00CD3ED5"/>
    <w:rsid w:val="00CE380A"/>
    <w:rsid w:val="00CE4B6E"/>
    <w:rsid w:val="00CF116A"/>
    <w:rsid w:val="00CF5E9A"/>
    <w:rsid w:val="00CF682F"/>
    <w:rsid w:val="00CF7F3F"/>
    <w:rsid w:val="00D01205"/>
    <w:rsid w:val="00D01D42"/>
    <w:rsid w:val="00D031DC"/>
    <w:rsid w:val="00D03A2B"/>
    <w:rsid w:val="00D060DF"/>
    <w:rsid w:val="00D06424"/>
    <w:rsid w:val="00D070B7"/>
    <w:rsid w:val="00D10A26"/>
    <w:rsid w:val="00D120A4"/>
    <w:rsid w:val="00D126FC"/>
    <w:rsid w:val="00D1408D"/>
    <w:rsid w:val="00D165F0"/>
    <w:rsid w:val="00D20F7A"/>
    <w:rsid w:val="00D24481"/>
    <w:rsid w:val="00D24AE9"/>
    <w:rsid w:val="00D251D6"/>
    <w:rsid w:val="00D27AC3"/>
    <w:rsid w:val="00D31B59"/>
    <w:rsid w:val="00D32E87"/>
    <w:rsid w:val="00D33FDA"/>
    <w:rsid w:val="00D35093"/>
    <w:rsid w:val="00D3743B"/>
    <w:rsid w:val="00D40245"/>
    <w:rsid w:val="00D4602E"/>
    <w:rsid w:val="00D47B51"/>
    <w:rsid w:val="00D50038"/>
    <w:rsid w:val="00D500DB"/>
    <w:rsid w:val="00D502D1"/>
    <w:rsid w:val="00D50712"/>
    <w:rsid w:val="00D50987"/>
    <w:rsid w:val="00D50F15"/>
    <w:rsid w:val="00D52CEA"/>
    <w:rsid w:val="00D52E05"/>
    <w:rsid w:val="00D5306C"/>
    <w:rsid w:val="00D54E36"/>
    <w:rsid w:val="00D55C68"/>
    <w:rsid w:val="00D560E1"/>
    <w:rsid w:val="00D608E7"/>
    <w:rsid w:val="00D61E65"/>
    <w:rsid w:val="00D640CD"/>
    <w:rsid w:val="00D65B1D"/>
    <w:rsid w:val="00D6695A"/>
    <w:rsid w:val="00D678D6"/>
    <w:rsid w:val="00D70E03"/>
    <w:rsid w:val="00D76B40"/>
    <w:rsid w:val="00D777D4"/>
    <w:rsid w:val="00D81AFB"/>
    <w:rsid w:val="00D8434D"/>
    <w:rsid w:val="00D84B67"/>
    <w:rsid w:val="00D863C4"/>
    <w:rsid w:val="00D86E6C"/>
    <w:rsid w:val="00D87AA8"/>
    <w:rsid w:val="00D906B1"/>
    <w:rsid w:val="00D90766"/>
    <w:rsid w:val="00D91D37"/>
    <w:rsid w:val="00D97493"/>
    <w:rsid w:val="00D97D8A"/>
    <w:rsid w:val="00DA55BA"/>
    <w:rsid w:val="00DA6D44"/>
    <w:rsid w:val="00DA6F1A"/>
    <w:rsid w:val="00DB0A9D"/>
    <w:rsid w:val="00DB0B1D"/>
    <w:rsid w:val="00DB19AB"/>
    <w:rsid w:val="00DB292D"/>
    <w:rsid w:val="00DB3FB3"/>
    <w:rsid w:val="00DB4571"/>
    <w:rsid w:val="00DB50A6"/>
    <w:rsid w:val="00DB55EF"/>
    <w:rsid w:val="00DB5B7F"/>
    <w:rsid w:val="00DB5C3E"/>
    <w:rsid w:val="00DB7ADE"/>
    <w:rsid w:val="00DB7B28"/>
    <w:rsid w:val="00DB7B5E"/>
    <w:rsid w:val="00DC2082"/>
    <w:rsid w:val="00DC4050"/>
    <w:rsid w:val="00DC558C"/>
    <w:rsid w:val="00DC7F62"/>
    <w:rsid w:val="00DD0EFC"/>
    <w:rsid w:val="00DD1587"/>
    <w:rsid w:val="00DD2CD4"/>
    <w:rsid w:val="00DD3BFD"/>
    <w:rsid w:val="00DD557A"/>
    <w:rsid w:val="00DD62AB"/>
    <w:rsid w:val="00DE2A6B"/>
    <w:rsid w:val="00DE38AE"/>
    <w:rsid w:val="00DE3E5E"/>
    <w:rsid w:val="00DE4172"/>
    <w:rsid w:val="00DE478E"/>
    <w:rsid w:val="00DE6145"/>
    <w:rsid w:val="00DE6554"/>
    <w:rsid w:val="00DF04A4"/>
    <w:rsid w:val="00DF0888"/>
    <w:rsid w:val="00DF35C8"/>
    <w:rsid w:val="00DF386B"/>
    <w:rsid w:val="00DF48F0"/>
    <w:rsid w:val="00DF4B46"/>
    <w:rsid w:val="00DF4B5E"/>
    <w:rsid w:val="00DF5413"/>
    <w:rsid w:val="00DF642C"/>
    <w:rsid w:val="00E00A56"/>
    <w:rsid w:val="00E01558"/>
    <w:rsid w:val="00E01EAF"/>
    <w:rsid w:val="00E02E0F"/>
    <w:rsid w:val="00E055C4"/>
    <w:rsid w:val="00E07D34"/>
    <w:rsid w:val="00E100F2"/>
    <w:rsid w:val="00E11D38"/>
    <w:rsid w:val="00E127B1"/>
    <w:rsid w:val="00E12FA3"/>
    <w:rsid w:val="00E13C4E"/>
    <w:rsid w:val="00E140CA"/>
    <w:rsid w:val="00E14ACA"/>
    <w:rsid w:val="00E14BD1"/>
    <w:rsid w:val="00E1511C"/>
    <w:rsid w:val="00E20092"/>
    <w:rsid w:val="00E20AAD"/>
    <w:rsid w:val="00E21451"/>
    <w:rsid w:val="00E224AC"/>
    <w:rsid w:val="00E23D1C"/>
    <w:rsid w:val="00E24164"/>
    <w:rsid w:val="00E24684"/>
    <w:rsid w:val="00E30F0A"/>
    <w:rsid w:val="00E31177"/>
    <w:rsid w:val="00E33D06"/>
    <w:rsid w:val="00E34122"/>
    <w:rsid w:val="00E369E6"/>
    <w:rsid w:val="00E40E10"/>
    <w:rsid w:val="00E42CB9"/>
    <w:rsid w:val="00E4370A"/>
    <w:rsid w:val="00E43893"/>
    <w:rsid w:val="00E454C5"/>
    <w:rsid w:val="00E46A92"/>
    <w:rsid w:val="00E50EF2"/>
    <w:rsid w:val="00E51A1D"/>
    <w:rsid w:val="00E524A7"/>
    <w:rsid w:val="00E56DA3"/>
    <w:rsid w:val="00E56DA8"/>
    <w:rsid w:val="00E573A0"/>
    <w:rsid w:val="00E57A0B"/>
    <w:rsid w:val="00E57C68"/>
    <w:rsid w:val="00E65FAA"/>
    <w:rsid w:val="00E73BF0"/>
    <w:rsid w:val="00E750C9"/>
    <w:rsid w:val="00E76654"/>
    <w:rsid w:val="00E76BEF"/>
    <w:rsid w:val="00E80079"/>
    <w:rsid w:val="00E80120"/>
    <w:rsid w:val="00E81C5C"/>
    <w:rsid w:val="00E826DD"/>
    <w:rsid w:val="00E82B29"/>
    <w:rsid w:val="00E8543D"/>
    <w:rsid w:val="00E85BED"/>
    <w:rsid w:val="00E85BF0"/>
    <w:rsid w:val="00E90450"/>
    <w:rsid w:val="00E90BCC"/>
    <w:rsid w:val="00E90E78"/>
    <w:rsid w:val="00E90F68"/>
    <w:rsid w:val="00E920D5"/>
    <w:rsid w:val="00E92BFF"/>
    <w:rsid w:val="00E93294"/>
    <w:rsid w:val="00E966C1"/>
    <w:rsid w:val="00EA19FD"/>
    <w:rsid w:val="00EA2176"/>
    <w:rsid w:val="00EA24EF"/>
    <w:rsid w:val="00EA2A23"/>
    <w:rsid w:val="00EA2EA6"/>
    <w:rsid w:val="00EA517D"/>
    <w:rsid w:val="00EB42D1"/>
    <w:rsid w:val="00EB61DB"/>
    <w:rsid w:val="00EC0449"/>
    <w:rsid w:val="00EC0AB7"/>
    <w:rsid w:val="00EC0EA4"/>
    <w:rsid w:val="00EC3F1B"/>
    <w:rsid w:val="00EC75E8"/>
    <w:rsid w:val="00ED03D0"/>
    <w:rsid w:val="00ED04B3"/>
    <w:rsid w:val="00ED5806"/>
    <w:rsid w:val="00ED64F1"/>
    <w:rsid w:val="00EE35B5"/>
    <w:rsid w:val="00EE630A"/>
    <w:rsid w:val="00EE6BD7"/>
    <w:rsid w:val="00EE7F65"/>
    <w:rsid w:val="00EF0BBA"/>
    <w:rsid w:val="00EF1D62"/>
    <w:rsid w:val="00EF6841"/>
    <w:rsid w:val="00EF6ED2"/>
    <w:rsid w:val="00F00C9A"/>
    <w:rsid w:val="00F00F9C"/>
    <w:rsid w:val="00F034BB"/>
    <w:rsid w:val="00F0426D"/>
    <w:rsid w:val="00F06A43"/>
    <w:rsid w:val="00F10921"/>
    <w:rsid w:val="00F125CA"/>
    <w:rsid w:val="00F1333C"/>
    <w:rsid w:val="00F13688"/>
    <w:rsid w:val="00F167E1"/>
    <w:rsid w:val="00F16DE8"/>
    <w:rsid w:val="00F17CFA"/>
    <w:rsid w:val="00F20C57"/>
    <w:rsid w:val="00F22156"/>
    <w:rsid w:val="00F22768"/>
    <w:rsid w:val="00F23643"/>
    <w:rsid w:val="00F3156C"/>
    <w:rsid w:val="00F32048"/>
    <w:rsid w:val="00F3345A"/>
    <w:rsid w:val="00F40EA5"/>
    <w:rsid w:val="00F418F7"/>
    <w:rsid w:val="00F43944"/>
    <w:rsid w:val="00F440BB"/>
    <w:rsid w:val="00F449C5"/>
    <w:rsid w:val="00F45248"/>
    <w:rsid w:val="00F457BA"/>
    <w:rsid w:val="00F464A3"/>
    <w:rsid w:val="00F4722F"/>
    <w:rsid w:val="00F4743A"/>
    <w:rsid w:val="00F5153A"/>
    <w:rsid w:val="00F51D2C"/>
    <w:rsid w:val="00F524B0"/>
    <w:rsid w:val="00F543B3"/>
    <w:rsid w:val="00F577FB"/>
    <w:rsid w:val="00F57F47"/>
    <w:rsid w:val="00F63040"/>
    <w:rsid w:val="00F64455"/>
    <w:rsid w:val="00F6454E"/>
    <w:rsid w:val="00F64BD3"/>
    <w:rsid w:val="00F64DE8"/>
    <w:rsid w:val="00F659D0"/>
    <w:rsid w:val="00F6675C"/>
    <w:rsid w:val="00F75EA3"/>
    <w:rsid w:val="00F762EF"/>
    <w:rsid w:val="00F80129"/>
    <w:rsid w:val="00F806E9"/>
    <w:rsid w:val="00F80D88"/>
    <w:rsid w:val="00F81861"/>
    <w:rsid w:val="00F81D84"/>
    <w:rsid w:val="00F829B2"/>
    <w:rsid w:val="00F86C04"/>
    <w:rsid w:val="00F87742"/>
    <w:rsid w:val="00F878DB"/>
    <w:rsid w:val="00F87D20"/>
    <w:rsid w:val="00F91635"/>
    <w:rsid w:val="00F936EE"/>
    <w:rsid w:val="00F978EE"/>
    <w:rsid w:val="00FA2CEB"/>
    <w:rsid w:val="00FA53D6"/>
    <w:rsid w:val="00FA6541"/>
    <w:rsid w:val="00FA6664"/>
    <w:rsid w:val="00FA73A7"/>
    <w:rsid w:val="00FB1D77"/>
    <w:rsid w:val="00FB24AB"/>
    <w:rsid w:val="00FB4753"/>
    <w:rsid w:val="00FC2682"/>
    <w:rsid w:val="00FC5725"/>
    <w:rsid w:val="00FC7F0E"/>
    <w:rsid w:val="00FD0EC9"/>
    <w:rsid w:val="00FD3749"/>
    <w:rsid w:val="00FD4607"/>
    <w:rsid w:val="00FD4CD8"/>
    <w:rsid w:val="00FD724C"/>
    <w:rsid w:val="00FD7DEE"/>
    <w:rsid w:val="00FE0916"/>
    <w:rsid w:val="00FE15CF"/>
    <w:rsid w:val="00FE2AAA"/>
    <w:rsid w:val="00FE2AFE"/>
    <w:rsid w:val="00FE2B3E"/>
    <w:rsid w:val="00FE32BD"/>
    <w:rsid w:val="00FE3552"/>
    <w:rsid w:val="00FE4BB6"/>
    <w:rsid w:val="00FE4E56"/>
    <w:rsid w:val="00FE51FA"/>
    <w:rsid w:val="00FE5E35"/>
    <w:rsid w:val="00FF0046"/>
    <w:rsid w:val="00FF083A"/>
    <w:rsid w:val="00FF171C"/>
    <w:rsid w:val="00FF3C3D"/>
    <w:rsid w:val="00FF5D29"/>
    <w:rsid w:val="00FF6567"/>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D9AC97"/>
  <w15:docId w15:val="{99454F14-8F42-45B5-8070-C1E557A8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CA2"/>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B22375"/>
    <w:pPr>
      <w:keepNext/>
      <w:keepLines/>
      <w:outlineLvl w:val="0"/>
    </w:pPr>
    <w:rPr>
      <w:rFonts w:ascii="Calibri" w:eastAsiaTheme="majorEastAsia" w:hAnsi="Calibri" w:cstheme="majorBidi"/>
      <w:b/>
      <w:bCs/>
      <w:color w:val="4DA4D8" w:themeColor="accent3" w:themeTint="99"/>
      <w:sz w:val="28"/>
      <w:szCs w:val="32"/>
    </w:rPr>
  </w:style>
  <w:style w:type="paragraph" w:styleId="Titre2">
    <w:name w:val="heading 2"/>
    <w:basedOn w:val="Normal"/>
    <w:next w:val="Normal"/>
    <w:link w:val="Titre2Car"/>
    <w:uiPriority w:val="9"/>
    <w:unhideWhenUsed/>
    <w:qFormat/>
    <w:rsid w:val="00FC5725"/>
    <w:pPr>
      <w:keepNext/>
      <w:keepLines/>
      <w:spacing w:before="200"/>
      <w:outlineLvl w:val="1"/>
    </w:pPr>
    <w:rPr>
      <w:rFonts w:asciiTheme="majorHAnsi" w:eastAsiaTheme="majorEastAsia" w:hAnsiTheme="majorHAnsi" w:cstheme="majorBidi"/>
      <w:b/>
      <w:bCs/>
      <w:color w:val="F07F09" w:themeColor="accent1"/>
      <w:sz w:val="26"/>
      <w:szCs w:val="26"/>
    </w:rPr>
  </w:style>
  <w:style w:type="paragraph" w:styleId="Titre3">
    <w:name w:val="heading 3"/>
    <w:basedOn w:val="Normal"/>
    <w:next w:val="Normal"/>
    <w:link w:val="Titre3Car"/>
    <w:uiPriority w:val="9"/>
    <w:unhideWhenUsed/>
    <w:qFormat/>
    <w:rsid w:val="003315E0"/>
    <w:pPr>
      <w:keepNext/>
      <w:keepLines/>
      <w:spacing w:before="40"/>
      <w:outlineLvl w:val="2"/>
    </w:pPr>
    <w:rPr>
      <w:rFonts w:asciiTheme="majorHAnsi" w:eastAsiaTheme="majorEastAsia" w:hAnsiTheme="majorHAnsi" w:cstheme="majorBidi"/>
      <w:color w:val="773F04" w:themeColor="accent1" w:themeShade="7F"/>
    </w:rPr>
  </w:style>
  <w:style w:type="paragraph" w:styleId="Titre4">
    <w:name w:val="heading 4"/>
    <w:basedOn w:val="Normal"/>
    <w:next w:val="Normal"/>
    <w:link w:val="Titre4Car"/>
    <w:uiPriority w:val="9"/>
    <w:unhideWhenUsed/>
    <w:qFormat/>
    <w:rsid w:val="00980D61"/>
    <w:pPr>
      <w:keepNext/>
      <w:keepLines/>
      <w:spacing w:before="40"/>
      <w:outlineLvl w:val="3"/>
    </w:pPr>
    <w:rPr>
      <w:rFonts w:asciiTheme="majorHAnsi" w:eastAsiaTheme="majorEastAsia" w:hAnsiTheme="majorHAnsi" w:cstheme="majorBidi"/>
      <w:i/>
      <w:iCs/>
      <w:color w:val="B35E06" w:themeColor="accent1" w:themeShade="BF"/>
    </w:rPr>
  </w:style>
  <w:style w:type="paragraph" w:styleId="Titre6">
    <w:name w:val="heading 6"/>
    <w:basedOn w:val="Normal"/>
    <w:next w:val="Normal"/>
    <w:link w:val="Titre6Car"/>
    <w:uiPriority w:val="9"/>
    <w:unhideWhenUsed/>
    <w:qFormat/>
    <w:rsid w:val="001E58E3"/>
    <w:pPr>
      <w:keepNext/>
      <w:keepLines/>
      <w:spacing w:before="40"/>
      <w:outlineLvl w:val="5"/>
    </w:pPr>
    <w:rPr>
      <w:rFonts w:asciiTheme="majorHAnsi" w:eastAsiaTheme="majorEastAsia" w:hAnsiTheme="majorHAnsi" w:cstheme="majorBidi"/>
      <w:color w:val="773F04"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rsid w:val="001A5915"/>
    <w:pPr>
      <w:suppressAutoHyphens/>
    </w:pPr>
    <w:rPr>
      <w:rFonts w:ascii="Avenir Light" w:hAnsi="Avenir Light"/>
      <w:color w:val="7F7F7F" w:themeColor="text1" w:themeTint="80"/>
      <w:sz w:val="16"/>
      <w:szCs w:val="16"/>
      <w:lang w:eastAsia="ar-SA"/>
    </w:rPr>
  </w:style>
  <w:style w:type="character" w:customStyle="1" w:styleId="NotedebasdepageCar">
    <w:name w:val="Note de bas de page Car"/>
    <w:basedOn w:val="Policepardfaut"/>
    <w:link w:val="Notedebasdepage"/>
    <w:rsid w:val="001A5915"/>
    <w:rPr>
      <w:rFonts w:ascii="Avenir Light" w:eastAsia="Times New Roman" w:hAnsi="Avenir Light" w:cs="Times New Roman"/>
      <w:color w:val="7F7F7F" w:themeColor="text1" w:themeTint="80"/>
      <w:sz w:val="16"/>
      <w:szCs w:val="16"/>
      <w:lang w:eastAsia="ar-SA"/>
    </w:rPr>
  </w:style>
  <w:style w:type="paragraph" w:customStyle="1" w:styleId="Liste2Mmoire3">
    <w:name w:val="Liste 2 Mémoire 3"/>
    <w:basedOn w:val="Normal"/>
    <w:rsid w:val="00BD3C05"/>
    <w:pPr>
      <w:numPr>
        <w:ilvl w:val="1"/>
        <w:numId w:val="1"/>
      </w:numPr>
      <w:spacing w:beforeLines="1" w:afterLines="1"/>
      <w:jc w:val="both"/>
    </w:pPr>
    <w:rPr>
      <w:rFonts w:ascii="Century Gothic" w:eastAsia="Century Gothic" w:hAnsi="Century Gothic"/>
      <w:b/>
      <w:color w:val="F07F09" w:themeColor="accent1"/>
      <w:sz w:val="32"/>
      <w:szCs w:val="20"/>
    </w:rPr>
  </w:style>
  <w:style w:type="numbering" w:customStyle="1" w:styleId="SECTION3">
    <w:name w:val="SECTION 3"/>
    <w:rsid w:val="00F167E1"/>
    <w:pPr>
      <w:numPr>
        <w:numId w:val="2"/>
      </w:numPr>
    </w:pPr>
  </w:style>
  <w:style w:type="paragraph" w:customStyle="1" w:styleId="Titre2Mmoire">
    <w:name w:val="Titre 2 Mémoire"/>
    <w:basedOn w:val="Normal"/>
    <w:autoRedefine/>
    <w:qFormat/>
    <w:rsid w:val="006A1962"/>
    <w:pPr>
      <w:spacing w:beforeLines="1" w:afterLines="1"/>
      <w:jc w:val="both"/>
    </w:pPr>
    <w:rPr>
      <w:rFonts w:ascii="Century Gothic" w:eastAsia="Century Gothic" w:hAnsi="Century Gothic"/>
      <w:b/>
      <w:color w:val="D86B77" w:themeColor="accent2" w:themeTint="99"/>
      <w:sz w:val="32"/>
      <w:szCs w:val="20"/>
    </w:rPr>
  </w:style>
  <w:style w:type="paragraph" w:customStyle="1" w:styleId="Titre3Mmoire">
    <w:name w:val="Titre 3 Mémoire"/>
    <w:basedOn w:val="Normal"/>
    <w:autoRedefine/>
    <w:qFormat/>
    <w:rsid w:val="006A1962"/>
    <w:pPr>
      <w:spacing w:beforeLines="1" w:afterLines="1"/>
      <w:jc w:val="both"/>
    </w:pPr>
    <w:rPr>
      <w:rFonts w:ascii="Century Gothic" w:eastAsia="Century Gothic" w:hAnsi="Century Gothic"/>
      <w:b/>
      <w:color w:val="D86B77" w:themeColor="accent2" w:themeTint="99"/>
      <w:sz w:val="28"/>
      <w:szCs w:val="20"/>
    </w:rPr>
  </w:style>
  <w:style w:type="paragraph" w:customStyle="1" w:styleId="Titre4Mmoire">
    <w:name w:val="Titre 4 Mémoire"/>
    <w:basedOn w:val="Normal"/>
    <w:autoRedefine/>
    <w:qFormat/>
    <w:rsid w:val="006A1962"/>
    <w:pPr>
      <w:spacing w:beforeLines="1" w:afterLines="1"/>
      <w:jc w:val="both"/>
    </w:pPr>
    <w:rPr>
      <w:rFonts w:ascii="Century Gothic" w:eastAsia="Century Gothic" w:hAnsi="Century Gothic"/>
      <w:b/>
      <w:color w:val="848484" w:themeColor="text2" w:themeTint="99"/>
      <w:sz w:val="28"/>
      <w:szCs w:val="20"/>
    </w:rPr>
  </w:style>
  <w:style w:type="paragraph" w:customStyle="1" w:styleId="Titre5Mmoire">
    <w:name w:val="Titre 5 Mémoire"/>
    <w:basedOn w:val="Normal"/>
    <w:autoRedefine/>
    <w:qFormat/>
    <w:rsid w:val="006A1962"/>
    <w:pPr>
      <w:spacing w:beforeLines="1" w:afterLines="1"/>
      <w:jc w:val="both"/>
    </w:pPr>
    <w:rPr>
      <w:rFonts w:ascii="Century Gothic" w:eastAsia="Century Gothic" w:hAnsi="Century Gothic"/>
      <w:b/>
      <w:color w:val="8DC182" w:themeColor="accent4" w:themeTint="99"/>
      <w:szCs w:val="20"/>
    </w:rPr>
  </w:style>
  <w:style w:type="paragraph" w:styleId="Textedebulles">
    <w:name w:val="Balloon Text"/>
    <w:basedOn w:val="Normal"/>
    <w:link w:val="TextedebullesCar"/>
    <w:semiHidden/>
    <w:unhideWhenUsed/>
    <w:rsid w:val="00CC29E3"/>
    <w:rPr>
      <w:rFonts w:ascii="Lucida Grande" w:hAnsi="Lucida Grande" w:cs="Lucida Grande"/>
      <w:sz w:val="18"/>
      <w:szCs w:val="18"/>
    </w:rPr>
  </w:style>
  <w:style w:type="character" w:customStyle="1" w:styleId="TextedebullesCar">
    <w:name w:val="Texte de bulles Car"/>
    <w:basedOn w:val="Policepardfaut"/>
    <w:link w:val="Textedebulles"/>
    <w:semiHidden/>
    <w:rsid w:val="00CC29E3"/>
    <w:rPr>
      <w:rFonts w:ascii="Lucida Grande" w:hAnsi="Lucida Grande" w:cs="Lucida Grande"/>
      <w:color w:val="404040" w:themeColor="text1" w:themeTint="BF"/>
      <w:sz w:val="18"/>
      <w:szCs w:val="18"/>
    </w:rPr>
  </w:style>
  <w:style w:type="character" w:styleId="Lienhypertexte">
    <w:name w:val="Hyperlink"/>
    <w:basedOn w:val="Policepardfaut"/>
    <w:uiPriority w:val="99"/>
    <w:unhideWhenUsed/>
    <w:rsid w:val="00620F26"/>
    <w:rPr>
      <w:color w:val="6B9F25" w:themeColor="hyperlink"/>
      <w:u w:val="single"/>
    </w:rPr>
  </w:style>
  <w:style w:type="paragraph" w:styleId="En-tte">
    <w:name w:val="header"/>
    <w:basedOn w:val="Normal"/>
    <w:link w:val="En-tteCar"/>
    <w:unhideWhenUsed/>
    <w:rsid w:val="005C06F6"/>
    <w:pPr>
      <w:tabs>
        <w:tab w:val="center" w:pos="4536"/>
        <w:tab w:val="right" w:pos="9072"/>
      </w:tabs>
    </w:pPr>
  </w:style>
  <w:style w:type="character" w:customStyle="1" w:styleId="En-tteCar">
    <w:name w:val="En-tête Car"/>
    <w:basedOn w:val="Policepardfaut"/>
    <w:link w:val="En-tte"/>
    <w:rsid w:val="005C06F6"/>
    <w:rPr>
      <w:rFonts w:ascii="Optima" w:hAnsi="Optima"/>
      <w:color w:val="404040" w:themeColor="text1" w:themeTint="BF"/>
      <w:sz w:val="20"/>
    </w:rPr>
  </w:style>
  <w:style w:type="paragraph" w:styleId="Pieddepage">
    <w:name w:val="footer"/>
    <w:basedOn w:val="Normal"/>
    <w:link w:val="PieddepageCar"/>
    <w:uiPriority w:val="99"/>
    <w:unhideWhenUsed/>
    <w:rsid w:val="005C06F6"/>
    <w:pPr>
      <w:tabs>
        <w:tab w:val="center" w:pos="4536"/>
        <w:tab w:val="right" w:pos="9072"/>
      </w:tabs>
    </w:pPr>
  </w:style>
  <w:style w:type="character" w:customStyle="1" w:styleId="PieddepageCar">
    <w:name w:val="Pied de page Car"/>
    <w:basedOn w:val="Policepardfaut"/>
    <w:link w:val="Pieddepage"/>
    <w:uiPriority w:val="99"/>
    <w:rsid w:val="005C06F6"/>
    <w:rPr>
      <w:rFonts w:ascii="Optima" w:hAnsi="Optima"/>
      <w:color w:val="404040" w:themeColor="text1" w:themeTint="BF"/>
      <w:sz w:val="20"/>
    </w:rPr>
  </w:style>
  <w:style w:type="character" w:styleId="Numrodepage">
    <w:name w:val="page number"/>
    <w:basedOn w:val="Policepardfaut"/>
    <w:unhideWhenUsed/>
    <w:rsid w:val="005C06F6"/>
  </w:style>
  <w:style w:type="character" w:customStyle="1" w:styleId="Titre1Car">
    <w:name w:val="Titre 1 Car"/>
    <w:basedOn w:val="Policepardfaut"/>
    <w:link w:val="Titre1"/>
    <w:uiPriority w:val="9"/>
    <w:rsid w:val="00B22375"/>
    <w:rPr>
      <w:rFonts w:ascii="Calibri" w:eastAsiaTheme="majorEastAsia" w:hAnsi="Calibri" w:cstheme="majorBidi"/>
      <w:b/>
      <w:bCs/>
      <w:color w:val="4DA4D8" w:themeColor="accent3" w:themeTint="99"/>
      <w:sz w:val="28"/>
      <w:szCs w:val="32"/>
      <w:lang w:eastAsia="fr-FR"/>
    </w:rPr>
  </w:style>
  <w:style w:type="paragraph" w:styleId="Paragraphedeliste">
    <w:name w:val="List Paragraph"/>
    <w:basedOn w:val="Normal"/>
    <w:uiPriority w:val="34"/>
    <w:qFormat/>
    <w:rsid w:val="00254FEF"/>
    <w:pPr>
      <w:ind w:left="720"/>
      <w:contextualSpacing/>
    </w:pPr>
  </w:style>
  <w:style w:type="paragraph" w:styleId="NormalWeb">
    <w:name w:val="Normal (Web)"/>
    <w:basedOn w:val="Normal"/>
    <w:uiPriority w:val="99"/>
    <w:unhideWhenUsed/>
    <w:rsid w:val="005B6BC5"/>
    <w:pPr>
      <w:spacing w:before="100" w:beforeAutospacing="1" w:after="100" w:afterAutospacing="1"/>
    </w:pPr>
    <w:rPr>
      <w:rFonts w:ascii="Times" w:hAnsi="Times"/>
      <w:szCs w:val="20"/>
    </w:rPr>
  </w:style>
  <w:style w:type="paragraph" w:customStyle="1" w:styleId="titre10">
    <w:name w:val="titre1"/>
    <w:basedOn w:val="Normal"/>
    <w:link w:val="titre1Car0"/>
    <w:qFormat/>
    <w:rsid w:val="00700C31"/>
    <w:pPr>
      <w:contextualSpacing/>
      <w:jc w:val="both"/>
    </w:pPr>
    <w:rPr>
      <w:rFonts w:eastAsia="Calibri"/>
      <w:b/>
      <w:color w:val="000000"/>
      <w:u w:val="single"/>
      <w:lang w:eastAsia="en-US"/>
    </w:rPr>
  </w:style>
  <w:style w:type="paragraph" w:customStyle="1" w:styleId="titre20">
    <w:name w:val="titre2"/>
    <w:basedOn w:val="Normal"/>
    <w:link w:val="titre2Car0"/>
    <w:qFormat/>
    <w:rsid w:val="00700C31"/>
    <w:pPr>
      <w:contextualSpacing/>
      <w:jc w:val="both"/>
    </w:pPr>
    <w:rPr>
      <w:rFonts w:eastAsia="Calibri"/>
      <w:b/>
      <w:lang w:eastAsia="en-US"/>
    </w:rPr>
  </w:style>
  <w:style w:type="character" w:customStyle="1" w:styleId="titre1Car0">
    <w:name w:val="titre1 Car"/>
    <w:basedOn w:val="Policepardfaut"/>
    <w:link w:val="titre10"/>
    <w:rsid w:val="00700C31"/>
    <w:rPr>
      <w:rFonts w:ascii="Times New Roman" w:eastAsia="Calibri" w:hAnsi="Times New Roman" w:cs="Times New Roman"/>
      <w:b/>
      <w:color w:val="000000"/>
      <w:u w:val="single"/>
      <w:lang w:eastAsia="en-US"/>
    </w:rPr>
  </w:style>
  <w:style w:type="character" w:customStyle="1" w:styleId="titre2Car0">
    <w:name w:val="titre2 Car"/>
    <w:basedOn w:val="Policepardfaut"/>
    <w:link w:val="titre20"/>
    <w:rsid w:val="00700C31"/>
    <w:rPr>
      <w:rFonts w:ascii="Times New Roman" w:eastAsia="Calibri" w:hAnsi="Times New Roman" w:cs="Times New Roman"/>
      <w:b/>
      <w:lang w:eastAsia="en-US"/>
    </w:rPr>
  </w:style>
  <w:style w:type="paragraph" w:styleId="Titre">
    <w:name w:val="Title"/>
    <w:basedOn w:val="Normal"/>
    <w:next w:val="Normal"/>
    <w:link w:val="TitreCar"/>
    <w:qFormat/>
    <w:rsid w:val="00700C31"/>
    <w:pPr>
      <w:pBdr>
        <w:bottom w:val="single" w:sz="8" w:space="4" w:color="F07F09" w:themeColor="accent1"/>
      </w:pBdr>
      <w:spacing w:after="300"/>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reCar">
    <w:name w:val="Titre Car"/>
    <w:basedOn w:val="Policepardfaut"/>
    <w:link w:val="Titre"/>
    <w:uiPriority w:val="10"/>
    <w:rsid w:val="00700C31"/>
    <w:rPr>
      <w:rFonts w:asciiTheme="majorHAnsi" w:eastAsiaTheme="majorEastAsia" w:hAnsiTheme="majorHAnsi" w:cstheme="majorBidi"/>
      <w:color w:val="252525" w:themeColor="text2" w:themeShade="BF"/>
      <w:spacing w:val="5"/>
      <w:kern w:val="28"/>
      <w:sz w:val="52"/>
      <w:szCs w:val="52"/>
    </w:rPr>
  </w:style>
  <w:style w:type="paragraph" w:customStyle="1" w:styleId="02Programmetitre">
    <w:name w:val="02_Programme_titre"/>
    <w:basedOn w:val="Normal"/>
    <w:link w:val="02ProgrammetitreCar"/>
    <w:uiPriority w:val="99"/>
    <w:rsid w:val="00700C31"/>
    <w:pPr>
      <w:keepNext/>
      <w:keepLines/>
      <w:widowControl w:val="0"/>
      <w:suppressAutoHyphens/>
      <w:autoSpaceDE w:val="0"/>
      <w:autoSpaceDN w:val="0"/>
      <w:adjustRightInd w:val="0"/>
      <w:spacing w:before="142" w:line="200" w:lineRule="atLeast"/>
      <w:textAlignment w:val="center"/>
    </w:pPr>
    <w:rPr>
      <w:rFonts w:ascii="GuidePedagoNCond" w:hAnsi="GuidePedagoNCond" w:cs="GuidePedagoNCond"/>
      <w:caps/>
      <w:color w:val="000000"/>
      <w:sz w:val="19"/>
      <w:szCs w:val="19"/>
    </w:rPr>
  </w:style>
  <w:style w:type="paragraph" w:customStyle="1" w:styleId="Tableaucourant">
    <w:name w:val="Tableau_courant"/>
    <w:basedOn w:val="Normal"/>
    <w:uiPriority w:val="99"/>
    <w:rsid w:val="00700C31"/>
    <w:pPr>
      <w:widowControl w:val="0"/>
      <w:autoSpaceDE w:val="0"/>
      <w:autoSpaceDN w:val="0"/>
      <w:adjustRightInd w:val="0"/>
      <w:spacing w:line="180" w:lineRule="atLeast"/>
      <w:jc w:val="both"/>
      <w:textAlignment w:val="center"/>
    </w:pPr>
    <w:rPr>
      <w:rFonts w:ascii="GuidePedagoNCond" w:hAnsi="GuidePedagoNCond" w:cs="GuidePedagoNCond"/>
      <w:color w:val="000000"/>
      <w:sz w:val="16"/>
      <w:szCs w:val="16"/>
    </w:rPr>
  </w:style>
  <w:style w:type="paragraph" w:customStyle="1" w:styleId="Tableautetiere">
    <w:name w:val="Tableau_tetiere"/>
    <w:basedOn w:val="Tableaucourant"/>
    <w:uiPriority w:val="99"/>
    <w:rsid w:val="00700C31"/>
    <w:pPr>
      <w:suppressAutoHyphens/>
    </w:pPr>
    <w:rPr>
      <w:rFonts w:ascii="GuidePedagoNCond-Bold" w:hAnsi="GuidePedagoNCond-Bold" w:cs="GuidePedagoNCond-Bold"/>
      <w:b/>
      <w:bCs/>
    </w:rPr>
  </w:style>
  <w:style w:type="paragraph" w:customStyle="1" w:styleId="Tableaulistepuce">
    <w:name w:val="Tableau_liste_puce"/>
    <w:basedOn w:val="Tableaucourant"/>
    <w:uiPriority w:val="99"/>
    <w:rsid w:val="00700C31"/>
    <w:pPr>
      <w:numPr>
        <w:numId w:val="3"/>
      </w:numPr>
      <w:tabs>
        <w:tab w:val="clear" w:pos="57"/>
        <w:tab w:val="left" w:pos="113"/>
      </w:tabs>
    </w:pPr>
  </w:style>
  <w:style w:type="paragraph" w:customStyle="1" w:styleId="TTextecourant">
    <w:name w:val="T_Texte_courant"/>
    <w:basedOn w:val="Normal"/>
    <w:link w:val="TTextecourantCar"/>
    <w:uiPriority w:val="99"/>
    <w:rsid w:val="00CF682F"/>
    <w:pPr>
      <w:widowControl w:val="0"/>
      <w:autoSpaceDE w:val="0"/>
      <w:autoSpaceDN w:val="0"/>
      <w:adjustRightInd w:val="0"/>
      <w:spacing w:line="260" w:lineRule="atLeast"/>
      <w:jc w:val="both"/>
      <w:textAlignment w:val="center"/>
    </w:pPr>
    <w:rPr>
      <w:rFonts w:ascii="GuidePedagoTimes" w:hAnsi="GuidePedagoTimes" w:cs="GuidePedagoTimes"/>
      <w:color w:val="000000"/>
      <w:sz w:val="22"/>
      <w:szCs w:val="22"/>
    </w:rPr>
  </w:style>
  <w:style w:type="paragraph" w:customStyle="1" w:styleId="04Exercicestitre">
    <w:name w:val="04_Exercices_titre"/>
    <w:basedOn w:val="Normal"/>
    <w:next w:val="TTextecourant"/>
    <w:uiPriority w:val="99"/>
    <w:rsid w:val="00CF682F"/>
    <w:pPr>
      <w:keepNext/>
      <w:keepLines/>
      <w:widowControl w:val="0"/>
      <w:suppressAutoHyphens/>
      <w:autoSpaceDE w:val="0"/>
      <w:autoSpaceDN w:val="0"/>
      <w:adjustRightInd w:val="0"/>
      <w:spacing w:before="680" w:line="310" w:lineRule="atLeast"/>
      <w:textAlignment w:val="center"/>
    </w:pPr>
    <w:rPr>
      <w:rFonts w:ascii="GuidePedagoNCond-Bold" w:hAnsi="GuidePedagoNCond-Bold" w:cs="GuidePedagoNCond-Bold"/>
      <w:b/>
      <w:bCs/>
      <w:color w:val="000000"/>
      <w:sz w:val="27"/>
      <w:szCs w:val="27"/>
    </w:rPr>
  </w:style>
  <w:style w:type="paragraph" w:customStyle="1" w:styleId="06Questionenonce">
    <w:name w:val="06_Question_enonce"/>
    <w:basedOn w:val="Normal"/>
    <w:uiPriority w:val="99"/>
    <w:rsid w:val="00CF682F"/>
    <w:pPr>
      <w:keepNext/>
      <w:widowControl w:val="0"/>
      <w:suppressAutoHyphens/>
      <w:autoSpaceDE w:val="0"/>
      <w:autoSpaceDN w:val="0"/>
      <w:adjustRightInd w:val="0"/>
      <w:spacing w:before="113" w:line="270" w:lineRule="atLeast"/>
      <w:jc w:val="both"/>
      <w:textAlignment w:val="center"/>
    </w:pPr>
    <w:rPr>
      <w:rFonts w:ascii="GuidePedagoTimes-Bold" w:hAnsi="GuidePedagoTimes-Bold" w:cs="GuidePedagoTimes-Bold"/>
      <w:b/>
      <w:bCs/>
      <w:color w:val="000000"/>
      <w:spacing w:val="-1"/>
      <w:sz w:val="23"/>
      <w:szCs w:val="23"/>
    </w:rPr>
  </w:style>
  <w:style w:type="paragraph" w:customStyle="1" w:styleId="10Versepreuvetitre">
    <w:name w:val="10_Vers_epreuve_titre"/>
    <w:basedOn w:val="Normal"/>
    <w:next w:val="Normal"/>
    <w:uiPriority w:val="99"/>
    <w:rsid w:val="00CF682F"/>
    <w:pPr>
      <w:keepNext/>
      <w:keepLines/>
      <w:widowControl w:val="0"/>
      <w:suppressAutoHyphens/>
      <w:autoSpaceDE w:val="0"/>
      <w:autoSpaceDN w:val="0"/>
      <w:adjustRightInd w:val="0"/>
      <w:spacing w:before="397" w:line="310" w:lineRule="atLeast"/>
      <w:textAlignment w:val="center"/>
    </w:pPr>
    <w:rPr>
      <w:rFonts w:ascii="GuidePedagoNCond" w:hAnsi="GuidePedagoNCond" w:cs="GuidePedagoNCond"/>
      <w:caps/>
      <w:color w:val="000000"/>
      <w:sz w:val="27"/>
      <w:szCs w:val="27"/>
    </w:rPr>
  </w:style>
  <w:style w:type="character" w:styleId="Marquedecommentaire">
    <w:name w:val="annotation reference"/>
    <w:basedOn w:val="Policepardfaut"/>
    <w:uiPriority w:val="99"/>
    <w:semiHidden/>
    <w:unhideWhenUsed/>
    <w:rsid w:val="00CF682F"/>
    <w:rPr>
      <w:sz w:val="16"/>
      <w:szCs w:val="16"/>
    </w:rPr>
  </w:style>
  <w:style w:type="paragraph" w:customStyle="1" w:styleId="05MissionTitre">
    <w:name w:val="05_Mission_Titre"/>
    <w:basedOn w:val="Normal"/>
    <w:uiPriority w:val="99"/>
    <w:rsid w:val="00CF682F"/>
    <w:pPr>
      <w:keepNext/>
      <w:keepLines/>
      <w:widowControl w:val="0"/>
      <w:tabs>
        <w:tab w:val="left" w:pos="560"/>
      </w:tabs>
      <w:suppressAutoHyphens/>
      <w:autoSpaceDE w:val="0"/>
      <w:autoSpaceDN w:val="0"/>
      <w:adjustRightInd w:val="0"/>
      <w:spacing w:before="340" w:after="113" w:line="310" w:lineRule="atLeast"/>
      <w:ind w:left="567" w:hanging="567"/>
      <w:textAlignment w:val="center"/>
    </w:pPr>
    <w:rPr>
      <w:rFonts w:ascii="GuidePedagoNCond" w:hAnsi="GuidePedagoNCond" w:cs="GuidePedagoNCond"/>
      <w:color w:val="000000"/>
      <w:sz w:val="25"/>
      <w:szCs w:val="25"/>
    </w:rPr>
  </w:style>
  <w:style w:type="paragraph" w:customStyle="1" w:styleId="TEnumtiret">
    <w:name w:val="T_Enum_tiret"/>
    <w:basedOn w:val="TTextecourant"/>
    <w:next w:val="TTextecourant"/>
    <w:uiPriority w:val="99"/>
    <w:rsid w:val="00CF682F"/>
    <w:pPr>
      <w:numPr>
        <w:numId w:val="4"/>
      </w:numPr>
      <w:tabs>
        <w:tab w:val="left" w:pos="170"/>
      </w:tabs>
    </w:pPr>
  </w:style>
  <w:style w:type="paragraph" w:customStyle="1" w:styleId="1-Chapitre">
    <w:name w:val="1-Chapitre"/>
    <w:basedOn w:val="Normal"/>
    <w:rsid w:val="00811E9D"/>
    <w:rPr>
      <w:rFonts w:ascii="Arial" w:hAnsi="Arial"/>
      <w:b/>
      <w:bCs/>
      <w:color w:val="FF9900"/>
      <w:sz w:val="48"/>
      <w:szCs w:val="20"/>
      <w:lang w:bidi="en-US"/>
    </w:rPr>
  </w:style>
  <w:style w:type="paragraph" w:customStyle="1" w:styleId="3-titre1">
    <w:name w:val="3-titre1"/>
    <w:basedOn w:val="Normal"/>
    <w:rsid w:val="00811E9D"/>
    <w:pPr>
      <w:spacing w:before="240" w:after="120"/>
    </w:pPr>
    <w:rPr>
      <w:rFonts w:ascii="Arial" w:hAnsi="Arial"/>
      <w:b/>
      <w:bCs/>
      <w:color w:val="33CCCC"/>
      <w:sz w:val="36"/>
      <w:szCs w:val="20"/>
      <w:lang w:eastAsia="en-US" w:bidi="en-US"/>
    </w:rPr>
  </w:style>
  <w:style w:type="paragraph" w:customStyle="1" w:styleId="4-titre2">
    <w:name w:val="4-titre2"/>
    <w:basedOn w:val="Normal"/>
    <w:rsid w:val="00811E9D"/>
    <w:pPr>
      <w:spacing w:before="240" w:after="120"/>
      <w:jc w:val="both"/>
    </w:pPr>
    <w:rPr>
      <w:rFonts w:ascii="Arial" w:hAnsi="Arial"/>
      <w:b/>
      <w:bCs/>
      <w:color w:val="99CC00"/>
      <w:sz w:val="32"/>
      <w:szCs w:val="20"/>
      <w:lang w:eastAsia="en-US" w:bidi="en-US"/>
    </w:rPr>
  </w:style>
  <w:style w:type="character" w:customStyle="1" w:styleId="Titre2Car">
    <w:name w:val="Titre 2 Car"/>
    <w:basedOn w:val="Policepardfaut"/>
    <w:link w:val="Titre2"/>
    <w:uiPriority w:val="9"/>
    <w:rsid w:val="00FC5725"/>
    <w:rPr>
      <w:rFonts w:asciiTheme="majorHAnsi" w:eastAsiaTheme="majorEastAsia" w:hAnsiTheme="majorHAnsi" w:cstheme="majorBidi"/>
      <w:b/>
      <w:bCs/>
      <w:color w:val="F07F09" w:themeColor="accent1"/>
      <w:sz w:val="26"/>
      <w:szCs w:val="26"/>
    </w:rPr>
  </w:style>
  <w:style w:type="character" w:styleId="Rfrenceintense">
    <w:name w:val="Intense Reference"/>
    <w:basedOn w:val="Policepardfaut"/>
    <w:uiPriority w:val="32"/>
    <w:qFormat/>
    <w:rsid w:val="00485543"/>
    <w:rPr>
      <w:b/>
      <w:bCs/>
      <w:smallCaps/>
      <w:color w:val="9F2936" w:themeColor="accent2"/>
      <w:spacing w:val="5"/>
      <w:u w:val="single"/>
    </w:rPr>
  </w:style>
  <w:style w:type="paragraph" w:customStyle="1" w:styleId="Default">
    <w:name w:val="Default"/>
    <w:rsid w:val="00A12DE3"/>
    <w:pPr>
      <w:widowControl w:val="0"/>
      <w:autoSpaceDE w:val="0"/>
      <w:autoSpaceDN w:val="0"/>
      <w:adjustRightInd w:val="0"/>
    </w:pPr>
    <w:rPr>
      <w:rFonts w:ascii="Arial" w:hAnsi="Arial" w:cs="Arial"/>
      <w:color w:val="000000"/>
    </w:rPr>
  </w:style>
  <w:style w:type="paragraph" w:customStyle="1" w:styleId="01TitreChapLDP">
    <w:name w:val="01_TitreChapLDP"/>
    <w:basedOn w:val="Titre1"/>
    <w:uiPriority w:val="99"/>
    <w:rsid w:val="00255D91"/>
    <w:pPr>
      <w:keepNext w:val="0"/>
      <w:keepLines w:val="0"/>
      <w:spacing w:after="720" w:line="360" w:lineRule="auto"/>
    </w:pPr>
    <w:rPr>
      <w:rFonts w:ascii="Times New Roman" w:eastAsia="Times New Roman" w:hAnsi="Times New Roman" w:cs="Times New Roman"/>
      <w:color w:val="auto"/>
      <w:sz w:val="40"/>
      <w:szCs w:val="40"/>
    </w:rPr>
  </w:style>
  <w:style w:type="paragraph" w:customStyle="1" w:styleId="07ReponseLDP">
    <w:name w:val="07_ReponseLDP"/>
    <w:basedOn w:val="Normal"/>
    <w:qFormat/>
    <w:rsid w:val="00255D91"/>
    <w:pPr>
      <w:jc w:val="both"/>
    </w:pPr>
    <w:rPr>
      <w:sz w:val="22"/>
      <w:szCs w:val="22"/>
    </w:rPr>
  </w:style>
  <w:style w:type="paragraph" w:customStyle="1" w:styleId="02TitreRubriqueLDP">
    <w:name w:val="02_TitreRubriqueLDP"/>
    <w:basedOn w:val="Normal"/>
    <w:qFormat/>
    <w:rsid w:val="00255D91"/>
    <w:pPr>
      <w:keepNext/>
      <w:pBdr>
        <w:top w:val="single" w:sz="4" w:space="1" w:color="auto"/>
        <w:left w:val="single" w:sz="4" w:space="4" w:color="auto"/>
        <w:bottom w:val="single" w:sz="4" w:space="1" w:color="auto"/>
        <w:right w:val="single" w:sz="4" w:space="4" w:color="auto"/>
      </w:pBdr>
      <w:spacing w:after="240"/>
      <w:outlineLvl w:val="4"/>
    </w:pPr>
    <w:rPr>
      <w:b/>
      <w:bCs/>
      <w:sz w:val="32"/>
      <w:szCs w:val="32"/>
    </w:rPr>
  </w:style>
  <w:style w:type="paragraph" w:customStyle="1" w:styleId="03TitreILDP">
    <w:name w:val="03_TitreILDP"/>
    <w:basedOn w:val="Titre2"/>
    <w:qFormat/>
    <w:rsid w:val="00255D91"/>
    <w:pPr>
      <w:keepNext w:val="0"/>
      <w:keepLines w:val="0"/>
      <w:numPr>
        <w:numId w:val="5"/>
      </w:numPr>
      <w:spacing w:before="360" w:after="120"/>
    </w:pPr>
    <w:rPr>
      <w:rFonts w:ascii="Tahoma" w:eastAsia="Times New Roman" w:hAnsi="Tahoma" w:cs="Arial Unicode MS"/>
      <w:color w:val="auto"/>
      <w:sz w:val="28"/>
      <w:szCs w:val="28"/>
    </w:rPr>
  </w:style>
  <w:style w:type="paragraph" w:customStyle="1" w:styleId="04TitreALDP">
    <w:name w:val="04_TitreALDP"/>
    <w:basedOn w:val="Titre2"/>
    <w:qFormat/>
    <w:rsid w:val="00255D91"/>
    <w:pPr>
      <w:keepNext w:val="0"/>
      <w:keepLines w:val="0"/>
      <w:numPr>
        <w:ilvl w:val="1"/>
        <w:numId w:val="6"/>
      </w:numPr>
      <w:tabs>
        <w:tab w:val="num" w:pos="360"/>
      </w:tabs>
      <w:spacing w:before="240" w:after="120"/>
      <w:ind w:left="0" w:firstLine="0"/>
    </w:pPr>
    <w:rPr>
      <w:rFonts w:ascii="Tahoma" w:eastAsia="Times New Roman" w:hAnsi="Tahoma" w:cs="Arial Unicode MS"/>
      <w:color w:val="auto"/>
      <w:sz w:val="24"/>
      <w:szCs w:val="28"/>
    </w:rPr>
  </w:style>
  <w:style w:type="paragraph" w:customStyle="1" w:styleId="06QuestionLDP">
    <w:name w:val="06_QuestionLDP"/>
    <w:basedOn w:val="Normal"/>
    <w:qFormat/>
    <w:rsid w:val="00051DE0"/>
    <w:pPr>
      <w:numPr>
        <w:numId w:val="7"/>
      </w:numPr>
      <w:spacing w:before="120"/>
      <w:jc w:val="both"/>
    </w:pPr>
    <w:rPr>
      <w:b/>
      <w:bCs/>
      <w:sz w:val="22"/>
      <w:szCs w:val="22"/>
    </w:rPr>
  </w:style>
  <w:style w:type="character" w:styleId="Appelnotedebasdep">
    <w:name w:val="footnote reference"/>
    <w:basedOn w:val="Policepardfaut"/>
    <w:uiPriority w:val="99"/>
    <w:unhideWhenUsed/>
    <w:rsid w:val="006271EF"/>
    <w:rPr>
      <w:rFonts w:ascii="Avenir Light" w:hAnsi="Avenir Light"/>
      <w:b w:val="0"/>
      <w:bCs w:val="0"/>
      <w:i w:val="0"/>
      <w:iCs w:val="0"/>
      <w:color w:val="7F7F7F" w:themeColor="text1" w:themeTint="80"/>
      <w:sz w:val="18"/>
      <w:vertAlign w:val="superscript"/>
    </w:rPr>
  </w:style>
  <w:style w:type="character" w:styleId="Accentuation">
    <w:name w:val="Emphasis"/>
    <w:basedOn w:val="Policepardfaut"/>
    <w:uiPriority w:val="20"/>
    <w:qFormat/>
    <w:rsid w:val="008A40F2"/>
    <w:rPr>
      <w:i/>
      <w:iCs/>
    </w:rPr>
  </w:style>
  <w:style w:type="paragraph" w:customStyle="1" w:styleId="Textecourant">
    <w:name w:val="Texte courant"/>
    <w:basedOn w:val="Normal"/>
    <w:link w:val="TextecourantCar"/>
    <w:qFormat/>
    <w:rsid w:val="003315E0"/>
    <w:pPr>
      <w:suppressAutoHyphens/>
      <w:spacing w:after="60"/>
      <w:jc w:val="both"/>
    </w:pPr>
    <w:rPr>
      <w:lang w:eastAsia="ar-SA"/>
    </w:rPr>
  </w:style>
  <w:style w:type="paragraph" w:customStyle="1" w:styleId="Titre3bis">
    <w:name w:val="Titre 3 bis"/>
    <w:basedOn w:val="Titre3"/>
    <w:rsid w:val="003315E0"/>
    <w:pPr>
      <w:keepLines w:val="0"/>
      <w:numPr>
        <w:ilvl w:val="2"/>
      </w:numPr>
      <w:spacing w:before="100" w:after="100"/>
      <w:outlineLvl w:val="9"/>
    </w:pPr>
    <w:rPr>
      <w:rFonts w:ascii="Verdana" w:eastAsia="Times New Roman" w:hAnsi="Verdana" w:cs="Times New Roman"/>
      <w:b/>
      <w:bCs/>
      <w:color w:val="auto"/>
      <w:szCs w:val="28"/>
      <w:u w:val="single"/>
      <w:lang w:eastAsia="ar-SA"/>
    </w:rPr>
  </w:style>
  <w:style w:type="paragraph" w:customStyle="1" w:styleId="Exemple">
    <w:name w:val="Exemple"/>
    <w:basedOn w:val="Textecourant"/>
    <w:rsid w:val="003315E0"/>
    <w:rPr>
      <w:rFonts w:ascii="Arial" w:hAnsi="Arial"/>
      <w:sz w:val="20"/>
    </w:rPr>
  </w:style>
  <w:style w:type="paragraph" w:customStyle="1" w:styleId="Titre2bis">
    <w:name w:val="Titre 2 bis"/>
    <w:basedOn w:val="Titre2"/>
    <w:rsid w:val="003315E0"/>
    <w:pPr>
      <w:keepLines w:val="0"/>
      <w:numPr>
        <w:ilvl w:val="1"/>
      </w:numPr>
      <w:spacing w:before="360" w:after="240"/>
      <w:ind w:left="1418"/>
      <w:outlineLvl w:val="9"/>
    </w:pPr>
    <w:rPr>
      <w:rFonts w:ascii="Verdana" w:eastAsia="Times New Roman" w:hAnsi="Verdana" w:cs="Times New Roman"/>
      <w:color w:val="auto"/>
      <w:sz w:val="28"/>
      <w:szCs w:val="20"/>
      <w:lang w:eastAsia="ar-SA"/>
    </w:rPr>
  </w:style>
  <w:style w:type="character" w:customStyle="1" w:styleId="Titre3Car">
    <w:name w:val="Titre 3 Car"/>
    <w:basedOn w:val="Policepardfaut"/>
    <w:link w:val="Titre3"/>
    <w:uiPriority w:val="9"/>
    <w:rsid w:val="003315E0"/>
    <w:rPr>
      <w:rFonts w:asciiTheme="majorHAnsi" w:eastAsiaTheme="majorEastAsia" w:hAnsiTheme="majorHAnsi" w:cstheme="majorBidi"/>
      <w:color w:val="773F04" w:themeColor="accent1" w:themeShade="7F"/>
    </w:rPr>
  </w:style>
  <w:style w:type="paragraph" w:customStyle="1" w:styleId="texteobjectifstableau">
    <w:name w:val="texte objectifs tableau"/>
    <w:basedOn w:val="Normal"/>
    <w:rsid w:val="00016AFE"/>
    <w:pPr>
      <w:spacing w:line="280" w:lineRule="exact"/>
      <w:ind w:right="567"/>
    </w:pPr>
    <w:rPr>
      <w:rFonts w:ascii="Calibri" w:hAnsi="Calibri" w:cs="Calibri"/>
      <w:bCs/>
      <w:sz w:val="22"/>
      <w:szCs w:val="22"/>
    </w:rPr>
  </w:style>
  <w:style w:type="paragraph" w:customStyle="1" w:styleId="Titre1GP">
    <w:name w:val="Titre 1 GP"/>
    <w:basedOn w:val="Titre1"/>
    <w:rsid w:val="00016AFE"/>
    <w:pPr>
      <w:keepLines w:val="0"/>
      <w:jc w:val="center"/>
    </w:pPr>
    <w:rPr>
      <w:rFonts w:ascii="Arial" w:eastAsia="Times New Roman" w:hAnsi="Arial" w:cs="Times New Roman"/>
      <w:color w:val="auto"/>
      <w:sz w:val="40"/>
      <w:szCs w:val="20"/>
      <w:lang w:val="x-none"/>
    </w:rPr>
  </w:style>
  <w:style w:type="paragraph" w:customStyle="1" w:styleId="Titre2GP">
    <w:name w:val="Titre 2 GP"/>
    <w:basedOn w:val="Titre2"/>
    <w:rsid w:val="00016AFE"/>
    <w:pPr>
      <w:keepLines w:val="0"/>
      <w:spacing w:before="0"/>
      <w:jc w:val="center"/>
    </w:pPr>
    <w:rPr>
      <w:rFonts w:ascii="Arial" w:eastAsia="Times New Roman" w:hAnsi="Arial" w:cs="Times New Roman"/>
      <w:color w:val="auto"/>
      <w:sz w:val="36"/>
      <w:szCs w:val="24"/>
      <w:lang w:val="x-none"/>
    </w:rPr>
  </w:style>
  <w:style w:type="paragraph" w:customStyle="1" w:styleId="Titre3GP">
    <w:name w:val="Titre 3 GP"/>
    <w:basedOn w:val="Titre3"/>
    <w:rsid w:val="00016AFE"/>
    <w:pPr>
      <w:keepLines w:val="0"/>
      <w:spacing w:before="360" w:after="240" w:line="320" w:lineRule="exact"/>
      <w:jc w:val="both"/>
    </w:pPr>
    <w:rPr>
      <w:rFonts w:ascii="Arial" w:eastAsia="Times New Roman" w:hAnsi="Arial" w:cs="Times New Roman"/>
      <w:b/>
      <w:bCs/>
      <w:color w:val="auto"/>
      <w:sz w:val="28"/>
      <w:szCs w:val="20"/>
      <w:lang w:val="x-none"/>
    </w:rPr>
  </w:style>
  <w:style w:type="character" w:customStyle="1" w:styleId="planchapitretableau">
    <w:name w:val="plan chapitre tableau"/>
    <w:rsid w:val="00016AFE"/>
    <w:rPr>
      <w:rFonts w:ascii="Arial" w:hAnsi="Arial"/>
      <w:b/>
      <w:sz w:val="22"/>
    </w:rPr>
  </w:style>
  <w:style w:type="paragraph" w:customStyle="1" w:styleId="TB3">
    <w:name w:val="TB3"/>
    <w:basedOn w:val="Normal"/>
    <w:qFormat/>
    <w:rsid w:val="00016AFE"/>
    <w:pPr>
      <w:autoSpaceDE w:val="0"/>
      <w:autoSpaceDN w:val="0"/>
      <w:adjustRightInd w:val="0"/>
      <w:jc w:val="both"/>
    </w:pPr>
    <w:rPr>
      <w:rFonts w:ascii="Arial" w:eastAsia="MS Mincho" w:hAnsi="Arial" w:cs="Arial"/>
      <w:szCs w:val="20"/>
    </w:rPr>
  </w:style>
  <w:style w:type="character" w:customStyle="1" w:styleId="TB3gras">
    <w:name w:val="TB3 gras"/>
    <w:uiPriority w:val="1"/>
    <w:qFormat/>
    <w:rsid w:val="00016AFE"/>
    <w:rPr>
      <w:rFonts w:ascii="Arial" w:hAnsi="Arial"/>
      <w:b/>
      <w:sz w:val="20"/>
    </w:rPr>
  </w:style>
  <w:style w:type="paragraph" w:customStyle="1" w:styleId="TexteCours">
    <w:name w:val="Texte Cours"/>
    <w:basedOn w:val="Normal"/>
    <w:qFormat/>
    <w:rsid w:val="00016AFE"/>
    <w:pPr>
      <w:spacing w:after="120" w:line="276" w:lineRule="auto"/>
      <w:ind w:left="284" w:right="284"/>
      <w:jc w:val="both"/>
    </w:pPr>
    <w:rPr>
      <w:rFonts w:ascii="Calibri" w:eastAsia="Calibri" w:hAnsi="Calibri" w:cs="Calibri"/>
      <w:sz w:val="22"/>
      <w:szCs w:val="22"/>
      <w:lang w:eastAsia="en-US"/>
    </w:rPr>
  </w:style>
  <w:style w:type="paragraph" w:customStyle="1" w:styleId="Titre6GP">
    <w:name w:val="Titre 6 GP"/>
    <w:basedOn w:val="Normal"/>
    <w:qFormat/>
    <w:rsid w:val="00016AFE"/>
    <w:pPr>
      <w:spacing w:after="120" w:line="276" w:lineRule="auto"/>
    </w:pPr>
    <w:rPr>
      <w:rFonts w:ascii="Arial" w:eastAsia="Calibri" w:hAnsi="Arial"/>
      <w:b/>
      <w:szCs w:val="22"/>
      <w:lang w:eastAsia="en-US"/>
    </w:rPr>
  </w:style>
  <w:style w:type="paragraph" w:customStyle="1" w:styleId="2-titrechapitre">
    <w:name w:val="2-titre chapitre"/>
    <w:basedOn w:val="Normal"/>
    <w:rsid w:val="00016AFE"/>
    <w:rPr>
      <w:rFonts w:ascii="Arial" w:hAnsi="Arial"/>
      <w:sz w:val="44"/>
      <w:szCs w:val="20"/>
      <w:lang w:eastAsia="en-US" w:bidi="en-US"/>
    </w:rPr>
  </w:style>
  <w:style w:type="paragraph" w:customStyle="1" w:styleId="6-textecourant">
    <w:name w:val="6-texte courant"/>
    <w:basedOn w:val="Normal"/>
    <w:link w:val="6-textecourantCar"/>
    <w:rsid w:val="00016AFE"/>
    <w:pPr>
      <w:spacing w:before="60"/>
      <w:jc w:val="both"/>
    </w:pPr>
    <w:rPr>
      <w:rFonts w:ascii="Arial" w:eastAsia="Calibri" w:hAnsi="Arial" w:cs="Arial"/>
      <w:lang w:eastAsia="en-US" w:bidi="en-US"/>
    </w:rPr>
  </w:style>
  <w:style w:type="character" w:customStyle="1" w:styleId="6-textecourantCar">
    <w:name w:val="6-texte courant Car"/>
    <w:link w:val="6-textecourant"/>
    <w:rsid w:val="00016AFE"/>
    <w:rPr>
      <w:rFonts w:ascii="Arial" w:eastAsia="Calibri" w:hAnsi="Arial" w:cs="Arial"/>
      <w:sz w:val="20"/>
      <w:lang w:eastAsia="en-US" w:bidi="en-US"/>
    </w:rPr>
  </w:style>
  <w:style w:type="character" w:customStyle="1" w:styleId="Titre4Car">
    <w:name w:val="Titre 4 Car"/>
    <w:basedOn w:val="Policepardfaut"/>
    <w:link w:val="Titre4"/>
    <w:uiPriority w:val="9"/>
    <w:rsid w:val="00980D61"/>
    <w:rPr>
      <w:rFonts w:asciiTheme="majorHAnsi" w:eastAsiaTheme="majorEastAsia" w:hAnsiTheme="majorHAnsi" w:cstheme="majorBidi"/>
      <w:i/>
      <w:iCs/>
      <w:color w:val="B35E06" w:themeColor="accent1" w:themeShade="BF"/>
      <w:sz w:val="20"/>
    </w:rPr>
  </w:style>
  <w:style w:type="character" w:styleId="lev">
    <w:name w:val="Strong"/>
    <w:uiPriority w:val="22"/>
    <w:qFormat/>
    <w:rsid w:val="00980D61"/>
    <w:rPr>
      <w:b/>
      <w:bCs/>
    </w:rPr>
  </w:style>
  <w:style w:type="paragraph" w:styleId="Corpsdetexte">
    <w:name w:val="Body Text"/>
    <w:basedOn w:val="Normal"/>
    <w:link w:val="CorpsdetexteCar"/>
    <w:rsid w:val="00980D61"/>
    <w:pPr>
      <w:widowControl w:val="0"/>
      <w:suppressAutoHyphens/>
      <w:spacing w:after="120"/>
    </w:pPr>
    <w:rPr>
      <w:szCs w:val="20"/>
    </w:rPr>
  </w:style>
  <w:style w:type="character" w:customStyle="1" w:styleId="CorpsdetexteCar">
    <w:name w:val="Corps de texte Car"/>
    <w:basedOn w:val="Policepardfaut"/>
    <w:link w:val="Corpsdetexte"/>
    <w:rsid w:val="00980D61"/>
    <w:rPr>
      <w:rFonts w:ascii="Times New Roman" w:eastAsia="Times New Roman" w:hAnsi="Times New Roman" w:cs="Times New Roman"/>
      <w:sz w:val="20"/>
      <w:szCs w:val="20"/>
      <w:lang w:eastAsia="fr-FR"/>
    </w:rPr>
  </w:style>
  <w:style w:type="character" w:styleId="Lienhypertextesuivivisit">
    <w:name w:val="FollowedHyperlink"/>
    <w:basedOn w:val="Policepardfaut"/>
    <w:uiPriority w:val="99"/>
    <w:semiHidden/>
    <w:unhideWhenUsed/>
    <w:rsid w:val="00603B49"/>
    <w:rPr>
      <w:color w:val="B26B02" w:themeColor="followedHyperlink"/>
      <w:u w:val="single"/>
    </w:rPr>
  </w:style>
  <w:style w:type="paragraph" w:customStyle="1" w:styleId="Contenudetableau">
    <w:name w:val="Contenu de tableau"/>
    <w:basedOn w:val="Normal"/>
    <w:rsid w:val="002D2064"/>
    <w:pPr>
      <w:widowControl w:val="0"/>
      <w:suppressLineNumbers/>
      <w:suppressAutoHyphens/>
    </w:pPr>
    <w:rPr>
      <w:szCs w:val="20"/>
    </w:rPr>
  </w:style>
  <w:style w:type="paragraph" w:customStyle="1" w:styleId="Normal-liste">
    <w:name w:val="Normal-liste"/>
    <w:basedOn w:val="Normal"/>
    <w:rsid w:val="008401A9"/>
    <w:pPr>
      <w:numPr>
        <w:numId w:val="8"/>
      </w:numPr>
      <w:spacing w:before="120" w:after="120"/>
      <w:jc w:val="both"/>
    </w:pPr>
    <w:rPr>
      <w:rFonts w:ascii="Arial" w:eastAsia="Calibri" w:hAnsi="Arial" w:cs="Arial"/>
      <w:sz w:val="21"/>
      <w:szCs w:val="20"/>
      <w:lang w:eastAsia="en-US"/>
    </w:rPr>
  </w:style>
  <w:style w:type="paragraph" w:customStyle="1" w:styleId="5-titre3">
    <w:name w:val="5-titre3"/>
    <w:basedOn w:val="Normal"/>
    <w:rsid w:val="008401A9"/>
    <w:pPr>
      <w:spacing w:before="240" w:after="240"/>
      <w:jc w:val="both"/>
    </w:pPr>
    <w:rPr>
      <w:rFonts w:ascii="Arial" w:hAnsi="Arial"/>
      <w:b/>
      <w:bCs/>
      <w:szCs w:val="20"/>
      <w:lang w:eastAsia="en-US" w:bidi="en-US"/>
    </w:rPr>
  </w:style>
  <w:style w:type="table" w:styleId="Grilledutableau">
    <w:name w:val="Table Grid"/>
    <w:basedOn w:val="TableauNormal"/>
    <w:uiPriority w:val="59"/>
    <w:rsid w:val="00254D60"/>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rerubrique">
    <w:name w:val="titrerubrique"/>
    <w:basedOn w:val="Titre2"/>
    <w:rsid w:val="00254D60"/>
    <w:pPr>
      <w:keepLines w:val="0"/>
      <w:pBdr>
        <w:top w:val="single" w:sz="4" w:space="1" w:color="auto"/>
        <w:left w:val="single" w:sz="4" w:space="4" w:color="auto"/>
        <w:bottom w:val="single" w:sz="4" w:space="1" w:color="auto"/>
        <w:right w:val="single" w:sz="4" w:space="4" w:color="auto"/>
      </w:pBdr>
      <w:spacing w:before="800"/>
      <w:ind w:left="113" w:right="113"/>
    </w:pPr>
    <w:rPr>
      <w:rFonts w:ascii="Times New Roman" w:eastAsia="Times New Roman" w:hAnsi="Times New Roman" w:cs="Times New Roman"/>
      <w:bCs w:val="0"/>
      <w:color w:val="auto"/>
      <w:sz w:val="40"/>
      <w:szCs w:val="24"/>
    </w:rPr>
  </w:style>
  <w:style w:type="paragraph" w:customStyle="1" w:styleId="ListeTexte">
    <w:name w:val="ListeTexte"/>
    <w:basedOn w:val="Textecourant"/>
    <w:qFormat/>
    <w:rsid w:val="00254D60"/>
    <w:pPr>
      <w:numPr>
        <w:numId w:val="9"/>
      </w:numPr>
      <w:suppressAutoHyphens w:val="0"/>
      <w:spacing w:after="0"/>
    </w:pPr>
    <w:rPr>
      <w:lang w:eastAsia="fr-FR"/>
    </w:rPr>
  </w:style>
  <w:style w:type="paragraph" w:customStyle="1" w:styleId="00Chaptitre">
    <w:name w:val="00_Chap_titre"/>
    <w:basedOn w:val="Normal"/>
    <w:uiPriority w:val="99"/>
    <w:rsid w:val="00254D60"/>
    <w:pPr>
      <w:keepNext/>
      <w:keepLines/>
      <w:pageBreakBefore/>
      <w:widowControl w:val="0"/>
      <w:suppressAutoHyphens/>
      <w:autoSpaceDE w:val="0"/>
      <w:autoSpaceDN w:val="0"/>
      <w:adjustRightInd w:val="0"/>
      <w:spacing w:after="397" w:line="560" w:lineRule="atLeast"/>
      <w:ind w:left="1417" w:hanging="1417"/>
      <w:textAlignment w:val="center"/>
    </w:pPr>
    <w:rPr>
      <w:rFonts w:ascii="GuidePedagoArial" w:hAnsi="GuidePedagoArial" w:cs="GuidePedagoArial"/>
      <w:color w:val="000000"/>
      <w:sz w:val="48"/>
      <w:szCs w:val="48"/>
    </w:rPr>
  </w:style>
  <w:style w:type="paragraph" w:customStyle="1" w:styleId="08Commentaire">
    <w:name w:val="08_Commentaire"/>
    <w:basedOn w:val="Normal"/>
    <w:uiPriority w:val="99"/>
    <w:rsid w:val="00254D60"/>
    <w:pPr>
      <w:widowControl w:val="0"/>
      <w:tabs>
        <w:tab w:val="left" w:pos="280"/>
      </w:tabs>
      <w:autoSpaceDE w:val="0"/>
      <w:autoSpaceDN w:val="0"/>
      <w:adjustRightInd w:val="0"/>
      <w:spacing w:before="113" w:line="270" w:lineRule="atLeast"/>
      <w:jc w:val="both"/>
      <w:textAlignment w:val="center"/>
    </w:pPr>
    <w:rPr>
      <w:rFonts w:ascii="GuidePedagoNCond-Italic" w:hAnsi="GuidePedagoNCond-Italic" w:cs="GuidePedagoNCond-Italic"/>
      <w:i/>
      <w:iCs/>
      <w:color w:val="000000"/>
      <w:sz w:val="23"/>
      <w:szCs w:val="23"/>
    </w:rPr>
  </w:style>
  <w:style w:type="paragraph" w:customStyle="1" w:styleId="05ExerciceTitre">
    <w:name w:val="05_Exercice_Titre"/>
    <w:basedOn w:val="Normal"/>
    <w:uiPriority w:val="99"/>
    <w:rsid w:val="00254D60"/>
    <w:pPr>
      <w:keepNext/>
      <w:keepLines/>
      <w:widowControl w:val="0"/>
      <w:suppressAutoHyphens/>
      <w:autoSpaceDE w:val="0"/>
      <w:autoSpaceDN w:val="0"/>
      <w:adjustRightInd w:val="0"/>
      <w:spacing w:before="198" w:after="85" w:line="310" w:lineRule="atLeast"/>
      <w:ind w:left="567" w:hanging="567"/>
      <w:textAlignment w:val="center"/>
    </w:pPr>
    <w:rPr>
      <w:rFonts w:ascii="GuidePedagoNCond" w:hAnsi="GuidePedagoNCond" w:cs="GuidePedagoNCond"/>
      <w:color w:val="000000"/>
      <w:sz w:val="25"/>
      <w:szCs w:val="25"/>
    </w:rPr>
  </w:style>
  <w:style w:type="character" w:customStyle="1" w:styleId="Chapnum">
    <w:name w:val="Chap_num"/>
    <w:uiPriority w:val="99"/>
    <w:rsid w:val="00254D60"/>
    <w:rPr>
      <w:rFonts w:ascii="GuidePedagoNCond-Bold" w:hAnsi="GuidePedagoNCond-Bold"/>
      <w:b/>
      <w:color w:val="000000"/>
      <w:spacing w:val="0"/>
      <w:sz w:val="100"/>
      <w:lang w:val="fr-FR"/>
    </w:rPr>
  </w:style>
  <w:style w:type="paragraph" w:customStyle="1" w:styleId="ListePuce">
    <w:name w:val="ListePuce"/>
    <w:basedOn w:val="Normal"/>
    <w:rsid w:val="00E24164"/>
    <w:pPr>
      <w:numPr>
        <w:numId w:val="10"/>
      </w:numPr>
      <w:spacing w:line="360" w:lineRule="auto"/>
      <w:ind w:right="-288"/>
    </w:pPr>
    <w:rPr>
      <w:kern w:val="36"/>
    </w:rPr>
  </w:style>
  <w:style w:type="table" w:customStyle="1" w:styleId="TableauGrille5Fonc-Accentuation51">
    <w:name w:val="Tableau Grille 5 Foncé - Accentuation 51"/>
    <w:basedOn w:val="TableauNormal"/>
    <w:uiPriority w:val="50"/>
    <w:rsid w:val="00DB55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customStyle="1" w:styleId="TableauGrille7Couleur-Accentuation51">
    <w:name w:val="Tableau Grille 7 Couleur - Accentuation 51"/>
    <w:basedOn w:val="TableauNormal"/>
    <w:uiPriority w:val="52"/>
    <w:rsid w:val="00DB55EF"/>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paragraph" w:styleId="Sansinterligne">
    <w:name w:val="No Spacing"/>
    <w:link w:val="SansinterligneCar"/>
    <w:uiPriority w:val="1"/>
    <w:qFormat/>
    <w:rsid w:val="002B3B85"/>
    <w:rPr>
      <w:rFonts w:ascii="Calibri" w:eastAsia="Calibri" w:hAnsi="Calibri" w:cs="Times New Roman"/>
      <w:sz w:val="22"/>
      <w:szCs w:val="22"/>
      <w:lang w:eastAsia="en-US"/>
    </w:rPr>
  </w:style>
  <w:style w:type="character" w:customStyle="1" w:styleId="SansinterligneCar">
    <w:name w:val="Sans interligne Car"/>
    <w:link w:val="Sansinterligne"/>
    <w:uiPriority w:val="1"/>
    <w:rsid w:val="002B3B85"/>
    <w:rPr>
      <w:rFonts w:ascii="Calibri" w:eastAsia="Calibri" w:hAnsi="Calibri" w:cs="Times New Roman"/>
      <w:sz w:val="22"/>
      <w:szCs w:val="22"/>
      <w:lang w:eastAsia="en-US"/>
    </w:rPr>
  </w:style>
  <w:style w:type="table" w:customStyle="1" w:styleId="TableauGrille7Couleur-Accentuation61">
    <w:name w:val="Tableau Grille 7 Couleur - Accentuation 61"/>
    <w:basedOn w:val="TableauNormal"/>
    <w:uiPriority w:val="52"/>
    <w:rsid w:val="00C608A8"/>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customStyle="1" w:styleId="TableauGrille7Couleur-Accentuation31">
    <w:name w:val="Tableau Grille 7 Couleur - Accentuation 31"/>
    <w:basedOn w:val="TableauNormal"/>
    <w:uiPriority w:val="52"/>
    <w:rsid w:val="00040448"/>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paragraph" w:customStyle="1" w:styleId="titrepartie">
    <w:name w:val="titrepartie"/>
    <w:basedOn w:val="Titre3"/>
    <w:rsid w:val="003C11CF"/>
    <w:pPr>
      <w:keepNext w:val="0"/>
      <w:keepLines w:val="0"/>
      <w:spacing w:before="640" w:after="160"/>
    </w:pPr>
    <w:rPr>
      <w:rFonts w:ascii="Times New Roman" w:eastAsia="Times New Roman" w:hAnsi="Times New Roman" w:cs="Times New Roman"/>
      <w:b/>
      <w:bCs/>
      <w:color w:val="auto"/>
      <w:sz w:val="32"/>
    </w:rPr>
  </w:style>
  <w:style w:type="paragraph" w:customStyle="1" w:styleId="0204SYNTHESEtexte">
    <w:name w:val="02_04_SYNTHESE_texte"/>
    <w:rsid w:val="003C11CF"/>
    <w:pPr>
      <w:tabs>
        <w:tab w:val="right" w:pos="1569"/>
      </w:tabs>
      <w:spacing w:before="200" w:after="200" w:line="276" w:lineRule="auto"/>
      <w:jc w:val="both"/>
    </w:pPr>
    <w:rPr>
      <w:rFonts w:ascii="TimesNewRomanPS" w:eastAsia="MS Mincho" w:hAnsi="TimesNewRomanPS" w:cs="Times New Roman"/>
      <w:szCs w:val="22"/>
      <w:lang w:eastAsia="fr-FR"/>
    </w:rPr>
  </w:style>
  <w:style w:type="paragraph" w:customStyle="1" w:styleId="0205SYNTHESEinterB">
    <w:name w:val="02_05_SYNTHESE_inter_B"/>
    <w:basedOn w:val="0204SYNTHESEtexte"/>
    <w:rsid w:val="003C11CF"/>
    <w:rPr>
      <w:b/>
    </w:rPr>
  </w:style>
  <w:style w:type="paragraph" w:customStyle="1" w:styleId="a">
    <w:basedOn w:val="Normal"/>
    <w:next w:val="NormalWeb"/>
    <w:rsid w:val="003C11CF"/>
    <w:pPr>
      <w:spacing w:before="120"/>
      <w:ind w:left="240" w:right="240"/>
      <w:jc w:val="both"/>
    </w:pPr>
    <w:rPr>
      <w:rFonts w:eastAsia="Calibri"/>
    </w:rPr>
  </w:style>
  <w:style w:type="paragraph" w:customStyle="1" w:styleId="Titrepartie0">
    <w:name w:val="Titre partie"/>
    <w:basedOn w:val="Normal"/>
    <w:rsid w:val="003C11CF"/>
    <w:pPr>
      <w:jc w:val="both"/>
    </w:pPr>
    <w:rPr>
      <w:rFonts w:ascii="Arial" w:hAnsi="Arial"/>
      <w:b/>
      <w:bCs/>
      <w:color w:val="CC0000"/>
      <w:sz w:val="28"/>
      <w:szCs w:val="26"/>
    </w:rPr>
  </w:style>
  <w:style w:type="paragraph" w:customStyle="1" w:styleId="Soustitre1">
    <w:name w:val="Sous titre 1"/>
    <w:basedOn w:val="Normal"/>
    <w:rsid w:val="003C11CF"/>
    <w:pPr>
      <w:jc w:val="both"/>
    </w:pPr>
    <w:rPr>
      <w:b/>
      <w:bCs/>
      <w:sz w:val="26"/>
      <w:szCs w:val="26"/>
    </w:rPr>
  </w:style>
  <w:style w:type="paragraph" w:customStyle="1" w:styleId="07Textecourant">
    <w:name w:val="07_Texte_courant"/>
    <w:basedOn w:val="Normal"/>
    <w:link w:val="07TextecourantCar"/>
    <w:uiPriority w:val="99"/>
    <w:rsid w:val="003C11CF"/>
    <w:pPr>
      <w:widowControl w:val="0"/>
      <w:autoSpaceDE w:val="0"/>
      <w:autoSpaceDN w:val="0"/>
      <w:adjustRightInd w:val="0"/>
      <w:spacing w:line="260" w:lineRule="atLeast"/>
      <w:jc w:val="both"/>
      <w:textAlignment w:val="center"/>
    </w:pPr>
    <w:rPr>
      <w:rFonts w:ascii="GuidePedagoTimes" w:hAnsi="GuidePedagoTimes" w:cs="GuidePedagoTimes"/>
      <w:color w:val="000000"/>
      <w:sz w:val="22"/>
      <w:szCs w:val="22"/>
    </w:rPr>
  </w:style>
  <w:style w:type="paragraph" w:customStyle="1" w:styleId="13Tableaucourant">
    <w:name w:val="13_Tableau_courant"/>
    <w:basedOn w:val="Normal"/>
    <w:uiPriority w:val="99"/>
    <w:rsid w:val="003C11CF"/>
    <w:pPr>
      <w:widowControl w:val="0"/>
      <w:autoSpaceDE w:val="0"/>
      <w:autoSpaceDN w:val="0"/>
      <w:adjustRightInd w:val="0"/>
      <w:spacing w:line="180" w:lineRule="atLeast"/>
      <w:jc w:val="both"/>
      <w:textAlignment w:val="center"/>
    </w:pPr>
    <w:rPr>
      <w:rFonts w:ascii="GuidePedagoNCond" w:hAnsi="GuidePedagoNCond" w:cs="GuidePedagoNCond"/>
      <w:color w:val="000000"/>
      <w:sz w:val="16"/>
      <w:szCs w:val="16"/>
    </w:rPr>
  </w:style>
  <w:style w:type="paragraph" w:customStyle="1" w:styleId="12Tableautetiere">
    <w:name w:val="12_Tableau_tetiere"/>
    <w:basedOn w:val="13Tableaucourant"/>
    <w:uiPriority w:val="99"/>
    <w:rsid w:val="003C11CF"/>
    <w:pPr>
      <w:suppressAutoHyphens/>
      <w:jc w:val="left"/>
    </w:pPr>
    <w:rPr>
      <w:rFonts w:ascii="GuidePedagoNCond-Bold" w:hAnsi="GuidePedagoNCond-Bold" w:cs="GuidePedagoNCond-Bold"/>
      <w:b/>
      <w:bCs/>
    </w:rPr>
  </w:style>
  <w:style w:type="paragraph" w:customStyle="1" w:styleId="08InterSynthse">
    <w:name w:val="08_Inter_Synthèse"/>
    <w:basedOn w:val="07Textecourant"/>
    <w:link w:val="08InterSynthseCar"/>
    <w:rsid w:val="003C11CF"/>
    <w:pPr>
      <w:spacing w:before="120"/>
    </w:pPr>
    <w:rPr>
      <w:rFonts w:ascii="Guide Pedago NCond" w:hAnsi="Guide Pedago NCond"/>
      <w:b/>
    </w:rPr>
  </w:style>
  <w:style w:type="character" w:customStyle="1" w:styleId="07TextecourantCar">
    <w:name w:val="07_Texte_courant Car"/>
    <w:basedOn w:val="Policepardfaut"/>
    <w:link w:val="07Textecourant"/>
    <w:uiPriority w:val="99"/>
    <w:rsid w:val="003C11CF"/>
    <w:rPr>
      <w:rFonts w:ascii="GuidePedagoTimes" w:eastAsia="Times New Roman" w:hAnsi="GuidePedagoTimes" w:cs="GuidePedagoTimes"/>
      <w:color w:val="000000"/>
      <w:sz w:val="22"/>
      <w:szCs w:val="22"/>
      <w:lang w:eastAsia="fr-FR"/>
    </w:rPr>
  </w:style>
  <w:style w:type="character" w:customStyle="1" w:styleId="08InterSynthseCar">
    <w:name w:val="08_Inter_Synthèse Car"/>
    <w:basedOn w:val="07TextecourantCar"/>
    <w:link w:val="08InterSynthse"/>
    <w:rsid w:val="003C11CF"/>
    <w:rPr>
      <w:rFonts w:ascii="Guide Pedago NCond" w:eastAsia="Times New Roman" w:hAnsi="Guide Pedago NCond" w:cs="GuidePedagoTimes"/>
      <w:b/>
      <w:color w:val="000000"/>
      <w:sz w:val="22"/>
      <w:szCs w:val="22"/>
      <w:lang w:eastAsia="fr-FR"/>
    </w:rPr>
  </w:style>
  <w:style w:type="paragraph" w:customStyle="1" w:styleId="01CorrigSynthse">
    <w:name w:val="01_Corrigé_Synthèse"/>
    <w:basedOn w:val="02Programmetitre"/>
    <w:link w:val="01CorrigSynthseCar"/>
    <w:qFormat/>
    <w:rsid w:val="003C11CF"/>
    <w:pPr>
      <w:pBdr>
        <w:bottom w:val="single" w:sz="4" w:space="1" w:color="auto"/>
      </w:pBdr>
      <w:spacing w:before="360" w:after="240"/>
    </w:pPr>
    <w:rPr>
      <w:b/>
      <w:sz w:val="32"/>
      <w:szCs w:val="32"/>
    </w:rPr>
  </w:style>
  <w:style w:type="character" w:customStyle="1" w:styleId="01CorrigSynthseCar">
    <w:name w:val="01_Corrigé_Synthèse Car"/>
    <w:basedOn w:val="Policepardfaut"/>
    <w:link w:val="01CorrigSynthse"/>
    <w:rsid w:val="003C11CF"/>
    <w:rPr>
      <w:rFonts w:ascii="GuidePedagoNCond" w:eastAsia="Times New Roman" w:hAnsi="GuidePedagoNCond" w:cs="GuidePedagoNCond"/>
      <w:b/>
      <w:caps/>
      <w:color w:val="000000"/>
      <w:sz w:val="32"/>
      <w:szCs w:val="32"/>
      <w:lang w:eastAsia="fr-FR"/>
    </w:rPr>
  </w:style>
  <w:style w:type="paragraph" w:customStyle="1" w:styleId="04Niveau1">
    <w:name w:val="04_Niveau_1"/>
    <w:basedOn w:val="Normal"/>
    <w:next w:val="07Textecourant"/>
    <w:uiPriority w:val="99"/>
    <w:rsid w:val="003C11CF"/>
    <w:pPr>
      <w:keepNext/>
      <w:keepLines/>
      <w:widowControl w:val="0"/>
      <w:suppressAutoHyphens/>
      <w:autoSpaceDE w:val="0"/>
      <w:autoSpaceDN w:val="0"/>
      <w:adjustRightInd w:val="0"/>
      <w:spacing w:before="680" w:line="310" w:lineRule="atLeast"/>
      <w:textAlignment w:val="center"/>
    </w:pPr>
    <w:rPr>
      <w:rFonts w:ascii="GuidePedagoNCond-Bold" w:hAnsi="GuidePedagoNCond-Bold" w:cs="GuidePedagoNCond-Bold"/>
      <w:b/>
      <w:bCs/>
      <w:color w:val="000000"/>
      <w:sz w:val="27"/>
      <w:szCs w:val="27"/>
    </w:rPr>
  </w:style>
  <w:style w:type="paragraph" w:customStyle="1" w:styleId="09Puce">
    <w:name w:val="09_Puce"/>
    <w:basedOn w:val="07Textecourant"/>
    <w:link w:val="09PuceCar"/>
    <w:qFormat/>
    <w:rsid w:val="003C11CF"/>
    <w:pPr>
      <w:numPr>
        <w:numId w:val="11"/>
      </w:numPr>
    </w:pPr>
    <w:rPr>
      <w:b/>
    </w:rPr>
  </w:style>
  <w:style w:type="paragraph" w:customStyle="1" w:styleId="10Tirets">
    <w:name w:val="10_Tirets"/>
    <w:basedOn w:val="07Textecourant"/>
    <w:link w:val="10TiretsCar"/>
    <w:qFormat/>
    <w:rsid w:val="003C11CF"/>
    <w:pPr>
      <w:numPr>
        <w:numId w:val="12"/>
      </w:numPr>
    </w:pPr>
  </w:style>
  <w:style w:type="character" w:customStyle="1" w:styleId="09PuceCar">
    <w:name w:val="09_Puce Car"/>
    <w:basedOn w:val="07TextecourantCar"/>
    <w:link w:val="09Puce"/>
    <w:rsid w:val="003C11CF"/>
    <w:rPr>
      <w:rFonts w:ascii="GuidePedagoTimes" w:eastAsia="Times New Roman" w:hAnsi="GuidePedagoTimes" w:cs="GuidePedagoTimes"/>
      <w:b/>
      <w:color w:val="000000"/>
      <w:sz w:val="22"/>
      <w:szCs w:val="22"/>
      <w:lang w:eastAsia="fr-FR"/>
    </w:rPr>
  </w:style>
  <w:style w:type="character" w:customStyle="1" w:styleId="10TiretsCar">
    <w:name w:val="10_Tirets Car"/>
    <w:basedOn w:val="07TextecourantCar"/>
    <w:link w:val="10Tirets"/>
    <w:rsid w:val="003C11CF"/>
    <w:rPr>
      <w:rFonts w:ascii="GuidePedagoTimes" w:eastAsia="Times New Roman" w:hAnsi="GuidePedagoTimes" w:cs="GuidePedagoTimes"/>
      <w:color w:val="000000"/>
      <w:sz w:val="22"/>
      <w:szCs w:val="22"/>
      <w:lang w:eastAsia="fr-FR"/>
    </w:rPr>
  </w:style>
  <w:style w:type="character" w:customStyle="1" w:styleId="TextecourantCar">
    <w:name w:val="Texte courant Car"/>
    <w:link w:val="Textecourant"/>
    <w:rsid w:val="001614EB"/>
    <w:rPr>
      <w:rFonts w:ascii="Times New Roman" w:eastAsia="Times New Roman" w:hAnsi="Times New Roman" w:cs="Times New Roman"/>
      <w:lang w:eastAsia="ar-SA"/>
    </w:rPr>
  </w:style>
  <w:style w:type="paragraph" w:customStyle="1" w:styleId="a0">
    <w:basedOn w:val="Normal"/>
    <w:next w:val="NormalWeb"/>
    <w:rsid w:val="005B4C41"/>
    <w:pPr>
      <w:spacing w:before="120"/>
      <w:ind w:left="240" w:right="240"/>
      <w:jc w:val="both"/>
    </w:pPr>
    <w:rPr>
      <w:rFonts w:eastAsia="Calibri"/>
    </w:rPr>
  </w:style>
  <w:style w:type="paragraph" w:customStyle="1" w:styleId="03Rubrique">
    <w:name w:val="03_Rubrique"/>
    <w:basedOn w:val="02Programmetitre"/>
    <w:link w:val="03RubriqueCar"/>
    <w:qFormat/>
    <w:rsid w:val="00DB4571"/>
    <w:pPr>
      <w:pBdr>
        <w:bottom w:val="single" w:sz="4" w:space="0" w:color="auto"/>
      </w:pBdr>
      <w:spacing w:before="240" w:after="120"/>
    </w:pPr>
    <w:rPr>
      <w:rFonts w:ascii="Avenir Heavy" w:eastAsiaTheme="minorEastAsia" w:hAnsi="Avenir Heavy"/>
      <w:b/>
      <w:color w:val="1B587C" w:themeColor="accent3"/>
      <w:sz w:val="24"/>
      <w:szCs w:val="24"/>
    </w:rPr>
  </w:style>
  <w:style w:type="character" w:customStyle="1" w:styleId="03RubriqueCar">
    <w:name w:val="03_Rubrique Car"/>
    <w:basedOn w:val="Policepardfaut"/>
    <w:link w:val="03Rubrique"/>
    <w:rsid w:val="00DB4571"/>
    <w:rPr>
      <w:rFonts w:ascii="Avenir Heavy" w:hAnsi="Avenir Heavy" w:cs="GuidePedagoNCond"/>
      <w:b/>
      <w:caps/>
      <w:color w:val="1B587C" w:themeColor="accent3"/>
      <w:lang w:eastAsia="fr-FR"/>
    </w:rPr>
  </w:style>
  <w:style w:type="paragraph" w:customStyle="1" w:styleId="05Itinrairebis">
    <w:name w:val="05_Itinéraire_bis"/>
    <w:basedOn w:val="Normal"/>
    <w:link w:val="05ItinrairebisCar"/>
    <w:qFormat/>
    <w:rsid w:val="00657E1F"/>
    <w:pPr>
      <w:widowControl w:val="0"/>
      <w:autoSpaceDE w:val="0"/>
      <w:autoSpaceDN w:val="0"/>
      <w:adjustRightInd w:val="0"/>
      <w:spacing w:before="240" w:line="260" w:lineRule="atLeast"/>
      <w:jc w:val="both"/>
      <w:textAlignment w:val="center"/>
    </w:pPr>
    <w:rPr>
      <w:rFonts w:ascii="Guide Pedago NCond" w:hAnsi="Guide Pedago NCond" w:cs="GuidePedagoTimes"/>
      <w:color w:val="000000"/>
      <w:sz w:val="23"/>
      <w:szCs w:val="23"/>
    </w:rPr>
  </w:style>
  <w:style w:type="character" w:customStyle="1" w:styleId="05ItinrairebisCar">
    <w:name w:val="05_Itinéraire_bis Car"/>
    <w:link w:val="05Itinrairebis"/>
    <w:rsid w:val="00657E1F"/>
    <w:rPr>
      <w:rFonts w:ascii="Guide Pedago NCond" w:eastAsia="Times New Roman" w:hAnsi="Guide Pedago NCond" w:cs="GuidePedagoTimes"/>
      <w:color w:val="000000"/>
      <w:sz w:val="23"/>
      <w:szCs w:val="23"/>
      <w:lang w:eastAsia="fr-FR"/>
    </w:rPr>
  </w:style>
  <w:style w:type="character" w:customStyle="1" w:styleId="02ProgrammetitreCar">
    <w:name w:val="02_Programme_titre Car"/>
    <w:link w:val="02Programmetitre"/>
    <w:uiPriority w:val="99"/>
    <w:rsid w:val="00657E1F"/>
    <w:rPr>
      <w:rFonts w:ascii="GuidePedagoNCond" w:eastAsia="Times New Roman" w:hAnsi="GuidePedagoNCond" w:cs="GuidePedagoNCond"/>
      <w:caps/>
      <w:color w:val="000000"/>
      <w:sz w:val="19"/>
      <w:szCs w:val="19"/>
      <w:lang w:eastAsia="fr-FR"/>
    </w:rPr>
  </w:style>
  <w:style w:type="character" w:customStyle="1" w:styleId="01Chapnum">
    <w:name w:val="01_Chap_num"/>
    <w:uiPriority w:val="99"/>
    <w:rsid w:val="00657E1F"/>
    <w:rPr>
      <w:rFonts w:ascii="GuidePedagoNCond-Bold" w:hAnsi="GuidePedagoNCond-Bold"/>
      <w:b/>
      <w:color w:val="000000"/>
      <w:spacing w:val="0"/>
      <w:sz w:val="100"/>
      <w:lang w:val="fr-FR"/>
    </w:rPr>
  </w:style>
  <w:style w:type="paragraph" w:customStyle="1" w:styleId="07Titregras">
    <w:name w:val="07_Titre_gras"/>
    <w:basedOn w:val="TTextecourant"/>
    <w:next w:val="TTextecourant"/>
    <w:uiPriority w:val="99"/>
    <w:rsid w:val="00657E1F"/>
    <w:pPr>
      <w:keepNext/>
      <w:keepLines/>
      <w:spacing w:before="68" w:line="270" w:lineRule="atLeast"/>
    </w:pPr>
    <w:rPr>
      <w:rFonts w:ascii="GuidePedagoTimes-Bold" w:hAnsi="GuidePedagoTimes-Bold" w:cs="GuidePedagoTimes-Bold"/>
      <w:b/>
      <w:bCs/>
      <w:sz w:val="23"/>
      <w:szCs w:val="23"/>
    </w:rPr>
  </w:style>
  <w:style w:type="paragraph" w:customStyle="1" w:styleId="01Chapogras">
    <w:name w:val="01_Chapo_gras"/>
    <w:basedOn w:val="TTextecourant"/>
    <w:link w:val="01ChapograsCar"/>
    <w:qFormat/>
    <w:rsid w:val="00657E1F"/>
    <w:pPr>
      <w:spacing w:before="120"/>
    </w:pPr>
    <w:rPr>
      <w:rFonts w:ascii="Guide Pedago NCond" w:hAnsi="Guide Pedago NCond"/>
      <w:b/>
    </w:rPr>
  </w:style>
  <w:style w:type="character" w:customStyle="1" w:styleId="TTextecourantCar">
    <w:name w:val="T_Texte_courant Car"/>
    <w:link w:val="TTextecourant"/>
    <w:uiPriority w:val="99"/>
    <w:rsid w:val="00657E1F"/>
    <w:rPr>
      <w:rFonts w:ascii="GuidePedagoTimes" w:eastAsia="Times New Roman" w:hAnsi="GuidePedagoTimes" w:cs="GuidePedagoTimes"/>
      <w:color w:val="000000"/>
      <w:sz w:val="22"/>
      <w:szCs w:val="22"/>
      <w:lang w:eastAsia="fr-FR"/>
    </w:rPr>
  </w:style>
  <w:style w:type="character" w:customStyle="1" w:styleId="01ChapograsCar">
    <w:name w:val="01_Chapo_gras Car"/>
    <w:link w:val="01Chapogras"/>
    <w:rsid w:val="00657E1F"/>
    <w:rPr>
      <w:rFonts w:ascii="Guide Pedago NCond" w:eastAsia="Times New Roman" w:hAnsi="Guide Pedago NCond" w:cs="GuidePedagoTimes"/>
      <w:b/>
      <w:color w:val="000000"/>
      <w:sz w:val="22"/>
      <w:szCs w:val="22"/>
      <w:lang w:eastAsia="fr-FR"/>
    </w:rPr>
  </w:style>
  <w:style w:type="paragraph" w:customStyle="1" w:styleId="Pardeliste1">
    <w:name w:val="Par. de liste1"/>
    <w:basedOn w:val="Normal"/>
    <w:rsid w:val="00657E1F"/>
    <w:pPr>
      <w:spacing w:before="100"/>
      <w:ind w:left="720"/>
      <w:contextualSpacing/>
      <w:jc w:val="both"/>
    </w:pPr>
    <w:rPr>
      <w:szCs w:val="22"/>
      <w:lang w:eastAsia="en-US"/>
    </w:rPr>
  </w:style>
  <w:style w:type="paragraph" w:customStyle="1" w:styleId="Entrainement">
    <w:name w:val="Entrainement"/>
    <w:basedOn w:val="Normal"/>
    <w:rsid w:val="00657E1F"/>
    <w:pPr>
      <w:numPr>
        <w:numId w:val="13"/>
      </w:numPr>
    </w:pPr>
  </w:style>
  <w:style w:type="paragraph" w:customStyle="1" w:styleId="StyleTitrecours-corrige">
    <w:name w:val="Style Titre cours-corrige"/>
    <w:basedOn w:val="Normal"/>
    <w:rsid w:val="007F6FF9"/>
    <w:pPr>
      <w:spacing w:after="480"/>
      <w:jc w:val="center"/>
    </w:pPr>
    <w:rPr>
      <w:rFonts w:ascii="Arial" w:hAnsi="Arial" w:cs="Arial"/>
      <w:b/>
      <w:bCs/>
      <w:sz w:val="40"/>
    </w:rPr>
  </w:style>
  <w:style w:type="paragraph" w:customStyle="1" w:styleId="StyleTitreI">
    <w:name w:val="Style Titre I"/>
    <w:basedOn w:val="Normal"/>
    <w:rsid w:val="007F6FF9"/>
    <w:pPr>
      <w:spacing w:before="480" w:after="120"/>
    </w:pPr>
    <w:rPr>
      <w:rFonts w:ascii="Arial" w:hAnsi="Arial" w:cs="Arial"/>
      <w:b/>
      <w:bCs/>
      <w:sz w:val="32"/>
    </w:rPr>
  </w:style>
  <w:style w:type="paragraph" w:customStyle="1" w:styleId="StyleTitreII">
    <w:name w:val="Style Titre I.I"/>
    <w:basedOn w:val="Normal"/>
    <w:rsid w:val="007F6FF9"/>
    <w:pPr>
      <w:spacing w:before="360" w:after="240"/>
    </w:pPr>
    <w:rPr>
      <w:rFonts w:ascii="Arial" w:hAnsi="Arial" w:cs="Arial"/>
      <w:b/>
      <w:bCs/>
      <w:sz w:val="26"/>
    </w:rPr>
  </w:style>
  <w:style w:type="paragraph" w:customStyle="1" w:styleId="StyleTitreA">
    <w:name w:val="Style Titre A"/>
    <w:basedOn w:val="Normal"/>
    <w:rsid w:val="007F6FF9"/>
    <w:pPr>
      <w:spacing w:before="240" w:after="120"/>
      <w:ind w:left="851"/>
    </w:pPr>
    <w:rPr>
      <w:rFonts w:ascii="Arial" w:hAnsi="Arial" w:cs="Arial"/>
      <w:b/>
      <w:bCs/>
    </w:rPr>
  </w:style>
  <w:style w:type="paragraph" w:customStyle="1" w:styleId="StyleTextecourant">
    <w:name w:val="Style Texte courant"/>
    <w:basedOn w:val="Normal"/>
    <w:qFormat/>
    <w:rsid w:val="007F6FF9"/>
    <w:pPr>
      <w:spacing w:after="60"/>
      <w:jc w:val="both"/>
    </w:pPr>
    <w:rPr>
      <w:rFonts w:cs="Arial"/>
      <w:bCs/>
    </w:rPr>
  </w:style>
  <w:style w:type="paragraph" w:customStyle="1" w:styleId="Styletableauprogrammetetiere">
    <w:name w:val="Style tableau programme tetiere"/>
    <w:basedOn w:val="Normal"/>
    <w:link w:val="StyletableauprogrammetetiereCar"/>
    <w:rsid w:val="009C2BC1"/>
    <w:pPr>
      <w:spacing w:before="60" w:after="60"/>
      <w:jc w:val="center"/>
    </w:pPr>
    <w:rPr>
      <w:rFonts w:ascii="Arial" w:hAnsi="Arial" w:cs="Arial"/>
      <w:b/>
      <w:bCs/>
      <w:szCs w:val="26"/>
    </w:rPr>
  </w:style>
  <w:style w:type="character" w:customStyle="1" w:styleId="StyletableauprogrammetetiereCar">
    <w:name w:val="Style tableau programme tetiere Car"/>
    <w:basedOn w:val="Policepardfaut"/>
    <w:link w:val="Styletableauprogrammetetiere"/>
    <w:rsid w:val="009C2BC1"/>
    <w:rPr>
      <w:rFonts w:ascii="Arial" w:eastAsia="Times New Roman" w:hAnsi="Arial" w:cs="Arial"/>
      <w:b/>
      <w:bCs/>
      <w:sz w:val="20"/>
      <w:szCs w:val="26"/>
      <w:lang w:eastAsia="fr-FR"/>
    </w:rPr>
  </w:style>
  <w:style w:type="paragraph" w:customStyle="1" w:styleId="Styletextetableauprogramme">
    <w:name w:val="Style texte tableau programme"/>
    <w:basedOn w:val="Styletableauprogrammetetiere"/>
    <w:link w:val="StyletextetableauprogrammeCar"/>
    <w:rsid w:val="009C2BC1"/>
    <w:pPr>
      <w:jc w:val="both"/>
    </w:pPr>
    <w:rPr>
      <w:b w:val="0"/>
      <w:bCs w:val="0"/>
    </w:rPr>
  </w:style>
  <w:style w:type="character" w:customStyle="1" w:styleId="StyletextetableauprogrammeCar">
    <w:name w:val="Style texte tableau programme Car"/>
    <w:basedOn w:val="StyletableauprogrammetetiereCar"/>
    <w:link w:val="Styletextetableauprogramme"/>
    <w:rsid w:val="009C2BC1"/>
    <w:rPr>
      <w:rFonts w:ascii="Arial" w:eastAsia="Times New Roman" w:hAnsi="Arial" w:cs="Arial"/>
      <w:b w:val="0"/>
      <w:bCs w:val="0"/>
      <w:sz w:val="20"/>
      <w:szCs w:val="26"/>
      <w:lang w:eastAsia="fr-FR"/>
    </w:rPr>
  </w:style>
  <w:style w:type="paragraph" w:customStyle="1" w:styleId="StyleTitreprogramme">
    <w:name w:val="Style Titre programme"/>
    <w:link w:val="StyleTitreprogrammeCar"/>
    <w:rsid w:val="009C2BC1"/>
    <w:pPr>
      <w:spacing w:before="120" w:after="120"/>
    </w:pPr>
    <w:rPr>
      <w:rFonts w:ascii="Arial" w:eastAsia="Times New Roman" w:hAnsi="Arial" w:cs="Arial"/>
      <w:b/>
      <w:bCs/>
      <w:sz w:val="26"/>
      <w:szCs w:val="26"/>
      <w:lang w:eastAsia="fr-FR"/>
    </w:rPr>
  </w:style>
  <w:style w:type="character" w:customStyle="1" w:styleId="StyleTitreprogrammeCar">
    <w:name w:val="Style Titre programme Car"/>
    <w:basedOn w:val="Policepardfaut"/>
    <w:link w:val="StyleTitreprogramme"/>
    <w:rsid w:val="009C2BC1"/>
    <w:rPr>
      <w:rFonts w:ascii="Arial" w:eastAsia="Times New Roman" w:hAnsi="Arial" w:cs="Arial"/>
      <w:b/>
      <w:bCs/>
      <w:sz w:val="26"/>
      <w:szCs w:val="26"/>
      <w:lang w:eastAsia="fr-FR"/>
    </w:rPr>
  </w:style>
  <w:style w:type="paragraph" w:customStyle="1" w:styleId="StyleTitrechapitre">
    <w:name w:val="Style Titre chapitre"/>
    <w:rsid w:val="00F829B2"/>
    <w:pPr>
      <w:spacing w:before="240" w:after="240"/>
      <w:jc w:val="center"/>
    </w:pPr>
    <w:rPr>
      <w:rFonts w:ascii="Arial" w:eastAsia="Times New Roman" w:hAnsi="Arial" w:cs="Arial"/>
      <w:b/>
      <w:bCs/>
      <w:sz w:val="48"/>
      <w:szCs w:val="26"/>
      <w:lang w:eastAsia="fr-FR"/>
    </w:rPr>
  </w:style>
  <w:style w:type="paragraph" w:customStyle="1" w:styleId="p1">
    <w:name w:val="p1"/>
    <w:basedOn w:val="Normal"/>
    <w:rsid w:val="00E40E10"/>
    <w:rPr>
      <w:rFonts w:ascii="Arial" w:hAnsi="Arial" w:cs="Arial"/>
      <w:color w:val="222222"/>
      <w:sz w:val="45"/>
      <w:szCs w:val="45"/>
    </w:rPr>
  </w:style>
  <w:style w:type="character" w:customStyle="1" w:styleId="s1">
    <w:name w:val="s1"/>
    <w:basedOn w:val="Policepardfaut"/>
    <w:rsid w:val="00E40E10"/>
  </w:style>
  <w:style w:type="paragraph" w:customStyle="1" w:styleId="StyleTitraa">
    <w:name w:val="Style Titra a)"/>
    <w:basedOn w:val="StyleTitreprogramme"/>
    <w:rsid w:val="00071452"/>
    <w:pPr>
      <w:spacing w:before="240"/>
      <w:ind w:left="1701"/>
    </w:pPr>
    <w:rPr>
      <w:rFonts w:ascii="Times New Roman" w:hAnsi="Times New Roman"/>
      <w:sz w:val="24"/>
      <w:szCs w:val="24"/>
    </w:rPr>
  </w:style>
  <w:style w:type="paragraph" w:customStyle="1" w:styleId="StyleQuestions">
    <w:name w:val="Style Questions"/>
    <w:basedOn w:val="StyleTextecourant"/>
    <w:rsid w:val="00071452"/>
    <w:pPr>
      <w:numPr>
        <w:numId w:val="14"/>
      </w:numPr>
      <w:spacing w:before="240"/>
      <w:jc w:val="left"/>
    </w:pPr>
    <w:rPr>
      <w:b/>
    </w:rPr>
  </w:style>
  <w:style w:type="paragraph" w:customStyle="1" w:styleId="StyleTexteobjectifscomplements">
    <w:name w:val="Style Texte objectifs/complements"/>
    <w:basedOn w:val="StyleTextecourant"/>
    <w:rsid w:val="00071452"/>
    <w:pPr>
      <w:spacing w:before="120" w:after="120"/>
    </w:pPr>
    <w:rPr>
      <w:rFonts w:ascii="Arial" w:hAnsi="Arial"/>
      <w:sz w:val="22"/>
    </w:rPr>
  </w:style>
  <w:style w:type="paragraph" w:customStyle="1" w:styleId="StyleTitrecomplementspedago">
    <w:name w:val="Style Titre complements pedago"/>
    <w:basedOn w:val="StyleTitreA"/>
    <w:rsid w:val="00071452"/>
    <w:pPr>
      <w:spacing w:after="240"/>
      <w:ind w:left="1701"/>
    </w:pPr>
    <w:rPr>
      <w:u w:val="single"/>
    </w:rPr>
  </w:style>
  <w:style w:type="paragraph" w:customStyle="1" w:styleId="Stylepieddepage">
    <w:name w:val="Style pied de page"/>
    <w:basedOn w:val="Pieddepage"/>
    <w:rsid w:val="00071452"/>
    <w:pPr>
      <w:jc w:val="right"/>
    </w:pPr>
    <w:rPr>
      <w:rFonts w:ascii="Arial" w:hAnsi="Arial"/>
      <w:sz w:val="18"/>
    </w:rPr>
  </w:style>
  <w:style w:type="paragraph" w:styleId="Commentaire">
    <w:name w:val="annotation text"/>
    <w:basedOn w:val="Normal"/>
    <w:link w:val="CommentaireCar"/>
    <w:semiHidden/>
    <w:rsid w:val="00071452"/>
  </w:style>
  <w:style w:type="character" w:customStyle="1" w:styleId="CommentaireCar">
    <w:name w:val="Commentaire Car"/>
    <w:basedOn w:val="Policepardfaut"/>
    <w:link w:val="Commentaire"/>
    <w:semiHidden/>
    <w:rsid w:val="00071452"/>
    <w:rPr>
      <w:rFonts w:ascii="Times New Roman" w:eastAsia="Times New Roman" w:hAnsi="Times New Roman" w:cs="Times New Roman"/>
      <w:lang w:eastAsia="fr-FR"/>
    </w:rPr>
  </w:style>
  <w:style w:type="paragraph" w:styleId="Objetducommentaire">
    <w:name w:val="annotation subject"/>
    <w:basedOn w:val="Commentaire"/>
    <w:next w:val="Commentaire"/>
    <w:link w:val="ObjetducommentaireCar"/>
    <w:semiHidden/>
    <w:rsid w:val="00071452"/>
    <w:rPr>
      <w:b/>
      <w:bCs/>
      <w:sz w:val="20"/>
      <w:szCs w:val="20"/>
    </w:rPr>
  </w:style>
  <w:style w:type="character" w:customStyle="1" w:styleId="ObjetducommentaireCar">
    <w:name w:val="Objet du commentaire Car"/>
    <w:basedOn w:val="CommentaireCar"/>
    <w:link w:val="Objetducommentaire"/>
    <w:semiHidden/>
    <w:rsid w:val="00071452"/>
    <w:rPr>
      <w:rFonts w:ascii="Times New Roman" w:eastAsia="Times New Roman" w:hAnsi="Times New Roman" w:cs="Times New Roman"/>
      <w:b/>
      <w:bCs/>
      <w:sz w:val="20"/>
      <w:szCs w:val="20"/>
      <w:lang w:eastAsia="fr-FR"/>
    </w:rPr>
  </w:style>
  <w:style w:type="paragraph" w:customStyle="1" w:styleId="exemple0">
    <w:name w:val="exemple"/>
    <w:basedOn w:val="Normal"/>
    <w:autoRedefine/>
    <w:rsid w:val="00AF1B16"/>
    <w:pPr>
      <w:pBdr>
        <w:left w:val="single" w:sz="4" w:space="4" w:color="auto"/>
      </w:pBdr>
      <w:spacing w:before="2" w:after="2"/>
      <w:ind w:left="113"/>
      <w:jc w:val="both"/>
    </w:pPr>
    <w:rPr>
      <w:rFonts w:ascii="Avenir Light" w:hAnsi="Avenir Light"/>
      <w:sz w:val="18"/>
      <w:szCs w:val="18"/>
    </w:rPr>
  </w:style>
  <w:style w:type="table" w:customStyle="1" w:styleId="TableauListe3-Accentuation31">
    <w:name w:val="Tableau Liste 3 - Accentuation 31"/>
    <w:basedOn w:val="TableauNormal"/>
    <w:uiPriority w:val="48"/>
    <w:rsid w:val="000E46B4"/>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paragraph" w:customStyle="1" w:styleId="p2">
    <w:name w:val="p2"/>
    <w:basedOn w:val="Normal"/>
    <w:rsid w:val="00A20D4F"/>
    <w:rPr>
      <w:rFonts w:ascii="Helvetica" w:hAnsi="Helvetica"/>
      <w:sz w:val="15"/>
      <w:szCs w:val="15"/>
    </w:rPr>
  </w:style>
  <w:style w:type="paragraph" w:customStyle="1" w:styleId="p3">
    <w:name w:val="p3"/>
    <w:basedOn w:val="Normal"/>
    <w:rsid w:val="00A20D4F"/>
    <w:rPr>
      <w:rFonts w:ascii="Helvetica" w:hAnsi="Helvetica"/>
      <w:sz w:val="17"/>
      <w:szCs w:val="17"/>
    </w:rPr>
  </w:style>
  <w:style w:type="paragraph" w:customStyle="1" w:styleId="StyleTitre2EncadrementSimpleAutomatique05ptpaisse">
    <w:name w:val="Style Titre 2 + Encadrement : (Simple Automatique  05 pt Épaisse..."/>
    <w:basedOn w:val="Titre2"/>
    <w:link w:val="StyleTitre2EncadrementSimpleAutomatique05ptpaisseCar"/>
    <w:rsid w:val="00972225"/>
    <w:pPr>
      <w:keepLines w:val="0"/>
      <w:pBdr>
        <w:top w:val="single" w:sz="4" w:space="1" w:color="auto"/>
        <w:left w:val="single" w:sz="4" w:space="4" w:color="auto"/>
        <w:bottom w:val="single" w:sz="4" w:space="1" w:color="auto"/>
        <w:right w:val="single" w:sz="4" w:space="4" w:color="auto"/>
      </w:pBdr>
      <w:spacing w:before="800"/>
      <w:ind w:left="113" w:right="113"/>
      <w:jc w:val="both"/>
    </w:pPr>
    <w:rPr>
      <w:rFonts w:ascii="Times New Roman" w:eastAsia="Times New Roman" w:hAnsi="Times New Roman" w:cs="Times New Roman"/>
      <w:color w:val="auto"/>
      <w:sz w:val="40"/>
      <w:szCs w:val="20"/>
      <w:lang w:val="x-none" w:eastAsia="x-none"/>
    </w:rPr>
  </w:style>
  <w:style w:type="character" w:customStyle="1" w:styleId="StyleTitre2EncadrementSimpleAutomatique05ptpaisseCar">
    <w:name w:val="Style Titre 2 + Encadrement : (Simple Automatique  05 pt Épaisse... Car"/>
    <w:link w:val="StyleTitre2EncadrementSimpleAutomatique05ptpaisse"/>
    <w:rsid w:val="00972225"/>
    <w:rPr>
      <w:rFonts w:ascii="Times New Roman" w:eastAsia="Times New Roman" w:hAnsi="Times New Roman" w:cs="Times New Roman"/>
      <w:b/>
      <w:bCs/>
      <w:sz w:val="40"/>
      <w:szCs w:val="20"/>
      <w:lang w:val="x-none" w:eastAsia="x-none"/>
    </w:rPr>
  </w:style>
  <w:style w:type="character" w:customStyle="1" w:styleId="TextecourantCar2">
    <w:name w:val="Texte courant Car2"/>
    <w:basedOn w:val="Policepardfaut"/>
    <w:rsid w:val="00972225"/>
    <w:rPr>
      <w:sz w:val="24"/>
      <w:szCs w:val="24"/>
    </w:rPr>
  </w:style>
  <w:style w:type="paragraph" w:styleId="En-ttedetabledesmatires">
    <w:name w:val="TOC Heading"/>
    <w:basedOn w:val="Titre1"/>
    <w:next w:val="Normal"/>
    <w:uiPriority w:val="39"/>
    <w:unhideWhenUsed/>
    <w:qFormat/>
    <w:rsid w:val="008403CE"/>
    <w:pPr>
      <w:spacing w:line="276" w:lineRule="auto"/>
      <w:outlineLvl w:val="9"/>
    </w:pPr>
    <w:rPr>
      <w:color w:val="B35E06" w:themeColor="accent1" w:themeShade="BF"/>
      <w:szCs w:val="28"/>
    </w:rPr>
  </w:style>
  <w:style w:type="paragraph" w:styleId="TM1">
    <w:name w:val="toc 1"/>
    <w:basedOn w:val="Normal"/>
    <w:next w:val="Normal"/>
    <w:autoRedefine/>
    <w:uiPriority w:val="39"/>
    <w:unhideWhenUsed/>
    <w:rsid w:val="0063354D"/>
    <w:pPr>
      <w:tabs>
        <w:tab w:val="right" w:leader="dot" w:pos="10450"/>
      </w:tabs>
      <w:spacing w:before="60" w:after="120"/>
    </w:pPr>
    <w:rPr>
      <w:rFonts w:ascii="Calibri" w:hAnsi="Calibri" w:cs="Calibri"/>
      <w:b/>
      <w:bCs/>
      <w:noProof/>
      <w:color w:val="0D2B3E" w:themeColor="accent3" w:themeShade="80"/>
      <w:sz w:val="22"/>
      <w:szCs w:val="22"/>
      <w:u w:val="single"/>
    </w:rPr>
  </w:style>
  <w:style w:type="paragraph" w:styleId="TM2">
    <w:name w:val="toc 2"/>
    <w:basedOn w:val="Normal"/>
    <w:next w:val="Normal"/>
    <w:autoRedefine/>
    <w:uiPriority w:val="39"/>
    <w:unhideWhenUsed/>
    <w:rsid w:val="008403CE"/>
    <w:rPr>
      <w:rFonts w:asciiTheme="minorHAnsi" w:hAnsiTheme="minorHAnsi"/>
      <w:b/>
      <w:bCs/>
      <w:smallCaps/>
      <w:sz w:val="22"/>
      <w:szCs w:val="22"/>
    </w:rPr>
  </w:style>
  <w:style w:type="paragraph" w:styleId="TM3">
    <w:name w:val="toc 3"/>
    <w:basedOn w:val="Normal"/>
    <w:next w:val="Normal"/>
    <w:autoRedefine/>
    <w:uiPriority w:val="39"/>
    <w:unhideWhenUsed/>
    <w:rsid w:val="008403CE"/>
    <w:rPr>
      <w:rFonts w:asciiTheme="minorHAnsi" w:hAnsiTheme="minorHAnsi"/>
      <w:smallCaps/>
      <w:sz w:val="22"/>
      <w:szCs w:val="22"/>
    </w:rPr>
  </w:style>
  <w:style w:type="paragraph" w:styleId="TM4">
    <w:name w:val="toc 4"/>
    <w:basedOn w:val="Normal"/>
    <w:next w:val="Normal"/>
    <w:autoRedefine/>
    <w:uiPriority w:val="39"/>
    <w:semiHidden/>
    <w:unhideWhenUsed/>
    <w:rsid w:val="008403CE"/>
    <w:rPr>
      <w:rFonts w:asciiTheme="minorHAnsi" w:hAnsiTheme="minorHAnsi"/>
      <w:sz w:val="22"/>
      <w:szCs w:val="22"/>
    </w:rPr>
  </w:style>
  <w:style w:type="paragraph" w:styleId="TM5">
    <w:name w:val="toc 5"/>
    <w:basedOn w:val="Normal"/>
    <w:next w:val="Normal"/>
    <w:autoRedefine/>
    <w:uiPriority w:val="39"/>
    <w:semiHidden/>
    <w:unhideWhenUsed/>
    <w:rsid w:val="008403CE"/>
    <w:rPr>
      <w:rFonts w:asciiTheme="minorHAnsi" w:hAnsiTheme="minorHAnsi"/>
      <w:sz w:val="22"/>
      <w:szCs w:val="22"/>
    </w:rPr>
  </w:style>
  <w:style w:type="paragraph" w:styleId="TM6">
    <w:name w:val="toc 6"/>
    <w:basedOn w:val="Normal"/>
    <w:next w:val="Normal"/>
    <w:autoRedefine/>
    <w:uiPriority w:val="39"/>
    <w:semiHidden/>
    <w:unhideWhenUsed/>
    <w:rsid w:val="008403CE"/>
    <w:rPr>
      <w:rFonts w:asciiTheme="minorHAnsi" w:hAnsiTheme="minorHAnsi"/>
      <w:sz w:val="22"/>
      <w:szCs w:val="22"/>
    </w:rPr>
  </w:style>
  <w:style w:type="paragraph" w:styleId="TM7">
    <w:name w:val="toc 7"/>
    <w:basedOn w:val="Normal"/>
    <w:next w:val="Normal"/>
    <w:autoRedefine/>
    <w:uiPriority w:val="39"/>
    <w:semiHidden/>
    <w:unhideWhenUsed/>
    <w:rsid w:val="008403CE"/>
    <w:rPr>
      <w:rFonts w:asciiTheme="minorHAnsi" w:hAnsiTheme="minorHAnsi"/>
      <w:sz w:val="22"/>
      <w:szCs w:val="22"/>
    </w:rPr>
  </w:style>
  <w:style w:type="paragraph" w:styleId="TM8">
    <w:name w:val="toc 8"/>
    <w:basedOn w:val="Normal"/>
    <w:next w:val="Normal"/>
    <w:autoRedefine/>
    <w:uiPriority w:val="39"/>
    <w:semiHidden/>
    <w:unhideWhenUsed/>
    <w:rsid w:val="008403CE"/>
    <w:rPr>
      <w:rFonts w:asciiTheme="minorHAnsi" w:hAnsiTheme="minorHAnsi"/>
      <w:sz w:val="22"/>
      <w:szCs w:val="22"/>
    </w:rPr>
  </w:style>
  <w:style w:type="paragraph" w:styleId="TM9">
    <w:name w:val="toc 9"/>
    <w:basedOn w:val="Normal"/>
    <w:next w:val="Normal"/>
    <w:autoRedefine/>
    <w:uiPriority w:val="39"/>
    <w:semiHidden/>
    <w:unhideWhenUsed/>
    <w:rsid w:val="008403CE"/>
    <w:rPr>
      <w:rFonts w:asciiTheme="minorHAnsi" w:hAnsiTheme="minorHAnsi"/>
      <w:sz w:val="22"/>
      <w:szCs w:val="22"/>
    </w:rPr>
  </w:style>
  <w:style w:type="paragraph" w:customStyle="1" w:styleId="tableaurfrentieltexte">
    <w:name w:val="tableau référentiel texte"/>
    <w:basedOn w:val="Normal"/>
    <w:rsid w:val="0001770E"/>
    <w:pPr>
      <w:spacing w:line="280" w:lineRule="exact"/>
    </w:pPr>
    <w:rPr>
      <w:rFonts w:ascii="Arial" w:hAnsi="Arial"/>
      <w:szCs w:val="20"/>
    </w:rPr>
  </w:style>
  <w:style w:type="paragraph" w:customStyle="1" w:styleId="a1">
    <w:rsid w:val="007B6DEA"/>
    <w:rPr>
      <w:rFonts w:ascii="Times New Roman" w:eastAsia="Times New Roman" w:hAnsi="Times New Roman" w:cs="Times New Roman"/>
      <w:lang w:eastAsia="fr-FR"/>
    </w:rPr>
  </w:style>
  <w:style w:type="character" w:customStyle="1" w:styleId="b">
    <w:name w:val="b"/>
    <w:uiPriority w:val="99"/>
    <w:rsid w:val="005C3AC9"/>
    <w:rPr>
      <w:b/>
    </w:rPr>
  </w:style>
  <w:style w:type="paragraph" w:customStyle="1" w:styleId="Document">
    <w:name w:val="Document"/>
    <w:link w:val="DocumentCar"/>
    <w:qFormat/>
    <w:rsid w:val="00B97879"/>
    <w:pPr>
      <w:spacing w:before="240"/>
    </w:pPr>
    <w:rPr>
      <w:rFonts w:ascii="Arial" w:eastAsia="Times New Roman" w:hAnsi="Arial" w:cs="Times New Roman"/>
      <w:b/>
      <w:bCs/>
      <w:sz w:val="22"/>
      <w:szCs w:val="20"/>
      <w:lang w:eastAsia="fr-FR"/>
    </w:rPr>
  </w:style>
  <w:style w:type="character" w:customStyle="1" w:styleId="DocumentCar">
    <w:name w:val="Document Car"/>
    <w:link w:val="Document"/>
    <w:rsid w:val="00B97879"/>
    <w:rPr>
      <w:rFonts w:ascii="Arial" w:eastAsia="Times New Roman" w:hAnsi="Arial" w:cs="Times New Roman"/>
      <w:b/>
      <w:bCs/>
      <w:sz w:val="22"/>
      <w:szCs w:val="20"/>
      <w:lang w:eastAsia="fr-FR"/>
    </w:rPr>
  </w:style>
  <w:style w:type="paragraph" w:customStyle="1" w:styleId="Titre4sansnumro">
    <w:name w:val="Titre 4 sans numéro"/>
    <w:rsid w:val="00B97879"/>
    <w:pPr>
      <w:spacing w:before="240" w:after="40"/>
      <w:ind w:left="703"/>
      <w:jc w:val="both"/>
    </w:pPr>
    <w:rPr>
      <w:rFonts w:ascii="Times New Roman" w:eastAsia="Times New Roman" w:hAnsi="Times New Roman" w:cs="Times New Roman"/>
      <w:b/>
      <w:lang w:eastAsia="fr-FR"/>
    </w:rPr>
  </w:style>
  <w:style w:type="character" w:customStyle="1" w:styleId="corpsgras">
    <w:name w:val="corpsgras"/>
    <w:basedOn w:val="Policepardfaut"/>
    <w:semiHidden/>
    <w:rsid w:val="00B97879"/>
  </w:style>
  <w:style w:type="table" w:customStyle="1" w:styleId="Grilledutableau1">
    <w:name w:val="Grille du tableau1"/>
    <w:basedOn w:val="TableauNormal"/>
    <w:next w:val="Grilledutableau"/>
    <w:uiPriority w:val="59"/>
    <w:rsid w:val="009238B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basedOn w:val="Policepardfaut"/>
    <w:link w:val="Corpsdutexte0"/>
    <w:rsid w:val="009238B8"/>
    <w:rPr>
      <w:rFonts w:ascii="Times New Roman" w:eastAsia="Times New Roman" w:hAnsi="Times New Roman" w:cs="Times New Roman"/>
      <w:spacing w:val="20"/>
      <w:sz w:val="27"/>
      <w:szCs w:val="27"/>
      <w:shd w:val="clear" w:color="auto" w:fill="FFFFFF"/>
    </w:rPr>
  </w:style>
  <w:style w:type="character" w:customStyle="1" w:styleId="Corpsdutexte14ptGrasEspacement0pt">
    <w:name w:val="Corps du texte + 14 pt;Gras;Espacement 0 pt"/>
    <w:basedOn w:val="Corpsdutexte"/>
    <w:rsid w:val="009238B8"/>
    <w:rPr>
      <w:rFonts w:ascii="Times New Roman" w:eastAsia="Times New Roman" w:hAnsi="Times New Roman" w:cs="Times New Roman"/>
      <w:b/>
      <w:bCs/>
      <w:color w:val="000000"/>
      <w:spacing w:val="0"/>
      <w:w w:val="100"/>
      <w:position w:val="0"/>
      <w:sz w:val="28"/>
      <w:szCs w:val="28"/>
      <w:shd w:val="clear" w:color="auto" w:fill="FFFFFF"/>
      <w:lang w:val="fr-FR"/>
    </w:rPr>
  </w:style>
  <w:style w:type="paragraph" w:customStyle="1" w:styleId="Corpsdutexte0">
    <w:name w:val="Corps du texte"/>
    <w:basedOn w:val="Normal"/>
    <w:link w:val="Corpsdutexte"/>
    <w:rsid w:val="009238B8"/>
    <w:pPr>
      <w:widowControl w:val="0"/>
      <w:shd w:val="clear" w:color="auto" w:fill="FFFFFF"/>
      <w:spacing w:line="384" w:lineRule="exact"/>
      <w:ind w:hanging="460"/>
      <w:jc w:val="both"/>
    </w:pPr>
    <w:rPr>
      <w:spacing w:val="20"/>
      <w:sz w:val="27"/>
      <w:szCs w:val="27"/>
    </w:rPr>
  </w:style>
  <w:style w:type="character" w:customStyle="1" w:styleId="apple-converted-space">
    <w:name w:val="apple-converted-space"/>
    <w:basedOn w:val="Policepardfaut"/>
    <w:rsid w:val="0027655C"/>
  </w:style>
  <w:style w:type="paragraph" w:customStyle="1" w:styleId="citation">
    <w:name w:val="citation"/>
    <w:basedOn w:val="Normal"/>
    <w:rsid w:val="00550E26"/>
    <w:pPr>
      <w:spacing w:before="100" w:beforeAutospacing="1" w:after="100" w:afterAutospacing="1"/>
    </w:pPr>
  </w:style>
  <w:style w:type="character" w:customStyle="1" w:styleId="apple-style-span">
    <w:name w:val="apple-style-span"/>
    <w:basedOn w:val="Policepardfaut"/>
    <w:rsid w:val="00FE2B3E"/>
  </w:style>
  <w:style w:type="character" w:customStyle="1" w:styleId="Mentionnonrsolue1">
    <w:name w:val="Mention non résolue1"/>
    <w:basedOn w:val="Policepardfaut"/>
    <w:uiPriority w:val="99"/>
    <w:rsid w:val="00A402F3"/>
    <w:rPr>
      <w:color w:val="808080"/>
      <w:shd w:val="clear" w:color="auto" w:fill="E6E6E6"/>
    </w:rPr>
  </w:style>
  <w:style w:type="table" w:customStyle="1" w:styleId="TableauListe4-Accentuation31">
    <w:name w:val="Tableau Liste 4 - Accentuation 31"/>
    <w:basedOn w:val="TableauNormal"/>
    <w:uiPriority w:val="49"/>
    <w:rsid w:val="008170C5"/>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TableauGrille1Clair-Accentuation51">
    <w:name w:val="Tableau Grille 1 Clair - Accentuation 51"/>
    <w:basedOn w:val="TableauNormal"/>
    <w:uiPriority w:val="46"/>
    <w:rsid w:val="00974EC0"/>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paragraph" w:customStyle="1" w:styleId="h5">
    <w:name w:val="h5"/>
    <w:basedOn w:val="Normal"/>
    <w:rsid w:val="00197197"/>
    <w:pPr>
      <w:spacing w:before="100" w:beforeAutospacing="1" w:after="100" w:afterAutospacing="1"/>
    </w:pPr>
  </w:style>
  <w:style w:type="paragraph" w:customStyle="1" w:styleId="t1">
    <w:name w:val="t1"/>
    <w:basedOn w:val="Normal"/>
    <w:rsid w:val="00197197"/>
    <w:pPr>
      <w:spacing w:before="100" w:beforeAutospacing="1" w:after="100" w:afterAutospacing="1"/>
    </w:pPr>
  </w:style>
  <w:style w:type="paragraph" w:customStyle="1" w:styleId="h2">
    <w:name w:val="h2"/>
    <w:basedOn w:val="Normal"/>
    <w:rsid w:val="00197197"/>
    <w:pPr>
      <w:spacing w:before="100" w:beforeAutospacing="1" w:after="100" w:afterAutospacing="1"/>
    </w:pPr>
  </w:style>
  <w:style w:type="paragraph" w:styleId="z-Hautduformulaire">
    <w:name w:val="HTML Top of Form"/>
    <w:basedOn w:val="Normal"/>
    <w:next w:val="Normal"/>
    <w:link w:val="z-HautduformulaireCar"/>
    <w:hidden/>
    <w:uiPriority w:val="99"/>
    <w:semiHidden/>
    <w:unhideWhenUsed/>
    <w:rsid w:val="00197197"/>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197197"/>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197197"/>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197197"/>
    <w:rPr>
      <w:rFonts w:ascii="Arial" w:eastAsia="Times New Roman" w:hAnsi="Arial" w:cs="Arial"/>
      <w:vanish/>
      <w:sz w:val="16"/>
      <w:szCs w:val="16"/>
      <w:lang w:eastAsia="fr-FR"/>
    </w:rPr>
  </w:style>
  <w:style w:type="paragraph" w:customStyle="1" w:styleId="login">
    <w:name w:val="login"/>
    <w:basedOn w:val="Normal"/>
    <w:rsid w:val="00197197"/>
    <w:pPr>
      <w:spacing w:before="100" w:beforeAutospacing="1" w:after="100" w:afterAutospacing="1"/>
    </w:pPr>
  </w:style>
  <w:style w:type="paragraph" w:customStyle="1" w:styleId="h3">
    <w:name w:val="h3"/>
    <w:basedOn w:val="Normal"/>
    <w:rsid w:val="00197197"/>
    <w:pPr>
      <w:spacing w:before="100" w:beforeAutospacing="1" w:after="100" w:afterAutospacing="1"/>
    </w:pPr>
  </w:style>
  <w:style w:type="paragraph" w:customStyle="1" w:styleId="legend">
    <w:name w:val="legend"/>
    <w:basedOn w:val="Normal"/>
    <w:rsid w:val="006B6CF6"/>
    <w:pPr>
      <w:spacing w:before="100" w:beforeAutospacing="1" w:after="100" w:afterAutospacing="1"/>
    </w:pPr>
  </w:style>
  <w:style w:type="paragraph" w:customStyle="1" w:styleId="credits">
    <w:name w:val="credits"/>
    <w:basedOn w:val="Normal"/>
    <w:rsid w:val="006B6CF6"/>
    <w:pPr>
      <w:spacing w:before="100" w:beforeAutospacing="1" w:after="100" w:afterAutospacing="1"/>
    </w:pPr>
  </w:style>
  <w:style w:type="character" w:customStyle="1" w:styleId="Titre6Car">
    <w:name w:val="Titre 6 Car"/>
    <w:basedOn w:val="Policepardfaut"/>
    <w:link w:val="Titre6"/>
    <w:uiPriority w:val="9"/>
    <w:rsid w:val="001E58E3"/>
    <w:rPr>
      <w:rFonts w:asciiTheme="majorHAnsi" w:eastAsiaTheme="majorEastAsia" w:hAnsiTheme="majorHAnsi" w:cstheme="majorBidi"/>
      <w:color w:val="773F04" w:themeColor="accent1" w:themeShade="7F"/>
      <w:lang w:eastAsia="fr-FR"/>
    </w:rPr>
  </w:style>
  <w:style w:type="paragraph" w:customStyle="1" w:styleId="iw-so-number-title">
    <w:name w:val="iw-so-number-title"/>
    <w:basedOn w:val="Normal"/>
    <w:rsid w:val="00471656"/>
    <w:pPr>
      <w:spacing w:before="100" w:beforeAutospacing="1" w:after="100" w:afterAutospacing="1"/>
    </w:pPr>
  </w:style>
  <w:style w:type="paragraph" w:customStyle="1" w:styleId="iw-so-number-count">
    <w:name w:val="iw-so-number-count"/>
    <w:basedOn w:val="Normal"/>
    <w:rsid w:val="00471656"/>
    <w:pPr>
      <w:spacing w:before="100" w:beforeAutospacing="1" w:after="100" w:afterAutospacing="1"/>
    </w:pPr>
  </w:style>
  <w:style w:type="character" w:customStyle="1" w:styleId="iw-so-number-timer">
    <w:name w:val="iw-so-number-timer"/>
    <w:basedOn w:val="Policepardfaut"/>
    <w:rsid w:val="00471656"/>
  </w:style>
  <w:style w:type="character" w:customStyle="1" w:styleId="Date1">
    <w:name w:val="Date1"/>
    <w:basedOn w:val="Policepardfaut"/>
    <w:rsid w:val="009C5202"/>
  </w:style>
  <w:style w:type="character" w:customStyle="1" w:styleId="sourceimage">
    <w:name w:val="source_image"/>
    <w:basedOn w:val="Policepardfaut"/>
    <w:rsid w:val="00305A1B"/>
  </w:style>
  <w:style w:type="character" w:customStyle="1" w:styleId="menu-title">
    <w:name w:val="menu-title"/>
    <w:basedOn w:val="Policepardfaut"/>
    <w:rsid w:val="008C2242"/>
  </w:style>
  <w:style w:type="paragraph" w:customStyle="1" w:styleId="ixu-paragraph">
    <w:name w:val="ixu-paragraph"/>
    <w:basedOn w:val="Normal"/>
    <w:rsid w:val="007C0E7B"/>
    <w:pPr>
      <w:spacing w:before="100" w:beforeAutospacing="1" w:after="100" w:afterAutospacing="1"/>
    </w:pPr>
  </w:style>
  <w:style w:type="paragraph" w:styleId="Rvision">
    <w:name w:val="Revision"/>
    <w:hidden/>
    <w:uiPriority w:val="99"/>
    <w:semiHidden/>
    <w:rsid w:val="00DB7ADE"/>
    <w:rPr>
      <w:rFonts w:ascii="Times New Roman" w:eastAsia="Times New Roman" w:hAnsi="Times New Roman" w:cs="Times New Roman"/>
      <w:lang w:eastAsia="fr-FR"/>
    </w:rPr>
  </w:style>
  <w:style w:type="table" w:customStyle="1" w:styleId="TableauGrille5Fonc-Accentuation52">
    <w:name w:val="Tableau Grille 5 Foncé - Accentuation 52"/>
    <w:basedOn w:val="TableauNormal"/>
    <w:uiPriority w:val="50"/>
    <w:rsid w:val="002554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customStyle="1" w:styleId="TableauGrille7Couleur-Accentuation52">
    <w:name w:val="Tableau Grille 7 Couleur - Accentuation 52"/>
    <w:basedOn w:val="TableauNormal"/>
    <w:uiPriority w:val="52"/>
    <w:rsid w:val="002554BC"/>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customStyle="1" w:styleId="TableauGrille7Couleur-Accentuation62">
    <w:name w:val="Tableau Grille 7 Couleur - Accentuation 62"/>
    <w:basedOn w:val="TableauNormal"/>
    <w:uiPriority w:val="52"/>
    <w:rsid w:val="002554BC"/>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customStyle="1" w:styleId="TableauGrille7Couleur-Accentuation32">
    <w:name w:val="Tableau Grille 7 Couleur - Accentuation 32"/>
    <w:basedOn w:val="TableauNormal"/>
    <w:uiPriority w:val="52"/>
    <w:rsid w:val="002554BC"/>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customStyle="1" w:styleId="TableauListe3-Accentuation32">
    <w:name w:val="Tableau Liste 3 - Accentuation 32"/>
    <w:basedOn w:val="TableauNormal"/>
    <w:uiPriority w:val="48"/>
    <w:rsid w:val="002554BC"/>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character" w:customStyle="1" w:styleId="Mentionnonrsolue2">
    <w:name w:val="Mention non résolue2"/>
    <w:basedOn w:val="Policepardfaut"/>
    <w:uiPriority w:val="99"/>
    <w:rsid w:val="002554BC"/>
    <w:rPr>
      <w:color w:val="808080"/>
      <w:shd w:val="clear" w:color="auto" w:fill="E6E6E6"/>
    </w:rPr>
  </w:style>
  <w:style w:type="table" w:customStyle="1" w:styleId="TableauListe4-Accentuation32">
    <w:name w:val="Tableau Liste 4 - Accentuation 32"/>
    <w:basedOn w:val="TableauNormal"/>
    <w:uiPriority w:val="49"/>
    <w:rsid w:val="002554BC"/>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TableauGrille1Clair-Accentuation52">
    <w:name w:val="Tableau Grille 1 Clair - Accentuation 52"/>
    <w:basedOn w:val="TableauNormal"/>
    <w:uiPriority w:val="46"/>
    <w:rsid w:val="002554BC"/>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paragraph" w:customStyle="1" w:styleId="nobr">
    <w:name w:val="nobr"/>
    <w:basedOn w:val="Normal"/>
    <w:rsid w:val="002554BC"/>
    <w:pPr>
      <w:spacing w:before="100" w:beforeAutospacing="1" w:after="100" w:afterAutospacing="1"/>
    </w:pPr>
  </w:style>
  <w:style w:type="character" w:customStyle="1" w:styleId="intertitre">
    <w:name w:val="intertitre"/>
    <w:basedOn w:val="Policepardfaut"/>
    <w:rsid w:val="002554BC"/>
  </w:style>
  <w:style w:type="character" w:customStyle="1" w:styleId="heading">
    <w:name w:val="heading"/>
    <w:basedOn w:val="Policepardfaut"/>
    <w:rsid w:val="002554BC"/>
  </w:style>
  <w:style w:type="paragraph" w:customStyle="1" w:styleId="fig-contentchapo">
    <w:name w:val="fig-content__chapo"/>
    <w:basedOn w:val="Normal"/>
    <w:rsid w:val="002554BC"/>
    <w:pPr>
      <w:spacing w:before="100" w:beforeAutospacing="1" w:after="100" w:afterAutospacing="1"/>
    </w:pPr>
  </w:style>
  <w:style w:type="paragraph" w:customStyle="1" w:styleId="summary">
    <w:name w:val="summary"/>
    <w:basedOn w:val="Normal"/>
    <w:rsid w:val="002554BC"/>
    <w:pPr>
      <w:spacing w:before="100" w:beforeAutospacing="1" w:after="100" w:afterAutospacing="1"/>
    </w:pPr>
  </w:style>
  <w:style w:type="paragraph" w:customStyle="1" w:styleId="meta">
    <w:name w:val="meta"/>
    <w:basedOn w:val="Normal"/>
    <w:rsid w:val="002554BC"/>
    <w:pPr>
      <w:spacing w:before="100" w:beforeAutospacing="1" w:after="100" w:afterAutospacing="1"/>
    </w:pPr>
  </w:style>
  <w:style w:type="paragraph" w:customStyle="1" w:styleId="post-byline">
    <w:name w:val="post-byline"/>
    <w:basedOn w:val="Normal"/>
    <w:rsid w:val="002554BC"/>
    <w:pPr>
      <w:spacing w:before="100" w:beforeAutospacing="1" w:after="100" w:afterAutospacing="1"/>
    </w:pPr>
  </w:style>
  <w:style w:type="character" w:customStyle="1" w:styleId="fn">
    <w:name w:val="fn"/>
    <w:basedOn w:val="Policepardfaut"/>
    <w:rsid w:val="002554BC"/>
  </w:style>
  <w:style w:type="paragraph" w:customStyle="1" w:styleId="Textecourant0">
    <w:name w:val="(Texte courant)"/>
    <w:basedOn w:val="Normal"/>
    <w:rsid w:val="002554BC"/>
    <w:pPr>
      <w:jc w:val="both"/>
    </w:pPr>
  </w:style>
  <w:style w:type="paragraph" w:customStyle="1" w:styleId="post-meta">
    <w:name w:val="post-meta"/>
    <w:basedOn w:val="Normal"/>
    <w:rsid w:val="002554BC"/>
    <w:pPr>
      <w:spacing w:before="100" w:beforeAutospacing="1" w:after="100" w:afterAutospacing="1"/>
    </w:pPr>
  </w:style>
  <w:style w:type="character" w:customStyle="1" w:styleId="tie-date">
    <w:name w:val="tie-date"/>
    <w:basedOn w:val="Policepardfaut"/>
    <w:rsid w:val="002554BC"/>
  </w:style>
  <w:style w:type="paragraph" w:customStyle="1" w:styleId="txt3">
    <w:name w:val="txt3"/>
    <w:basedOn w:val="Normal"/>
    <w:rsid w:val="002554BC"/>
    <w:pPr>
      <w:spacing w:before="100" w:beforeAutospacing="1" w:after="100" w:afterAutospacing="1"/>
    </w:pPr>
  </w:style>
  <w:style w:type="paragraph" w:customStyle="1" w:styleId="blocsignature">
    <w:name w:val="bloc_signature"/>
    <w:basedOn w:val="Normal"/>
    <w:rsid w:val="002554BC"/>
    <w:pPr>
      <w:spacing w:before="100" w:beforeAutospacing="1" w:after="100" w:afterAutospacing="1"/>
    </w:pPr>
  </w:style>
  <w:style w:type="character" w:customStyle="1" w:styleId="signaturearticle">
    <w:name w:val="signature_article"/>
    <w:basedOn w:val="Policepardfaut"/>
    <w:rsid w:val="002554BC"/>
  </w:style>
  <w:style w:type="character" w:customStyle="1" w:styleId="auteur">
    <w:name w:val="auteur"/>
    <w:basedOn w:val="Policepardfaut"/>
    <w:rsid w:val="00255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1283">
      <w:bodyDiv w:val="1"/>
      <w:marLeft w:val="0"/>
      <w:marRight w:val="0"/>
      <w:marTop w:val="0"/>
      <w:marBottom w:val="0"/>
      <w:divBdr>
        <w:top w:val="none" w:sz="0" w:space="0" w:color="auto"/>
        <w:left w:val="none" w:sz="0" w:space="0" w:color="auto"/>
        <w:bottom w:val="none" w:sz="0" w:space="0" w:color="auto"/>
        <w:right w:val="none" w:sz="0" w:space="0" w:color="auto"/>
      </w:divBdr>
    </w:div>
    <w:div w:id="35787331">
      <w:bodyDiv w:val="1"/>
      <w:marLeft w:val="0"/>
      <w:marRight w:val="0"/>
      <w:marTop w:val="0"/>
      <w:marBottom w:val="0"/>
      <w:divBdr>
        <w:top w:val="none" w:sz="0" w:space="0" w:color="auto"/>
        <w:left w:val="none" w:sz="0" w:space="0" w:color="auto"/>
        <w:bottom w:val="none" w:sz="0" w:space="0" w:color="auto"/>
        <w:right w:val="none" w:sz="0" w:space="0" w:color="auto"/>
      </w:divBdr>
    </w:div>
    <w:div w:id="37707280">
      <w:bodyDiv w:val="1"/>
      <w:marLeft w:val="0"/>
      <w:marRight w:val="0"/>
      <w:marTop w:val="0"/>
      <w:marBottom w:val="0"/>
      <w:divBdr>
        <w:top w:val="none" w:sz="0" w:space="0" w:color="auto"/>
        <w:left w:val="none" w:sz="0" w:space="0" w:color="auto"/>
        <w:bottom w:val="none" w:sz="0" w:space="0" w:color="auto"/>
        <w:right w:val="none" w:sz="0" w:space="0" w:color="auto"/>
      </w:divBdr>
    </w:div>
    <w:div w:id="57017161">
      <w:bodyDiv w:val="1"/>
      <w:marLeft w:val="0"/>
      <w:marRight w:val="0"/>
      <w:marTop w:val="0"/>
      <w:marBottom w:val="0"/>
      <w:divBdr>
        <w:top w:val="none" w:sz="0" w:space="0" w:color="auto"/>
        <w:left w:val="none" w:sz="0" w:space="0" w:color="auto"/>
        <w:bottom w:val="none" w:sz="0" w:space="0" w:color="auto"/>
        <w:right w:val="none" w:sz="0" w:space="0" w:color="auto"/>
      </w:divBdr>
    </w:div>
    <w:div w:id="57677061">
      <w:bodyDiv w:val="1"/>
      <w:marLeft w:val="0"/>
      <w:marRight w:val="0"/>
      <w:marTop w:val="0"/>
      <w:marBottom w:val="0"/>
      <w:divBdr>
        <w:top w:val="none" w:sz="0" w:space="0" w:color="auto"/>
        <w:left w:val="none" w:sz="0" w:space="0" w:color="auto"/>
        <w:bottom w:val="none" w:sz="0" w:space="0" w:color="auto"/>
        <w:right w:val="none" w:sz="0" w:space="0" w:color="auto"/>
      </w:divBdr>
    </w:div>
    <w:div w:id="70546541">
      <w:bodyDiv w:val="1"/>
      <w:marLeft w:val="0"/>
      <w:marRight w:val="0"/>
      <w:marTop w:val="0"/>
      <w:marBottom w:val="0"/>
      <w:divBdr>
        <w:top w:val="none" w:sz="0" w:space="0" w:color="auto"/>
        <w:left w:val="none" w:sz="0" w:space="0" w:color="auto"/>
        <w:bottom w:val="none" w:sz="0" w:space="0" w:color="auto"/>
        <w:right w:val="none" w:sz="0" w:space="0" w:color="auto"/>
      </w:divBdr>
    </w:div>
    <w:div w:id="84228773">
      <w:bodyDiv w:val="1"/>
      <w:marLeft w:val="0"/>
      <w:marRight w:val="0"/>
      <w:marTop w:val="0"/>
      <w:marBottom w:val="0"/>
      <w:divBdr>
        <w:top w:val="none" w:sz="0" w:space="0" w:color="auto"/>
        <w:left w:val="none" w:sz="0" w:space="0" w:color="auto"/>
        <w:bottom w:val="none" w:sz="0" w:space="0" w:color="auto"/>
        <w:right w:val="none" w:sz="0" w:space="0" w:color="auto"/>
      </w:divBdr>
    </w:div>
    <w:div w:id="104546202">
      <w:bodyDiv w:val="1"/>
      <w:marLeft w:val="0"/>
      <w:marRight w:val="0"/>
      <w:marTop w:val="0"/>
      <w:marBottom w:val="0"/>
      <w:divBdr>
        <w:top w:val="none" w:sz="0" w:space="0" w:color="auto"/>
        <w:left w:val="none" w:sz="0" w:space="0" w:color="auto"/>
        <w:bottom w:val="none" w:sz="0" w:space="0" w:color="auto"/>
        <w:right w:val="none" w:sz="0" w:space="0" w:color="auto"/>
      </w:divBdr>
    </w:div>
    <w:div w:id="118110826">
      <w:bodyDiv w:val="1"/>
      <w:marLeft w:val="0"/>
      <w:marRight w:val="0"/>
      <w:marTop w:val="0"/>
      <w:marBottom w:val="0"/>
      <w:divBdr>
        <w:top w:val="none" w:sz="0" w:space="0" w:color="auto"/>
        <w:left w:val="none" w:sz="0" w:space="0" w:color="auto"/>
        <w:bottom w:val="none" w:sz="0" w:space="0" w:color="auto"/>
        <w:right w:val="none" w:sz="0" w:space="0" w:color="auto"/>
      </w:divBdr>
    </w:div>
    <w:div w:id="138495349">
      <w:bodyDiv w:val="1"/>
      <w:marLeft w:val="0"/>
      <w:marRight w:val="0"/>
      <w:marTop w:val="0"/>
      <w:marBottom w:val="0"/>
      <w:divBdr>
        <w:top w:val="none" w:sz="0" w:space="0" w:color="auto"/>
        <w:left w:val="none" w:sz="0" w:space="0" w:color="auto"/>
        <w:bottom w:val="none" w:sz="0" w:space="0" w:color="auto"/>
        <w:right w:val="none" w:sz="0" w:space="0" w:color="auto"/>
      </w:divBdr>
    </w:div>
    <w:div w:id="143548091">
      <w:bodyDiv w:val="1"/>
      <w:marLeft w:val="0"/>
      <w:marRight w:val="0"/>
      <w:marTop w:val="0"/>
      <w:marBottom w:val="0"/>
      <w:divBdr>
        <w:top w:val="none" w:sz="0" w:space="0" w:color="auto"/>
        <w:left w:val="none" w:sz="0" w:space="0" w:color="auto"/>
        <w:bottom w:val="none" w:sz="0" w:space="0" w:color="auto"/>
        <w:right w:val="none" w:sz="0" w:space="0" w:color="auto"/>
      </w:divBdr>
    </w:div>
    <w:div w:id="158931343">
      <w:bodyDiv w:val="1"/>
      <w:marLeft w:val="0"/>
      <w:marRight w:val="0"/>
      <w:marTop w:val="0"/>
      <w:marBottom w:val="0"/>
      <w:divBdr>
        <w:top w:val="none" w:sz="0" w:space="0" w:color="auto"/>
        <w:left w:val="none" w:sz="0" w:space="0" w:color="auto"/>
        <w:bottom w:val="none" w:sz="0" w:space="0" w:color="auto"/>
        <w:right w:val="none" w:sz="0" w:space="0" w:color="auto"/>
      </w:divBdr>
    </w:div>
    <w:div w:id="184445441">
      <w:bodyDiv w:val="1"/>
      <w:marLeft w:val="0"/>
      <w:marRight w:val="0"/>
      <w:marTop w:val="0"/>
      <w:marBottom w:val="0"/>
      <w:divBdr>
        <w:top w:val="none" w:sz="0" w:space="0" w:color="auto"/>
        <w:left w:val="none" w:sz="0" w:space="0" w:color="auto"/>
        <w:bottom w:val="none" w:sz="0" w:space="0" w:color="auto"/>
        <w:right w:val="none" w:sz="0" w:space="0" w:color="auto"/>
      </w:divBdr>
    </w:div>
    <w:div w:id="197016770">
      <w:bodyDiv w:val="1"/>
      <w:marLeft w:val="0"/>
      <w:marRight w:val="0"/>
      <w:marTop w:val="0"/>
      <w:marBottom w:val="0"/>
      <w:divBdr>
        <w:top w:val="none" w:sz="0" w:space="0" w:color="auto"/>
        <w:left w:val="none" w:sz="0" w:space="0" w:color="auto"/>
        <w:bottom w:val="none" w:sz="0" w:space="0" w:color="auto"/>
        <w:right w:val="none" w:sz="0" w:space="0" w:color="auto"/>
      </w:divBdr>
    </w:div>
    <w:div w:id="198662623">
      <w:bodyDiv w:val="1"/>
      <w:marLeft w:val="0"/>
      <w:marRight w:val="0"/>
      <w:marTop w:val="0"/>
      <w:marBottom w:val="0"/>
      <w:divBdr>
        <w:top w:val="none" w:sz="0" w:space="0" w:color="auto"/>
        <w:left w:val="none" w:sz="0" w:space="0" w:color="auto"/>
        <w:bottom w:val="none" w:sz="0" w:space="0" w:color="auto"/>
        <w:right w:val="none" w:sz="0" w:space="0" w:color="auto"/>
      </w:divBdr>
    </w:div>
    <w:div w:id="204366820">
      <w:bodyDiv w:val="1"/>
      <w:marLeft w:val="0"/>
      <w:marRight w:val="0"/>
      <w:marTop w:val="0"/>
      <w:marBottom w:val="0"/>
      <w:divBdr>
        <w:top w:val="none" w:sz="0" w:space="0" w:color="auto"/>
        <w:left w:val="none" w:sz="0" w:space="0" w:color="auto"/>
        <w:bottom w:val="none" w:sz="0" w:space="0" w:color="auto"/>
        <w:right w:val="none" w:sz="0" w:space="0" w:color="auto"/>
      </w:divBdr>
    </w:div>
    <w:div w:id="232396569">
      <w:bodyDiv w:val="1"/>
      <w:marLeft w:val="0"/>
      <w:marRight w:val="0"/>
      <w:marTop w:val="0"/>
      <w:marBottom w:val="0"/>
      <w:divBdr>
        <w:top w:val="none" w:sz="0" w:space="0" w:color="auto"/>
        <w:left w:val="none" w:sz="0" w:space="0" w:color="auto"/>
        <w:bottom w:val="none" w:sz="0" w:space="0" w:color="auto"/>
        <w:right w:val="none" w:sz="0" w:space="0" w:color="auto"/>
      </w:divBdr>
    </w:div>
    <w:div w:id="235361171">
      <w:bodyDiv w:val="1"/>
      <w:marLeft w:val="0"/>
      <w:marRight w:val="0"/>
      <w:marTop w:val="0"/>
      <w:marBottom w:val="0"/>
      <w:divBdr>
        <w:top w:val="none" w:sz="0" w:space="0" w:color="auto"/>
        <w:left w:val="none" w:sz="0" w:space="0" w:color="auto"/>
        <w:bottom w:val="none" w:sz="0" w:space="0" w:color="auto"/>
        <w:right w:val="none" w:sz="0" w:space="0" w:color="auto"/>
      </w:divBdr>
      <w:divsChild>
        <w:div w:id="332489869">
          <w:marLeft w:val="0"/>
          <w:marRight w:val="0"/>
          <w:marTop w:val="0"/>
          <w:marBottom w:val="0"/>
          <w:divBdr>
            <w:top w:val="none" w:sz="0" w:space="0" w:color="auto"/>
            <w:left w:val="none" w:sz="0" w:space="0" w:color="auto"/>
            <w:bottom w:val="none" w:sz="0" w:space="0" w:color="auto"/>
            <w:right w:val="none" w:sz="0" w:space="0" w:color="auto"/>
          </w:divBdr>
          <w:divsChild>
            <w:div w:id="684551853">
              <w:marLeft w:val="0"/>
              <w:marRight w:val="0"/>
              <w:marTop w:val="0"/>
              <w:marBottom w:val="0"/>
              <w:divBdr>
                <w:top w:val="none" w:sz="0" w:space="0" w:color="auto"/>
                <w:left w:val="none" w:sz="0" w:space="0" w:color="auto"/>
                <w:bottom w:val="none" w:sz="0" w:space="0" w:color="auto"/>
                <w:right w:val="none" w:sz="0" w:space="0" w:color="auto"/>
              </w:divBdr>
              <w:divsChild>
                <w:div w:id="2135364485">
                  <w:marLeft w:val="0"/>
                  <w:marRight w:val="0"/>
                  <w:marTop w:val="0"/>
                  <w:marBottom w:val="0"/>
                  <w:divBdr>
                    <w:top w:val="none" w:sz="0" w:space="0" w:color="auto"/>
                    <w:left w:val="none" w:sz="0" w:space="0" w:color="auto"/>
                    <w:bottom w:val="none" w:sz="0" w:space="0" w:color="auto"/>
                    <w:right w:val="none" w:sz="0" w:space="0" w:color="auto"/>
                  </w:divBdr>
                  <w:divsChild>
                    <w:div w:id="914822908">
                      <w:marLeft w:val="0"/>
                      <w:marRight w:val="0"/>
                      <w:marTop w:val="0"/>
                      <w:marBottom w:val="0"/>
                      <w:divBdr>
                        <w:top w:val="none" w:sz="0" w:space="0" w:color="auto"/>
                        <w:left w:val="none" w:sz="0" w:space="0" w:color="auto"/>
                        <w:bottom w:val="none" w:sz="0" w:space="0" w:color="auto"/>
                        <w:right w:val="none" w:sz="0" w:space="0" w:color="auto"/>
                      </w:divBdr>
                    </w:div>
                    <w:div w:id="246696458">
                      <w:marLeft w:val="0"/>
                      <w:marRight w:val="0"/>
                      <w:marTop w:val="0"/>
                      <w:marBottom w:val="0"/>
                      <w:divBdr>
                        <w:top w:val="none" w:sz="0" w:space="0" w:color="auto"/>
                        <w:left w:val="none" w:sz="0" w:space="0" w:color="auto"/>
                        <w:bottom w:val="none" w:sz="0" w:space="0" w:color="auto"/>
                        <w:right w:val="none" w:sz="0" w:space="0" w:color="auto"/>
                      </w:divBdr>
                      <w:divsChild>
                        <w:div w:id="16079563">
                          <w:marLeft w:val="0"/>
                          <w:marRight w:val="0"/>
                          <w:marTop w:val="0"/>
                          <w:marBottom w:val="0"/>
                          <w:divBdr>
                            <w:top w:val="none" w:sz="0" w:space="0" w:color="auto"/>
                            <w:left w:val="none" w:sz="0" w:space="0" w:color="auto"/>
                            <w:bottom w:val="none" w:sz="0" w:space="0" w:color="auto"/>
                            <w:right w:val="none" w:sz="0" w:space="0" w:color="auto"/>
                          </w:divBdr>
                          <w:divsChild>
                            <w:div w:id="1530606158">
                              <w:marLeft w:val="0"/>
                              <w:marRight w:val="0"/>
                              <w:marTop w:val="0"/>
                              <w:marBottom w:val="0"/>
                              <w:divBdr>
                                <w:top w:val="none" w:sz="0" w:space="0" w:color="auto"/>
                                <w:left w:val="none" w:sz="0" w:space="0" w:color="auto"/>
                                <w:bottom w:val="none" w:sz="0" w:space="0" w:color="auto"/>
                                <w:right w:val="none" w:sz="0" w:space="0" w:color="auto"/>
                              </w:divBdr>
                            </w:div>
                          </w:divsChild>
                        </w:div>
                        <w:div w:id="6766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1560">
                  <w:marLeft w:val="0"/>
                  <w:marRight w:val="0"/>
                  <w:marTop w:val="0"/>
                  <w:marBottom w:val="0"/>
                  <w:divBdr>
                    <w:top w:val="none" w:sz="0" w:space="0" w:color="auto"/>
                    <w:left w:val="none" w:sz="0" w:space="0" w:color="auto"/>
                    <w:bottom w:val="none" w:sz="0" w:space="0" w:color="auto"/>
                    <w:right w:val="none" w:sz="0" w:space="0" w:color="auto"/>
                  </w:divBdr>
                  <w:divsChild>
                    <w:div w:id="1135222786">
                      <w:marLeft w:val="0"/>
                      <w:marRight w:val="0"/>
                      <w:marTop w:val="0"/>
                      <w:marBottom w:val="0"/>
                      <w:divBdr>
                        <w:top w:val="none" w:sz="0" w:space="0" w:color="auto"/>
                        <w:left w:val="none" w:sz="0" w:space="0" w:color="auto"/>
                        <w:bottom w:val="none" w:sz="0" w:space="0" w:color="auto"/>
                        <w:right w:val="none" w:sz="0" w:space="0" w:color="auto"/>
                      </w:divBdr>
                    </w:div>
                    <w:div w:id="1594508033">
                      <w:marLeft w:val="0"/>
                      <w:marRight w:val="0"/>
                      <w:marTop w:val="0"/>
                      <w:marBottom w:val="0"/>
                      <w:divBdr>
                        <w:top w:val="none" w:sz="0" w:space="0" w:color="auto"/>
                        <w:left w:val="none" w:sz="0" w:space="0" w:color="auto"/>
                        <w:bottom w:val="none" w:sz="0" w:space="0" w:color="auto"/>
                        <w:right w:val="none" w:sz="0" w:space="0" w:color="auto"/>
                      </w:divBdr>
                      <w:divsChild>
                        <w:div w:id="1085108438">
                          <w:marLeft w:val="0"/>
                          <w:marRight w:val="0"/>
                          <w:marTop w:val="0"/>
                          <w:marBottom w:val="0"/>
                          <w:divBdr>
                            <w:top w:val="none" w:sz="0" w:space="0" w:color="auto"/>
                            <w:left w:val="none" w:sz="0" w:space="0" w:color="auto"/>
                            <w:bottom w:val="none" w:sz="0" w:space="0" w:color="auto"/>
                            <w:right w:val="none" w:sz="0" w:space="0" w:color="auto"/>
                          </w:divBdr>
                          <w:divsChild>
                            <w:div w:id="19821010">
                              <w:marLeft w:val="0"/>
                              <w:marRight w:val="0"/>
                              <w:marTop w:val="0"/>
                              <w:marBottom w:val="0"/>
                              <w:divBdr>
                                <w:top w:val="none" w:sz="0" w:space="0" w:color="auto"/>
                                <w:left w:val="none" w:sz="0" w:space="0" w:color="auto"/>
                                <w:bottom w:val="none" w:sz="0" w:space="0" w:color="auto"/>
                                <w:right w:val="none" w:sz="0" w:space="0" w:color="auto"/>
                              </w:divBdr>
                            </w:div>
                          </w:divsChild>
                        </w:div>
                        <w:div w:id="16882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1385">
                  <w:marLeft w:val="0"/>
                  <w:marRight w:val="0"/>
                  <w:marTop w:val="0"/>
                  <w:marBottom w:val="0"/>
                  <w:divBdr>
                    <w:top w:val="none" w:sz="0" w:space="0" w:color="auto"/>
                    <w:left w:val="none" w:sz="0" w:space="0" w:color="auto"/>
                    <w:bottom w:val="none" w:sz="0" w:space="0" w:color="auto"/>
                    <w:right w:val="none" w:sz="0" w:space="0" w:color="auto"/>
                  </w:divBdr>
                  <w:divsChild>
                    <w:div w:id="820344619">
                      <w:marLeft w:val="0"/>
                      <w:marRight w:val="0"/>
                      <w:marTop w:val="0"/>
                      <w:marBottom w:val="0"/>
                      <w:divBdr>
                        <w:top w:val="none" w:sz="0" w:space="0" w:color="auto"/>
                        <w:left w:val="none" w:sz="0" w:space="0" w:color="auto"/>
                        <w:bottom w:val="none" w:sz="0" w:space="0" w:color="auto"/>
                        <w:right w:val="none" w:sz="0" w:space="0" w:color="auto"/>
                      </w:divBdr>
                    </w:div>
                    <w:div w:id="1284462940">
                      <w:marLeft w:val="0"/>
                      <w:marRight w:val="0"/>
                      <w:marTop w:val="0"/>
                      <w:marBottom w:val="0"/>
                      <w:divBdr>
                        <w:top w:val="none" w:sz="0" w:space="0" w:color="auto"/>
                        <w:left w:val="none" w:sz="0" w:space="0" w:color="auto"/>
                        <w:bottom w:val="none" w:sz="0" w:space="0" w:color="auto"/>
                        <w:right w:val="none" w:sz="0" w:space="0" w:color="auto"/>
                      </w:divBdr>
                      <w:divsChild>
                        <w:div w:id="1913000850">
                          <w:marLeft w:val="0"/>
                          <w:marRight w:val="0"/>
                          <w:marTop w:val="0"/>
                          <w:marBottom w:val="0"/>
                          <w:divBdr>
                            <w:top w:val="none" w:sz="0" w:space="0" w:color="auto"/>
                            <w:left w:val="none" w:sz="0" w:space="0" w:color="auto"/>
                            <w:bottom w:val="none" w:sz="0" w:space="0" w:color="auto"/>
                            <w:right w:val="none" w:sz="0" w:space="0" w:color="auto"/>
                          </w:divBdr>
                          <w:divsChild>
                            <w:div w:id="454906538">
                              <w:marLeft w:val="0"/>
                              <w:marRight w:val="0"/>
                              <w:marTop w:val="0"/>
                              <w:marBottom w:val="0"/>
                              <w:divBdr>
                                <w:top w:val="none" w:sz="0" w:space="0" w:color="auto"/>
                                <w:left w:val="none" w:sz="0" w:space="0" w:color="auto"/>
                                <w:bottom w:val="none" w:sz="0" w:space="0" w:color="auto"/>
                                <w:right w:val="none" w:sz="0" w:space="0" w:color="auto"/>
                              </w:divBdr>
                            </w:div>
                          </w:divsChild>
                        </w:div>
                        <w:div w:id="4600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0237">
                  <w:marLeft w:val="0"/>
                  <w:marRight w:val="0"/>
                  <w:marTop w:val="0"/>
                  <w:marBottom w:val="0"/>
                  <w:divBdr>
                    <w:top w:val="none" w:sz="0" w:space="0" w:color="auto"/>
                    <w:left w:val="none" w:sz="0" w:space="0" w:color="auto"/>
                    <w:bottom w:val="none" w:sz="0" w:space="0" w:color="auto"/>
                    <w:right w:val="none" w:sz="0" w:space="0" w:color="auto"/>
                  </w:divBdr>
                  <w:divsChild>
                    <w:div w:id="411321933">
                      <w:marLeft w:val="0"/>
                      <w:marRight w:val="0"/>
                      <w:marTop w:val="0"/>
                      <w:marBottom w:val="0"/>
                      <w:divBdr>
                        <w:top w:val="none" w:sz="0" w:space="0" w:color="auto"/>
                        <w:left w:val="none" w:sz="0" w:space="0" w:color="auto"/>
                        <w:bottom w:val="none" w:sz="0" w:space="0" w:color="auto"/>
                        <w:right w:val="none" w:sz="0" w:space="0" w:color="auto"/>
                      </w:divBdr>
                    </w:div>
                    <w:div w:id="1408262296">
                      <w:marLeft w:val="0"/>
                      <w:marRight w:val="0"/>
                      <w:marTop w:val="0"/>
                      <w:marBottom w:val="0"/>
                      <w:divBdr>
                        <w:top w:val="none" w:sz="0" w:space="0" w:color="auto"/>
                        <w:left w:val="none" w:sz="0" w:space="0" w:color="auto"/>
                        <w:bottom w:val="none" w:sz="0" w:space="0" w:color="auto"/>
                        <w:right w:val="none" w:sz="0" w:space="0" w:color="auto"/>
                      </w:divBdr>
                      <w:divsChild>
                        <w:div w:id="1777867165">
                          <w:marLeft w:val="0"/>
                          <w:marRight w:val="0"/>
                          <w:marTop w:val="0"/>
                          <w:marBottom w:val="0"/>
                          <w:divBdr>
                            <w:top w:val="none" w:sz="0" w:space="0" w:color="auto"/>
                            <w:left w:val="none" w:sz="0" w:space="0" w:color="auto"/>
                            <w:bottom w:val="none" w:sz="0" w:space="0" w:color="auto"/>
                            <w:right w:val="none" w:sz="0" w:space="0" w:color="auto"/>
                          </w:divBdr>
                          <w:divsChild>
                            <w:div w:id="2075664722">
                              <w:marLeft w:val="0"/>
                              <w:marRight w:val="0"/>
                              <w:marTop w:val="0"/>
                              <w:marBottom w:val="0"/>
                              <w:divBdr>
                                <w:top w:val="none" w:sz="0" w:space="0" w:color="auto"/>
                                <w:left w:val="none" w:sz="0" w:space="0" w:color="auto"/>
                                <w:bottom w:val="none" w:sz="0" w:space="0" w:color="auto"/>
                                <w:right w:val="none" w:sz="0" w:space="0" w:color="auto"/>
                              </w:divBdr>
                            </w:div>
                          </w:divsChild>
                        </w:div>
                        <w:div w:id="3676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9877">
                  <w:marLeft w:val="0"/>
                  <w:marRight w:val="0"/>
                  <w:marTop w:val="0"/>
                  <w:marBottom w:val="0"/>
                  <w:divBdr>
                    <w:top w:val="none" w:sz="0" w:space="0" w:color="auto"/>
                    <w:left w:val="none" w:sz="0" w:space="0" w:color="auto"/>
                    <w:bottom w:val="none" w:sz="0" w:space="0" w:color="auto"/>
                    <w:right w:val="none" w:sz="0" w:space="0" w:color="auto"/>
                  </w:divBdr>
                  <w:divsChild>
                    <w:div w:id="1425960285">
                      <w:marLeft w:val="0"/>
                      <w:marRight w:val="0"/>
                      <w:marTop w:val="0"/>
                      <w:marBottom w:val="0"/>
                      <w:divBdr>
                        <w:top w:val="none" w:sz="0" w:space="0" w:color="auto"/>
                        <w:left w:val="none" w:sz="0" w:space="0" w:color="auto"/>
                        <w:bottom w:val="none" w:sz="0" w:space="0" w:color="auto"/>
                        <w:right w:val="none" w:sz="0" w:space="0" w:color="auto"/>
                      </w:divBdr>
                    </w:div>
                    <w:div w:id="1903443962">
                      <w:marLeft w:val="0"/>
                      <w:marRight w:val="0"/>
                      <w:marTop w:val="0"/>
                      <w:marBottom w:val="0"/>
                      <w:divBdr>
                        <w:top w:val="none" w:sz="0" w:space="0" w:color="auto"/>
                        <w:left w:val="none" w:sz="0" w:space="0" w:color="auto"/>
                        <w:bottom w:val="none" w:sz="0" w:space="0" w:color="auto"/>
                        <w:right w:val="none" w:sz="0" w:space="0" w:color="auto"/>
                      </w:divBdr>
                      <w:divsChild>
                        <w:div w:id="1114833051">
                          <w:marLeft w:val="0"/>
                          <w:marRight w:val="0"/>
                          <w:marTop w:val="0"/>
                          <w:marBottom w:val="0"/>
                          <w:divBdr>
                            <w:top w:val="none" w:sz="0" w:space="0" w:color="auto"/>
                            <w:left w:val="none" w:sz="0" w:space="0" w:color="auto"/>
                            <w:bottom w:val="none" w:sz="0" w:space="0" w:color="auto"/>
                            <w:right w:val="none" w:sz="0" w:space="0" w:color="auto"/>
                          </w:divBdr>
                          <w:divsChild>
                            <w:div w:id="119617662">
                              <w:marLeft w:val="0"/>
                              <w:marRight w:val="0"/>
                              <w:marTop w:val="0"/>
                              <w:marBottom w:val="0"/>
                              <w:divBdr>
                                <w:top w:val="none" w:sz="0" w:space="0" w:color="auto"/>
                                <w:left w:val="none" w:sz="0" w:space="0" w:color="auto"/>
                                <w:bottom w:val="none" w:sz="0" w:space="0" w:color="auto"/>
                                <w:right w:val="none" w:sz="0" w:space="0" w:color="auto"/>
                              </w:divBdr>
                            </w:div>
                          </w:divsChild>
                        </w:div>
                        <w:div w:id="20462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53900">
                  <w:marLeft w:val="0"/>
                  <w:marRight w:val="0"/>
                  <w:marTop w:val="0"/>
                  <w:marBottom w:val="0"/>
                  <w:divBdr>
                    <w:top w:val="none" w:sz="0" w:space="0" w:color="auto"/>
                    <w:left w:val="none" w:sz="0" w:space="0" w:color="auto"/>
                    <w:bottom w:val="none" w:sz="0" w:space="0" w:color="auto"/>
                    <w:right w:val="none" w:sz="0" w:space="0" w:color="auto"/>
                  </w:divBdr>
                  <w:divsChild>
                    <w:div w:id="64569621">
                      <w:marLeft w:val="0"/>
                      <w:marRight w:val="0"/>
                      <w:marTop w:val="0"/>
                      <w:marBottom w:val="0"/>
                      <w:divBdr>
                        <w:top w:val="none" w:sz="0" w:space="0" w:color="auto"/>
                        <w:left w:val="none" w:sz="0" w:space="0" w:color="auto"/>
                        <w:bottom w:val="none" w:sz="0" w:space="0" w:color="auto"/>
                        <w:right w:val="none" w:sz="0" w:space="0" w:color="auto"/>
                      </w:divBdr>
                    </w:div>
                    <w:div w:id="2062051599">
                      <w:marLeft w:val="0"/>
                      <w:marRight w:val="0"/>
                      <w:marTop w:val="0"/>
                      <w:marBottom w:val="0"/>
                      <w:divBdr>
                        <w:top w:val="none" w:sz="0" w:space="0" w:color="auto"/>
                        <w:left w:val="none" w:sz="0" w:space="0" w:color="auto"/>
                        <w:bottom w:val="none" w:sz="0" w:space="0" w:color="auto"/>
                        <w:right w:val="none" w:sz="0" w:space="0" w:color="auto"/>
                      </w:divBdr>
                      <w:divsChild>
                        <w:div w:id="1787693269">
                          <w:marLeft w:val="0"/>
                          <w:marRight w:val="0"/>
                          <w:marTop w:val="0"/>
                          <w:marBottom w:val="0"/>
                          <w:divBdr>
                            <w:top w:val="none" w:sz="0" w:space="0" w:color="auto"/>
                            <w:left w:val="none" w:sz="0" w:space="0" w:color="auto"/>
                            <w:bottom w:val="none" w:sz="0" w:space="0" w:color="auto"/>
                            <w:right w:val="none" w:sz="0" w:space="0" w:color="auto"/>
                          </w:divBdr>
                          <w:divsChild>
                            <w:div w:id="1631016725">
                              <w:marLeft w:val="0"/>
                              <w:marRight w:val="0"/>
                              <w:marTop w:val="0"/>
                              <w:marBottom w:val="0"/>
                              <w:divBdr>
                                <w:top w:val="none" w:sz="0" w:space="0" w:color="auto"/>
                                <w:left w:val="none" w:sz="0" w:space="0" w:color="auto"/>
                                <w:bottom w:val="none" w:sz="0" w:space="0" w:color="auto"/>
                                <w:right w:val="none" w:sz="0" w:space="0" w:color="auto"/>
                              </w:divBdr>
                            </w:div>
                          </w:divsChild>
                        </w:div>
                        <w:div w:id="17704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4032">
                  <w:marLeft w:val="0"/>
                  <w:marRight w:val="0"/>
                  <w:marTop w:val="0"/>
                  <w:marBottom w:val="0"/>
                  <w:divBdr>
                    <w:top w:val="none" w:sz="0" w:space="0" w:color="auto"/>
                    <w:left w:val="none" w:sz="0" w:space="0" w:color="auto"/>
                    <w:bottom w:val="none" w:sz="0" w:space="0" w:color="auto"/>
                    <w:right w:val="none" w:sz="0" w:space="0" w:color="auto"/>
                  </w:divBdr>
                  <w:divsChild>
                    <w:div w:id="1049575034">
                      <w:marLeft w:val="0"/>
                      <w:marRight w:val="0"/>
                      <w:marTop w:val="0"/>
                      <w:marBottom w:val="0"/>
                      <w:divBdr>
                        <w:top w:val="none" w:sz="0" w:space="0" w:color="auto"/>
                        <w:left w:val="none" w:sz="0" w:space="0" w:color="auto"/>
                        <w:bottom w:val="none" w:sz="0" w:space="0" w:color="auto"/>
                        <w:right w:val="none" w:sz="0" w:space="0" w:color="auto"/>
                      </w:divBdr>
                    </w:div>
                    <w:div w:id="841820848">
                      <w:marLeft w:val="0"/>
                      <w:marRight w:val="0"/>
                      <w:marTop w:val="0"/>
                      <w:marBottom w:val="0"/>
                      <w:divBdr>
                        <w:top w:val="none" w:sz="0" w:space="0" w:color="auto"/>
                        <w:left w:val="none" w:sz="0" w:space="0" w:color="auto"/>
                        <w:bottom w:val="none" w:sz="0" w:space="0" w:color="auto"/>
                        <w:right w:val="none" w:sz="0" w:space="0" w:color="auto"/>
                      </w:divBdr>
                      <w:divsChild>
                        <w:div w:id="2075006481">
                          <w:marLeft w:val="0"/>
                          <w:marRight w:val="0"/>
                          <w:marTop w:val="0"/>
                          <w:marBottom w:val="0"/>
                          <w:divBdr>
                            <w:top w:val="none" w:sz="0" w:space="0" w:color="auto"/>
                            <w:left w:val="none" w:sz="0" w:space="0" w:color="auto"/>
                            <w:bottom w:val="none" w:sz="0" w:space="0" w:color="auto"/>
                            <w:right w:val="none" w:sz="0" w:space="0" w:color="auto"/>
                          </w:divBdr>
                          <w:divsChild>
                            <w:div w:id="1673600422">
                              <w:marLeft w:val="0"/>
                              <w:marRight w:val="0"/>
                              <w:marTop w:val="0"/>
                              <w:marBottom w:val="0"/>
                              <w:divBdr>
                                <w:top w:val="none" w:sz="0" w:space="0" w:color="auto"/>
                                <w:left w:val="none" w:sz="0" w:space="0" w:color="auto"/>
                                <w:bottom w:val="none" w:sz="0" w:space="0" w:color="auto"/>
                                <w:right w:val="none" w:sz="0" w:space="0" w:color="auto"/>
                              </w:divBdr>
                            </w:div>
                          </w:divsChild>
                        </w:div>
                        <w:div w:id="3575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509">
                  <w:marLeft w:val="0"/>
                  <w:marRight w:val="0"/>
                  <w:marTop w:val="0"/>
                  <w:marBottom w:val="0"/>
                  <w:divBdr>
                    <w:top w:val="none" w:sz="0" w:space="0" w:color="auto"/>
                    <w:left w:val="none" w:sz="0" w:space="0" w:color="auto"/>
                    <w:bottom w:val="none" w:sz="0" w:space="0" w:color="auto"/>
                    <w:right w:val="none" w:sz="0" w:space="0" w:color="auto"/>
                  </w:divBdr>
                  <w:divsChild>
                    <w:div w:id="1229652165">
                      <w:marLeft w:val="0"/>
                      <w:marRight w:val="0"/>
                      <w:marTop w:val="0"/>
                      <w:marBottom w:val="0"/>
                      <w:divBdr>
                        <w:top w:val="none" w:sz="0" w:space="0" w:color="auto"/>
                        <w:left w:val="none" w:sz="0" w:space="0" w:color="auto"/>
                        <w:bottom w:val="none" w:sz="0" w:space="0" w:color="auto"/>
                        <w:right w:val="none" w:sz="0" w:space="0" w:color="auto"/>
                      </w:divBdr>
                    </w:div>
                    <w:div w:id="808671330">
                      <w:marLeft w:val="0"/>
                      <w:marRight w:val="0"/>
                      <w:marTop w:val="0"/>
                      <w:marBottom w:val="0"/>
                      <w:divBdr>
                        <w:top w:val="none" w:sz="0" w:space="0" w:color="auto"/>
                        <w:left w:val="none" w:sz="0" w:space="0" w:color="auto"/>
                        <w:bottom w:val="none" w:sz="0" w:space="0" w:color="auto"/>
                        <w:right w:val="none" w:sz="0" w:space="0" w:color="auto"/>
                      </w:divBdr>
                      <w:divsChild>
                        <w:div w:id="1437555179">
                          <w:marLeft w:val="0"/>
                          <w:marRight w:val="0"/>
                          <w:marTop w:val="0"/>
                          <w:marBottom w:val="0"/>
                          <w:divBdr>
                            <w:top w:val="none" w:sz="0" w:space="0" w:color="auto"/>
                            <w:left w:val="none" w:sz="0" w:space="0" w:color="auto"/>
                            <w:bottom w:val="none" w:sz="0" w:space="0" w:color="auto"/>
                            <w:right w:val="none" w:sz="0" w:space="0" w:color="auto"/>
                          </w:divBdr>
                          <w:divsChild>
                            <w:div w:id="192503226">
                              <w:marLeft w:val="0"/>
                              <w:marRight w:val="0"/>
                              <w:marTop w:val="0"/>
                              <w:marBottom w:val="0"/>
                              <w:divBdr>
                                <w:top w:val="none" w:sz="0" w:space="0" w:color="auto"/>
                                <w:left w:val="none" w:sz="0" w:space="0" w:color="auto"/>
                                <w:bottom w:val="none" w:sz="0" w:space="0" w:color="auto"/>
                                <w:right w:val="none" w:sz="0" w:space="0" w:color="auto"/>
                              </w:divBdr>
                            </w:div>
                          </w:divsChild>
                        </w:div>
                        <w:div w:id="19755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644">
                  <w:marLeft w:val="0"/>
                  <w:marRight w:val="0"/>
                  <w:marTop w:val="0"/>
                  <w:marBottom w:val="0"/>
                  <w:divBdr>
                    <w:top w:val="none" w:sz="0" w:space="0" w:color="auto"/>
                    <w:left w:val="none" w:sz="0" w:space="0" w:color="auto"/>
                    <w:bottom w:val="none" w:sz="0" w:space="0" w:color="auto"/>
                    <w:right w:val="none" w:sz="0" w:space="0" w:color="auto"/>
                  </w:divBdr>
                  <w:divsChild>
                    <w:div w:id="1696728016">
                      <w:marLeft w:val="0"/>
                      <w:marRight w:val="0"/>
                      <w:marTop w:val="0"/>
                      <w:marBottom w:val="0"/>
                      <w:divBdr>
                        <w:top w:val="none" w:sz="0" w:space="0" w:color="auto"/>
                        <w:left w:val="none" w:sz="0" w:space="0" w:color="auto"/>
                        <w:bottom w:val="none" w:sz="0" w:space="0" w:color="auto"/>
                        <w:right w:val="none" w:sz="0" w:space="0" w:color="auto"/>
                      </w:divBdr>
                    </w:div>
                    <w:div w:id="1704014988">
                      <w:marLeft w:val="0"/>
                      <w:marRight w:val="0"/>
                      <w:marTop w:val="0"/>
                      <w:marBottom w:val="0"/>
                      <w:divBdr>
                        <w:top w:val="none" w:sz="0" w:space="0" w:color="auto"/>
                        <w:left w:val="none" w:sz="0" w:space="0" w:color="auto"/>
                        <w:bottom w:val="none" w:sz="0" w:space="0" w:color="auto"/>
                        <w:right w:val="none" w:sz="0" w:space="0" w:color="auto"/>
                      </w:divBdr>
                      <w:divsChild>
                        <w:div w:id="1777555824">
                          <w:marLeft w:val="0"/>
                          <w:marRight w:val="0"/>
                          <w:marTop w:val="0"/>
                          <w:marBottom w:val="0"/>
                          <w:divBdr>
                            <w:top w:val="none" w:sz="0" w:space="0" w:color="auto"/>
                            <w:left w:val="none" w:sz="0" w:space="0" w:color="auto"/>
                            <w:bottom w:val="none" w:sz="0" w:space="0" w:color="auto"/>
                            <w:right w:val="none" w:sz="0" w:space="0" w:color="auto"/>
                          </w:divBdr>
                          <w:divsChild>
                            <w:div w:id="389157405">
                              <w:marLeft w:val="0"/>
                              <w:marRight w:val="0"/>
                              <w:marTop w:val="0"/>
                              <w:marBottom w:val="0"/>
                              <w:divBdr>
                                <w:top w:val="none" w:sz="0" w:space="0" w:color="auto"/>
                                <w:left w:val="none" w:sz="0" w:space="0" w:color="auto"/>
                                <w:bottom w:val="none" w:sz="0" w:space="0" w:color="auto"/>
                                <w:right w:val="none" w:sz="0" w:space="0" w:color="auto"/>
                              </w:divBdr>
                            </w:div>
                          </w:divsChild>
                        </w:div>
                        <w:div w:id="19240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7626">
                  <w:marLeft w:val="0"/>
                  <w:marRight w:val="0"/>
                  <w:marTop w:val="0"/>
                  <w:marBottom w:val="0"/>
                  <w:divBdr>
                    <w:top w:val="none" w:sz="0" w:space="0" w:color="auto"/>
                    <w:left w:val="none" w:sz="0" w:space="0" w:color="auto"/>
                    <w:bottom w:val="none" w:sz="0" w:space="0" w:color="auto"/>
                    <w:right w:val="none" w:sz="0" w:space="0" w:color="auto"/>
                  </w:divBdr>
                  <w:divsChild>
                    <w:div w:id="1243904271">
                      <w:marLeft w:val="0"/>
                      <w:marRight w:val="0"/>
                      <w:marTop w:val="0"/>
                      <w:marBottom w:val="0"/>
                      <w:divBdr>
                        <w:top w:val="none" w:sz="0" w:space="0" w:color="auto"/>
                        <w:left w:val="none" w:sz="0" w:space="0" w:color="auto"/>
                        <w:bottom w:val="none" w:sz="0" w:space="0" w:color="auto"/>
                        <w:right w:val="none" w:sz="0" w:space="0" w:color="auto"/>
                      </w:divBdr>
                    </w:div>
                    <w:div w:id="2013142736">
                      <w:marLeft w:val="0"/>
                      <w:marRight w:val="0"/>
                      <w:marTop w:val="0"/>
                      <w:marBottom w:val="0"/>
                      <w:divBdr>
                        <w:top w:val="none" w:sz="0" w:space="0" w:color="auto"/>
                        <w:left w:val="none" w:sz="0" w:space="0" w:color="auto"/>
                        <w:bottom w:val="none" w:sz="0" w:space="0" w:color="auto"/>
                        <w:right w:val="none" w:sz="0" w:space="0" w:color="auto"/>
                      </w:divBdr>
                      <w:divsChild>
                        <w:div w:id="715129029">
                          <w:marLeft w:val="0"/>
                          <w:marRight w:val="0"/>
                          <w:marTop w:val="0"/>
                          <w:marBottom w:val="0"/>
                          <w:divBdr>
                            <w:top w:val="none" w:sz="0" w:space="0" w:color="auto"/>
                            <w:left w:val="none" w:sz="0" w:space="0" w:color="auto"/>
                            <w:bottom w:val="none" w:sz="0" w:space="0" w:color="auto"/>
                            <w:right w:val="none" w:sz="0" w:space="0" w:color="auto"/>
                          </w:divBdr>
                          <w:divsChild>
                            <w:div w:id="949118707">
                              <w:marLeft w:val="0"/>
                              <w:marRight w:val="0"/>
                              <w:marTop w:val="0"/>
                              <w:marBottom w:val="0"/>
                              <w:divBdr>
                                <w:top w:val="none" w:sz="0" w:space="0" w:color="auto"/>
                                <w:left w:val="none" w:sz="0" w:space="0" w:color="auto"/>
                                <w:bottom w:val="none" w:sz="0" w:space="0" w:color="auto"/>
                                <w:right w:val="none" w:sz="0" w:space="0" w:color="auto"/>
                              </w:divBdr>
                            </w:div>
                          </w:divsChild>
                        </w:div>
                        <w:div w:id="20222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347">
                  <w:marLeft w:val="0"/>
                  <w:marRight w:val="0"/>
                  <w:marTop w:val="0"/>
                  <w:marBottom w:val="0"/>
                  <w:divBdr>
                    <w:top w:val="none" w:sz="0" w:space="0" w:color="auto"/>
                    <w:left w:val="none" w:sz="0" w:space="0" w:color="auto"/>
                    <w:bottom w:val="none" w:sz="0" w:space="0" w:color="auto"/>
                    <w:right w:val="none" w:sz="0" w:space="0" w:color="auto"/>
                  </w:divBdr>
                  <w:divsChild>
                    <w:div w:id="1810856781">
                      <w:marLeft w:val="0"/>
                      <w:marRight w:val="0"/>
                      <w:marTop w:val="0"/>
                      <w:marBottom w:val="0"/>
                      <w:divBdr>
                        <w:top w:val="none" w:sz="0" w:space="0" w:color="auto"/>
                        <w:left w:val="none" w:sz="0" w:space="0" w:color="auto"/>
                        <w:bottom w:val="none" w:sz="0" w:space="0" w:color="auto"/>
                        <w:right w:val="none" w:sz="0" w:space="0" w:color="auto"/>
                      </w:divBdr>
                    </w:div>
                    <w:div w:id="124735647">
                      <w:marLeft w:val="0"/>
                      <w:marRight w:val="0"/>
                      <w:marTop w:val="0"/>
                      <w:marBottom w:val="0"/>
                      <w:divBdr>
                        <w:top w:val="none" w:sz="0" w:space="0" w:color="auto"/>
                        <w:left w:val="none" w:sz="0" w:space="0" w:color="auto"/>
                        <w:bottom w:val="none" w:sz="0" w:space="0" w:color="auto"/>
                        <w:right w:val="none" w:sz="0" w:space="0" w:color="auto"/>
                      </w:divBdr>
                      <w:divsChild>
                        <w:div w:id="422605034">
                          <w:marLeft w:val="0"/>
                          <w:marRight w:val="0"/>
                          <w:marTop w:val="0"/>
                          <w:marBottom w:val="0"/>
                          <w:divBdr>
                            <w:top w:val="none" w:sz="0" w:space="0" w:color="auto"/>
                            <w:left w:val="none" w:sz="0" w:space="0" w:color="auto"/>
                            <w:bottom w:val="none" w:sz="0" w:space="0" w:color="auto"/>
                            <w:right w:val="none" w:sz="0" w:space="0" w:color="auto"/>
                          </w:divBdr>
                          <w:divsChild>
                            <w:div w:id="1171405438">
                              <w:marLeft w:val="0"/>
                              <w:marRight w:val="0"/>
                              <w:marTop w:val="0"/>
                              <w:marBottom w:val="0"/>
                              <w:divBdr>
                                <w:top w:val="none" w:sz="0" w:space="0" w:color="auto"/>
                                <w:left w:val="none" w:sz="0" w:space="0" w:color="auto"/>
                                <w:bottom w:val="none" w:sz="0" w:space="0" w:color="auto"/>
                                <w:right w:val="none" w:sz="0" w:space="0" w:color="auto"/>
                              </w:divBdr>
                            </w:div>
                          </w:divsChild>
                        </w:div>
                        <w:div w:id="6600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4008">
                  <w:marLeft w:val="0"/>
                  <w:marRight w:val="0"/>
                  <w:marTop w:val="0"/>
                  <w:marBottom w:val="0"/>
                  <w:divBdr>
                    <w:top w:val="none" w:sz="0" w:space="0" w:color="auto"/>
                    <w:left w:val="none" w:sz="0" w:space="0" w:color="auto"/>
                    <w:bottom w:val="none" w:sz="0" w:space="0" w:color="auto"/>
                    <w:right w:val="none" w:sz="0" w:space="0" w:color="auto"/>
                  </w:divBdr>
                  <w:divsChild>
                    <w:div w:id="915893256">
                      <w:marLeft w:val="0"/>
                      <w:marRight w:val="0"/>
                      <w:marTop w:val="0"/>
                      <w:marBottom w:val="0"/>
                      <w:divBdr>
                        <w:top w:val="none" w:sz="0" w:space="0" w:color="auto"/>
                        <w:left w:val="none" w:sz="0" w:space="0" w:color="auto"/>
                        <w:bottom w:val="none" w:sz="0" w:space="0" w:color="auto"/>
                        <w:right w:val="none" w:sz="0" w:space="0" w:color="auto"/>
                      </w:divBdr>
                      <w:divsChild>
                        <w:div w:id="753278470">
                          <w:marLeft w:val="0"/>
                          <w:marRight w:val="0"/>
                          <w:marTop w:val="0"/>
                          <w:marBottom w:val="0"/>
                          <w:divBdr>
                            <w:top w:val="none" w:sz="0" w:space="0" w:color="auto"/>
                            <w:left w:val="none" w:sz="0" w:space="0" w:color="auto"/>
                            <w:bottom w:val="none" w:sz="0" w:space="0" w:color="auto"/>
                            <w:right w:val="none" w:sz="0" w:space="0" w:color="auto"/>
                          </w:divBdr>
                          <w:divsChild>
                            <w:div w:id="629015560">
                              <w:marLeft w:val="0"/>
                              <w:marRight w:val="0"/>
                              <w:marTop w:val="0"/>
                              <w:marBottom w:val="0"/>
                              <w:divBdr>
                                <w:top w:val="none" w:sz="0" w:space="0" w:color="auto"/>
                                <w:left w:val="none" w:sz="0" w:space="0" w:color="auto"/>
                                <w:bottom w:val="none" w:sz="0" w:space="0" w:color="auto"/>
                                <w:right w:val="none" w:sz="0" w:space="0" w:color="auto"/>
                              </w:divBdr>
                            </w:div>
                          </w:divsChild>
                        </w:div>
                        <w:div w:id="1983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1">
                  <w:marLeft w:val="0"/>
                  <w:marRight w:val="0"/>
                  <w:marTop w:val="0"/>
                  <w:marBottom w:val="0"/>
                  <w:divBdr>
                    <w:top w:val="none" w:sz="0" w:space="0" w:color="auto"/>
                    <w:left w:val="none" w:sz="0" w:space="0" w:color="auto"/>
                    <w:bottom w:val="none" w:sz="0" w:space="0" w:color="auto"/>
                    <w:right w:val="none" w:sz="0" w:space="0" w:color="auto"/>
                  </w:divBdr>
                  <w:divsChild>
                    <w:div w:id="1751926508">
                      <w:marLeft w:val="0"/>
                      <w:marRight w:val="0"/>
                      <w:marTop w:val="0"/>
                      <w:marBottom w:val="0"/>
                      <w:divBdr>
                        <w:top w:val="none" w:sz="0" w:space="0" w:color="auto"/>
                        <w:left w:val="none" w:sz="0" w:space="0" w:color="auto"/>
                        <w:bottom w:val="none" w:sz="0" w:space="0" w:color="auto"/>
                        <w:right w:val="none" w:sz="0" w:space="0" w:color="auto"/>
                      </w:divBdr>
                      <w:divsChild>
                        <w:div w:id="1712269274">
                          <w:marLeft w:val="0"/>
                          <w:marRight w:val="0"/>
                          <w:marTop w:val="0"/>
                          <w:marBottom w:val="0"/>
                          <w:divBdr>
                            <w:top w:val="none" w:sz="0" w:space="0" w:color="auto"/>
                            <w:left w:val="none" w:sz="0" w:space="0" w:color="auto"/>
                            <w:bottom w:val="none" w:sz="0" w:space="0" w:color="auto"/>
                            <w:right w:val="none" w:sz="0" w:space="0" w:color="auto"/>
                          </w:divBdr>
                          <w:divsChild>
                            <w:div w:id="1169978892">
                              <w:marLeft w:val="0"/>
                              <w:marRight w:val="0"/>
                              <w:marTop w:val="0"/>
                              <w:marBottom w:val="0"/>
                              <w:divBdr>
                                <w:top w:val="none" w:sz="0" w:space="0" w:color="auto"/>
                                <w:left w:val="none" w:sz="0" w:space="0" w:color="auto"/>
                                <w:bottom w:val="none" w:sz="0" w:space="0" w:color="auto"/>
                                <w:right w:val="none" w:sz="0" w:space="0" w:color="auto"/>
                              </w:divBdr>
                            </w:div>
                          </w:divsChild>
                        </w:div>
                        <w:div w:id="17007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689">
                  <w:marLeft w:val="0"/>
                  <w:marRight w:val="0"/>
                  <w:marTop w:val="0"/>
                  <w:marBottom w:val="0"/>
                  <w:divBdr>
                    <w:top w:val="none" w:sz="0" w:space="0" w:color="auto"/>
                    <w:left w:val="none" w:sz="0" w:space="0" w:color="auto"/>
                    <w:bottom w:val="none" w:sz="0" w:space="0" w:color="auto"/>
                    <w:right w:val="none" w:sz="0" w:space="0" w:color="auto"/>
                  </w:divBdr>
                  <w:divsChild>
                    <w:div w:id="203492263">
                      <w:marLeft w:val="0"/>
                      <w:marRight w:val="0"/>
                      <w:marTop w:val="0"/>
                      <w:marBottom w:val="0"/>
                      <w:divBdr>
                        <w:top w:val="none" w:sz="0" w:space="0" w:color="auto"/>
                        <w:left w:val="none" w:sz="0" w:space="0" w:color="auto"/>
                        <w:bottom w:val="none" w:sz="0" w:space="0" w:color="auto"/>
                        <w:right w:val="none" w:sz="0" w:space="0" w:color="auto"/>
                      </w:divBdr>
                      <w:divsChild>
                        <w:div w:id="1009020242">
                          <w:marLeft w:val="0"/>
                          <w:marRight w:val="0"/>
                          <w:marTop w:val="0"/>
                          <w:marBottom w:val="0"/>
                          <w:divBdr>
                            <w:top w:val="none" w:sz="0" w:space="0" w:color="auto"/>
                            <w:left w:val="none" w:sz="0" w:space="0" w:color="auto"/>
                            <w:bottom w:val="none" w:sz="0" w:space="0" w:color="auto"/>
                            <w:right w:val="none" w:sz="0" w:space="0" w:color="auto"/>
                          </w:divBdr>
                          <w:divsChild>
                            <w:div w:id="998465047">
                              <w:marLeft w:val="0"/>
                              <w:marRight w:val="0"/>
                              <w:marTop w:val="0"/>
                              <w:marBottom w:val="0"/>
                              <w:divBdr>
                                <w:top w:val="none" w:sz="0" w:space="0" w:color="auto"/>
                                <w:left w:val="none" w:sz="0" w:space="0" w:color="auto"/>
                                <w:bottom w:val="none" w:sz="0" w:space="0" w:color="auto"/>
                                <w:right w:val="none" w:sz="0" w:space="0" w:color="auto"/>
                              </w:divBdr>
                            </w:div>
                          </w:divsChild>
                        </w:div>
                        <w:div w:id="7706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8149">
                  <w:marLeft w:val="0"/>
                  <w:marRight w:val="0"/>
                  <w:marTop w:val="0"/>
                  <w:marBottom w:val="0"/>
                  <w:divBdr>
                    <w:top w:val="none" w:sz="0" w:space="0" w:color="auto"/>
                    <w:left w:val="none" w:sz="0" w:space="0" w:color="auto"/>
                    <w:bottom w:val="none" w:sz="0" w:space="0" w:color="auto"/>
                    <w:right w:val="none" w:sz="0" w:space="0" w:color="auto"/>
                  </w:divBdr>
                  <w:divsChild>
                    <w:div w:id="259720482">
                      <w:marLeft w:val="0"/>
                      <w:marRight w:val="0"/>
                      <w:marTop w:val="0"/>
                      <w:marBottom w:val="0"/>
                      <w:divBdr>
                        <w:top w:val="none" w:sz="0" w:space="0" w:color="auto"/>
                        <w:left w:val="none" w:sz="0" w:space="0" w:color="auto"/>
                        <w:bottom w:val="none" w:sz="0" w:space="0" w:color="auto"/>
                        <w:right w:val="none" w:sz="0" w:space="0" w:color="auto"/>
                      </w:divBdr>
                      <w:divsChild>
                        <w:div w:id="202326590">
                          <w:marLeft w:val="0"/>
                          <w:marRight w:val="0"/>
                          <w:marTop w:val="0"/>
                          <w:marBottom w:val="0"/>
                          <w:divBdr>
                            <w:top w:val="none" w:sz="0" w:space="0" w:color="auto"/>
                            <w:left w:val="none" w:sz="0" w:space="0" w:color="auto"/>
                            <w:bottom w:val="none" w:sz="0" w:space="0" w:color="auto"/>
                            <w:right w:val="none" w:sz="0" w:space="0" w:color="auto"/>
                          </w:divBdr>
                          <w:divsChild>
                            <w:div w:id="1163231138">
                              <w:marLeft w:val="0"/>
                              <w:marRight w:val="0"/>
                              <w:marTop w:val="0"/>
                              <w:marBottom w:val="0"/>
                              <w:divBdr>
                                <w:top w:val="none" w:sz="0" w:space="0" w:color="auto"/>
                                <w:left w:val="none" w:sz="0" w:space="0" w:color="auto"/>
                                <w:bottom w:val="none" w:sz="0" w:space="0" w:color="auto"/>
                                <w:right w:val="none" w:sz="0" w:space="0" w:color="auto"/>
                              </w:divBdr>
                            </w:div>
                          </w:divsChild>
                        </w:div>
                        <w:div w:id="20423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429">
                  <w:marLeft w:val="0"/>
                  <w:marRight w:val="0"/>
                  <w:marTop w:val="0"/>
                  <w:marBottom w:val="0"/>
                  <w:divBdr>
                    <w:top w:val="none" w:sz="0" w:space="0" w:color="auto"/>
                    <w:left w:val="none" w:sz="0" w:space="0" w:color="auto"/>
                    <w:bottom w:val="none" w:sz="0" w:space="0" w:color="auto"/>
                    <w:right w:val="none" w:sz="0" w:space="0" w:color="auto"/>
                  </w:divBdr>
                  <w:divsChild>
                    <w:div w:id="358822838">
                      <w:marLeft w:val="0"/>
                      <w:marRight w:val="0"/>
                      <w:marTop w:val="0"/>
                      <w:marBottom w:val="0"/>
                      <w:divBdr>
                        <w:top w:val="none" w:sz="0" w:space="0" w:color="auto"/>
                        <w:left w:val="none" w:sz="0" w:space="0" w:color="auto"/>
                        <w:bottom w:val="none" w:sz="0" w:space="0" w:color="auto"/>
                        <w:right w:val="none" w:sz="0" w:space="0" w:color="auto"/>
                      </w:divBdr>
                      <w:divsChild>
                        <w:div w:id="983965892">
                          <w:marLeft w:val="0"/>
                          <w:marRight w:val="0"/>
                          <w:marTop w:val="0"/>
                          <w:marBottom w:val="0"/>
                          <w:divBdr>
                            <w:top w:val="none" w:sz="0" w:space="0" w:color="auto"/>
                            <w:left w:val="none" w:sz="0" w:space="0" w:color="auto"/>
                            <w:bottom w:val="none" w:sz="0" w:space="0" w:color="auto"/>
                            <w:right w:val="none" w:sz="0" w:space="0" w:color="auto"/>
                          </w:divBdr>
                          <w:divsChild>
                            <w:div w:id="816147255">
                              <w:marLeft w:val="0"/>
                              <w:marRight w:val="0"/>
                              <w:marTop w:val="0"/>
                              <w:marBottom w:val="0"/>
                              <w:divBdr>
                                <w:top w:val="none" w:sz="0" w:space="0" w:color="auto"/>
                                <w:left w:val="none" w:sz="0" w:space="0" w:color="auto"/>
                                <w:bottom w:val="none" w:sz="0" w:space="0" w:color="auto"/>
                                <w:right w:val="none" w:sz="0" w:space="0" w:color="auto"/>
                              </w:divBdr>
                            </w:div>
                          </w:divsChild>
                        </w:div>
                        <w:div w:id="7156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4119">
              <w:marLeft w:val="0"/>
              <w:marRight w:val="0"/>
              <w:marTop w:val="0"/>
              <w:marBottom w:val="0"/>
              <w:divBdr>
                <w:top w:val="none" w:sz="0" w:space="0" w:color="auto"/>
                <w:left w:val="none" w:sz="0" w:space="0" w:color="auto"/>
                <w:bottom w:val="none" w:sz="0" w:space="0" w:color="auto"/>
                <w:right w:val="none" w:sz="0" w:space="0" w:color="auto"/>
              </w:divBdr>
            </w:div>
          </w:divsChild>
        </w:div>
        <w:div w:id="1688678043">
          <w:marLeft w:val="0"/>
          <w:marRight w:val="0"/>
          <w:marTop w:val="0"/>
          <w:marBottom w:val="0"/>
          <w:divBdr>
            <w:top w:val="none" w:sz="0" w:space="0" w:color="auto"/>
            <w:left w:val="none" w:sz="0" w:space="0" w:color="auto"/>
            <w:bottom w:val="none" w:sz="0" w:space="0" w:color="auto"/>
            <w:right w:val="none" w:sz="0" w:space="0" w:color="auto"/>
          </w:divBdr>
          <w:divsChild>
            <w:div w:id="1255553214">
              <w:marLeft w:val="0"/>
              <w:marRight w:val="0"/>
              <w:marTop w:val="0"/>
              <w:marBottom w:val="0"/>
              <w:divBdr>
                <w:top w:val="none" w:sz="0" w:space="0" w:color="auto"/>
                <w:left w:val="none" w:sz="0" w:space="0" w:color="auto"/>
                <w:bottom w:val="none" w:sz="0" w:space="0" w:color="auto"/>
                <w:right w:val="none" w:sz="0" w:space="0" w:color="auto"/>
              </w:divBdr>
              <w:divsChild>
                <w:div w:id="3519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40977">
      <w:bodyDiv w:val="1"/>
      <w:marLeft w:val="0"/>
      <w:marRight w:val="0"/>
      <w:marTop w:val="0"/>
      <w:marBottom w:val="0"/>
      <w:divBdr>
        <w:top w:val="none" w:sz="0" w:space="0" w:color="auto"/>
        <w:left w:val="none" w:sz="0" w:space="0" w:color="auto"/>
        <w:bottom w:val="none" w:sz="0" w:space="0" w:color="auto"/>
        <w:right w:val="none" w:sz="0" w:space="0" w:color="auto"/>
      </w:divBdr>
    </w:div>
    <w:div w:id="263224540">
      <w:bodyDiv w:val="1"/>
      <w:marLeft w:val="0"/>
      <w:marRight w:val="0"/>
      <w:marTop w:val="0"/>
      <w:marBottom w:val="0"/>
      <w:divBdr>
        <w:top w:val="none" w:sz="0" w:space="0" w:color="auto"/>
        <w:left w:val="none" w:sz="0" w:space="0" w:color="auto"/>
        <w:bottom w:val="none" w:sz="0" w:space="0" w:color="auto"/>
        <w:right w:val="none" w:sz="0" w:space="0" w:color="auto"/>
      </w:divBdr>
    </w:div>
    <w:div w:id="265814259">
      <w:bodyDiv w:val="1"/>
      <w:marLeft w:val="0"/>
      <w:marRight w:val="0"/>
      <w:marTop w:val="0"/>
      <w:marBottom w:val="0"/>
      <w:divBdr>
        <w:top w:val="none" w:sz="0" w:space="0" w:color="auto"/>
        <w:left w:val="none" w:sz="0" w:space="0" w:color="auto"/>
        <w:bottom w:val="none" w:sz="0" w:space="0" w:color="auto"/>
        <w:right w:val="none" w:sz="0" w:space="0" w:color="auto"/>
      </w:divBdr>
      <w:divsChild>
        <w:div w:id="352925517">
          <w:marLeft w:val="0"/>
          <w:marRight w:val="0"/>
          <w:marTop w:val="0"/>
          <w:marBottom w:val="0"/>
          <w:divBdr>
            <w:top w:val="none" w:sz="0" w:space="0" w:color="auto"/>
            <w:left w:val="none" w:sz="0" w:space="0" w:color="auto"/>
            <w:bottom w:val="none" w:sz="0" w:space="0" w:color="auto"/>
            <w:right w:val="none" w:sz="0" w:space="0" w:color="auto"/>
          </w:divBdr>
        </w:div>
      </w:divsChild>
    </w:div>
    <w:div w:id="266474214">
      <w:bodyDiv w:val="1"/>
      <w:marLeft w:val="0"/>
      <w:marRight w:val="0"/>
      <w:marTop w:val="0"/>
      <w:marBottom w:val="0"/>
      <w:divBdr>
        <w:top w:val="none" w:sz="0" w:space="0" w:color="auto"/>
        <w:left w:val="none" w:sz="0" w:space="0" w:color="auto"/>
        <w:bottom w:val="none" w:sz="0" w:space="0" w:color="auto"/>
        <w:right w:val="none" w:sz="0" w:space="0" w:color="auto"/>
      </w:divBdr>
    </w:div>
    <w:div w:id="270403102">
      <w:bodyDiv w:val="1"/>
      <w:marLeft w:val="0"/>
      <w:marRight w:val="0"/>
      <w:marTop w:val="0"/>
      <w:marBottom w:val="0"/>
      <w:divBdr>
        <w:top w:val="none" w:sz="0" w:space="0" w:color="auto"/>
        <w:left w:val="none" w:sz="0" w:space="0" w:color="auto"/>
        <w:bottom w:val="none" w:sz="0" w:space="0" w:color="auto"/>
        <w:right w:val="none" w:sz="0" w:space="0" w:color="auto"/>
      </w:divBdr>
    </w:div>
    <w:div w:id="273098420">
      <w:bodyDiv w:val="1"/>
      <w:marLeft w:val="0"/>
      <w:marRight w:val="0"/>
      <w:marTop w:val="0"/>
      <w:marBottom w:val="0"/>
      <w:divBdr>
        <w:top w:val="none" w:sz="0" w:space="0" w:color="auto"/>
        <w:left w:val="none" w:sz="0" w:space="0" w:color="auto"/>
        <w:bottom w:val="none" w:sz="0" w:space="0" w:color="auto"/>
        <w:right w:val="none" w:sz="0" w:space="0" w:color="auto"/>
      </w:divBdr>
      <w:divsChild>
        <w:div w:id="213011708">
          <w:marLeft w:val="0"/>
          <w:marRight w:val="0"/>
          <w:marTop w:val="0"/>
          <w:marBottom w:val="450"/>
          <w:divBdr>
            <w:top w:val="none" w:sz="0" w:space="0" w:color="auto"/>
            <w:left w:val="none" w:sz="0" w:space="0" w:color="auto"/>
            <w:bottom w:val="none" w:sz="0" w:space="0" w:color="auto"/>
            <w:right w:val="none" w:sz="0" w:space="0" w:color="auto"/>
          </w:divBdr>
          <w:divsChild>
            <w:div w:id="76559566">
              <w:marLeft w:val="0"/>
              <w:marRight w:val="0"/>
              <w:marTop w:val="0"/>
              <w:marBottom w:val="0"/>
              <w:divBdr>
                <w:top w:val="none" w:sz="0" w:space="0" w:color="auto"/>
                <w:left w:val="none" w:sz="0" w:space="0" w:color="auto"/>
                <w:bottom w:val="none" w:sz="0" w:space="0" w:color="auto"/>
                <w:right w:val="none" w:sz="0" w:space="0" w:color="auto"/>
              </w:divBdr>
              <w:divsChild>
                <w:div w:id="1663268145">
                  <w:marLeft w:val="0"/>
                  <w:marRight w:val="0"/>
                  <w:marTop w:val="0"/>
                  <w:marBottom w:val="0"/>
                  <w:divBdr>
                    <w:top w:val="none" w:sz="0" w:space="0" w:color="auto"/>
                    <w:left w:val="none" w:sz="0" w:space="0" w:color="auto"/>
                    <w:bottom w:val="none" w:sz="0" w:space="0" w:color="auto"/>
                    <w:right w:val="none" w:sz="0" w:space="0" w:color="auto"/>
                  </w:divBdr>
                  <w:divsChild>
                    <w:div w:id="176387847">
                      <w:marLeft w:val="0"/>
                      <w:marRight w:val="0"/>
                      <w:marTop w:val="0"/>
                      <w:marBottom w:val="0"/>
                      <w:divBdr>
                        <w:top w:val="none" w:sz="0" w:space="0" w:color="auto"/>
                        <w:left w:val="none" w:sz="0" w:space="0" w:color="auto"/>
                        <w:bottom w:val="none" w:sz="0" w:space="0" w:color="auto"/>
                        <w:right w:val="none" w:sz="0" w:space="0" w:color="auto"/>
                      </w:divBdr>
                      <w:divsChild>
                        <w:div w:id="16015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0188">
              <w:marLeft w:val="0"/>
              <w:marRight w:val="0"/>
              <w:marTop w:val="0"/>
              <w:marBottom w:val="0"/>
              <w:divBdr>
                <w:top w:val="none" w:sz="0" w:space="0" w:color="auto"/>
                <w:left w:val="none" w:sz="0" w:space="0" w:color="auto"/>
                <w:bottom w:val="none" w:sz="0" w:space="0" w:color="auto"/>
                <w:right w:val="none" w:sz="0" w:space="0" w:color="auto"/>
              </w:divBdr>
              <w:divsChild>
                <w:div w:id="152334573">
                  <w:marLeft w:val="0"/>
                  <w:marRight w:val="0"/>
                  <w:marTop w:val="0"/>
                  <w:marBottom w:val="0"/>
                  <w:divBdr>
                    <w:top w:val="none" w:sz="0" w:space="0" w:color="auto"/>
                    <w:left w:val="none" w:sz="0" w:space="0" w:color="auto"/>
                    <w:bottom w:val="none" w:sz="0" w:space="0" w:color="auto"/>
                    <w:right w:val="none" w:sz="0" w:space="0" w:color="auto"/>
                  </w:divBdr>
                  <w:divsChild>
                    <w:div w:id="15783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572516">
      <w:bodyDiv w:val="1"/>
      <w:marLeft w:val="0"/>
      <w:marRight w:val="0"/>
      <w:marTop w:val="0"/>
      <w:marBottom w:val="0"/>
      <w:divBdr>
        <w:top w:val="none" w:sz="0" w:space="0" w:color="auto"/>
        <w:left w:val="none" w:sz="0" w:space="0" w:color="auto"/>
        <w:bottom w:val="none" w:sz="0" w:space="0" w:color="auto"/>
        <w:right w:val="none" w:sz="0" w:space="0" w:color="auto"/>
      </w:divBdr>
    </w:div>
    <w:div w:id="303463190">
      <w:bodyDiv w:val="1"/>
      <w:marLeft w:val="0"/>
      <w:marRight w:val="0"/>
      <w:marTop w:val="0"/>
      <w:marBottom w:val="0"/>
      <w:divBdr>
        <w:top w:val="none" w:sz="0" w:space="0" w:color="auto"/>
        <w:left w:val="none" w:sz="0" w:space="0" w:color="auto"/>
        <w:bottom w:val="none" w:sz="0" w:space="0" w:color="auto"/>
        <w:right w:val="none" w:sz="0" w:space="0" w:color="auto"/>
      </w:divBdr>
    </w:div>
    <w:div w:id="304354383">
      <w:bodyDiv w:val="1"/>
      <w:marLeft w:val="0"/>
      <w:marRight w:val="0"/>
      <w:marTop w:val="0"/>
      <w:marBottom w:val="0"/>
      <w:divBdr>
        <w:top w:val="none" w:sz="0" w:space="0" w:color="auto"/>
        <w:left w:val="none" w:sz="0" w:space="0" w:color="auto"/>
        <w:bottom w:val="none" w:sz="0" w:space="0" w:color="auto"/>
        <w:right w:val="none" w:sz="0" w:space="0" w:color="auto"/>
      </w:divBdr>
      <w:divsChild>
        <w:div w:id="1065910107">
          <w:marLeft w:val="0"/>
          <w:marRight w:val="0"/>
          <w:marTop w:val="0"/>
          <w:marBottom w:val="0"/>
          <w:divBdr>
            <w:top w:val="none" w:sz="0" w:space="0" w:color="auto"/>
            <w:left w:val="none" w:sz="0" w:space="0" w:color="auto"/>
            <w:bottom w:val="none" w:sz="0" w:space="0" w:color="auto"/>
            <w:right w:val="none" w:sz="0" w:space="0" w:color="auto"/>
          </w:divBdr>
        </w:div>
        <w:div w:id="1734279185">
          <w:marLeft w:val="0"/>
          <w:marRight w:val="0"/>
          <w:marTop w:val="0"/>
          <w:marBottom w:val="300"/>
          <w:divBdr>
            <w:top w:val="none" w:sz="0" w:space="0" w:color="auto"/>
            <w:left w:val="none" w:sz="0" w:space="0" w:color="auto"/>
            <w:bottom w:val="none" w:sz="0" w:space="0" w:color="auto"/>
            <w:right w:val="none" w:sz="0" w:space="0" w:color="auto"/>
          </w:divBdr>
        </w:div>
      </w:divsChild>
    </w:div>
    <w:div w:id="325596510">
      <w:bodyDiv w:val="1"/>
      <w:marLeft w:val="0"/>
      <w:marRight w:val="0"/>
      <w:marTop w:val="0"/>
      <w:marBottom w:val="0"/>
      <w:divBdr>
        <w:top w:val="none" w:sz="0" w:space="0" w:color="auto"/>
        <w:left w:val="none" w:sz="0" w:space="0" w:color="auto"/>
        <w:bottom w:val="none" w:sz="0" w:space="0" w:color="auto"/>
        <w:right w:val="none" w:sz="0" w:space="0" w:color="auto"/>
      </w:divBdr>
    </w:div>
    <w:div w:id="375200936">
      <w:bodyDiv w:val="1"/>
      <w:marLeft w:val="0"/>
      <w:marRight w:val="0"/>
      <w:marTop w:val="0"/>
      <w:marBottom w:val="0"/>
      <w:divBdr>
        <w:top w:val="none" w:sz="0" w:space="0" w:color="auto"/>
        <w:left w:val="none" w:sz="0" w:space="0" w:color="auto"/>
        <w:bottom w:val="none" w:sz="0" w:space="0" w:color="auto"/>
        <w:right w:val="none" w:sz="0" w:space="0" w:color="auto"/>
      </w:divBdr>
    </w:div>
    <w:div w:id="419302982">
      <w:bodyDiv w:val="1"/>
      <w:marLeft w:val="0"/>
      <w:marRight w:val="0"/>
      <w:marTop w:val="0"/>
      <w:marBottom w:val="0"/>
      <w:divBdr>
        <w:top w:val="none" w:sz="0" w:space="0" w:color="auto"/>
        <w:left w:val="none" w:sz="0" w:space="0" w:color="auto"/>
        <w:bottom w:val="none" w:sz="0" w:space="0" w:color="auto"/>
        <w:right w:val="none" w:sz="0" w:space="0" w:color="auto"/>
      </w:divBdr>
    </w:div>
    <w:div w:id="436216633">
      <w:bodyDiv w:val="1"/>
      <w:marLeft w:val="0"/>
      <w:marRight w:val="0"/>
      <w:marTop w:val="0"/>
      <w:marBottom w:val="0"/>
      <w:divBdr>
        <w:top w:val="none" w:sz="0" w:space="0" w:color="auto"/>
        <w:left w:val="none" w:sz="0" w:space="0" w:color="auto"/>
        <w:bottom w:val="none" w:sz="0" w:space="0" w:color="auto"/>
        <w:right w:val="none" w:sz="0" w:space="0" w:color="auto"/>
      </w:divBdr>
    </w:div>
    <w:div w:id="452872849">
      <w:bodyDiv w:val="1"/>
      <w:marLeft w:val="0"/>
      <w:marRight w:val="0"/>
      <w:marTop w:val="0"/>
      <w:marBottom w:val="0"/>
      <w:divBdr>
        <w:top w:val="none" w:sz="0" w:space="0" w:color="auto"/>
        <w:left w:val="none" w:sz="0" w:space="0" w:color="auto"/>
        <w:bottom w:val="none" w:sz="0" w:space="0" w:color="auto"/>
        <w:right w:val="none" w:sz="0" w:space="0" w:color="auto"/>
      </w:divBdr>
    </w:div>
    <w:div w:id="461264980">
      <w:bodyDiv w:val="1"/>
      <w:marLeft w:val="0"/>
      <w:marRight w:val="0"/>
      <w:marTop w:val="0"/>
      <w:marBottom w:val="0"/>
      <w:divBdr>
        <w:top w:val="none" w:sz="0" w:space="0" w:color="auto"/>
        <w:left w:val="none" w:sz="0" w:space="0" w:color="auto"/>
        <w:bottom w:val="none" w:sz="0" w:space="0" w:color="auto"/>
        <w:right w:val="none" w:sz="0" w:space="0" w:color="auto"/>
      </w:divBdr>
      <w:divsChild>
        <w:div w:id="1116604337">
          <w:marLeft w:val="0"/>
          <w:marRight w:val="0"/>
          <w:marTop w:val="300"/>
          <w:marBottom w:val="450"/>
          <w:divBdr>
            <w:top w:val="single" w:sz="6" w:space="11" w:color="EAEAEA"/>
            <w:left w:val="none" w:sz="0" w:space="0" w:color="auto"/>
            <w:bottom w:val="single" w:sz="6" w:space="0" w:color="EAEAEA"/>
            <w:right w:val="none" w:sz="0" w:space="0" w:color="auto"/>
          </w:divBdr>
        </w:div>
      </w:divsChild>
    </w:div>
    <w:div w:id="467629941">
      <w:bodyDiv w:val="1"/>
      <w:marLeft w:val="0"/>
      <w:marRight w:val="0"/>
      <w:marTop w:val="0"/>
      <w:marBottom w:val="0"/>
      <w:divBdr>
        <w:top w:val="none" w:sz="0" w:space="0" w:color="auto"/>
        <w:left w:val="none" w:sz="0" w:space="0" w:color="auto"/>
        <w:bottom w:val="none" w:sz="0" w:space="0" w:color="auto"/>
        <w:right w:val="none" w:sz="0" w:space="0" w:color="auto"/>
      </w:divBdr>
      <w:divsChild>
        <w:div w:id="658071422">
          <w:marLeft w:val="0"/>
          <w:marRight w:val="0"/>
          <w:marTop w:val="0"/>
          <w:marBottom w:val="0"/>
          <w:divBdr>
            <w:top w:val="none" w:sz="0" w:space="0" w:color="auto"/>
            <w:left w:val="none" w:sz="0" w:space="0" w:color="auto"/>
            <w:bottom w:val="none" w:sz="0" w:space="0" w:color="auto"/>
            <w:right w:val="none" w:sz="0" w:space="0" w:color="auto"/>
          </w:divBdr>
          <w:divsChild>
            <w:div w:id="1631402192">
              <w:marLeft w:val="0"/>
              <w:marRight w:val="0"/>
              <w:marTop w:val="0"/>
              <w:marBottom w:val="0"/>
              <w:divBdr>
                <w:top w:val="none" w:sz="0" w:space="0" w:color="auto"/>
                <w:left w:val="none" w:sz="0" w:space="0" w:color="auto"/>
                <w:bottom w:val="none" w:sz="0" w:space="0" w:color="auto"/>
                <w:right w:val="none" w:sz="0" w:space="0" w:color="auto"/>
              </w:divBdr>
              <w:divsChild>
                <w:div w:id="13837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99173">
      <w:bodyDiv w:val="1"/>
      <w:marLeft w:val="0"/>
      <w:marRight w:val="0"/>
      <w:marTop w:val="0"/>
      <w:marBottom w:val="0"/>
      <w:divBdr>
        <w:top w:val="none" w:sz="0" w:space="0" w:color="auto"/>
        <w:left w:val="none" w:sz="0" w:space="0" w:color="auto"/>
        <w:bottom w:val="none" w:sz="0" w:space="0" w:color="auto"/>
        <w:right w:val="none" w:sz="0" w:space="0" w:color="auto"/>
      </w:divBdr>
    </w:div>
    <w:div w:id="481196028">
      <w:bodyDiv w:val="1"/>
      <w:marLeft w:val="0"/>
      <w:marRight w:val="0"/>
      <w:marTop w:val="0"/>
      <w:marBottom w:val="0"/>
      <w:divBdr>
        <w:top w:val="none" w:sz="0" w:space="0" w:color="auto"/>
        <w:left w:val="none" w:sz="0" w:space="0" w:color="auto"/>
        <w:bottom w:val="none" w:sz="0" w:space="0" w:color="auto"/>
        <w:right w:val="none" w:sz="0" w:space="0" w:color="auto"/>
      </w:divBdr>
      <w:divsChild>
        <w:div w:id="255797612">
          <w:marLeft w:val="0"/>
          <w:marRight w:val="0"/>
          <w:marTop w:val="0"/>
          <w:marBottom w:val="0"/>
          <w:divBdr>
            <w:top w:val="none" w:sz="0" w:space="0" w:color="auto"/>
            <w:left w:val="none" w:sz="0" w:space="0" w:color="auto"/>
            <w:bottom w:val="none" w:sz="0" w:space="0" w:color="auto"/>
            <w:right w:val="none" w:sz="0" w:space="0" w:color="auto"/>
          </w:divBdr>
          <w:divsChild>
            <w:div w:id="1252157855">
              <w:marLeft w:val="0"/>
              <w:marRight w:val="0"/>
              <w:marTop w:val="0"/>
              <w:marBottom w:val="0"/>
              <w:divBdr>
                <w:top w:val="none" w:sz="0" w:space="0" w:color="auto"/>
                <w:left w:val="none" w:sz="0" w:space="0" w:color="auto"/>
                <w:bottom w:val="none" w:sz="0" w:space="0" w:color="auto"/>
                <w:right w:val="none" w:sz="0" w:space="0" w:color="auto"/>
              </w:divBdr>
              <w:divsChild>
                <w:div w:id="12749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1186">
      <w:bodyDiv w:val="1"/>
      <w:marLeft w:val="0"/>
      <w:marRight w:val="0"/>
      <w:marTop w:val="0"/>
      <w:marBottom w:val="0"/>
      <w:divBdr>
        <w:top w:val="none" w:sz="0" w:space="0" w:color="auto"/>
        <w:left w:val="none" w:sz="0" w:space="0" w:color="auto"/>
        <w:bottom w:val="none" w:sz="0" w:space="0" w:color="auto"/>
        <w:right w:val="none" w:sz="0" w:space="0" w:color="auto"/>
      </w:divBdr>
    </w:div>
    <w:div w:id="518278887">
      <w:bodyDiv w:val="1"/>
      <w:marLeft w:val="0"/>
      <w:marRight w:val="0"/>
      <w:marTop w:val="0"/>
      <w:marBottom w:val="0"/>
      <w:divBdr>
        <w:top w:val="none" w:sz="0" w:space="0" w:color="auto"/>
        <w:left w:val="none" w:sz="0" w:space="0" w:color="auto"/>
        <w:bottom w:val="none" w:sz="0" w:space="0" w:color="auto"/>
        <w:right w:val="none" w:sz="0" w:space="0" w:color="auto"/>
      </w:divBdr>
    </w:div>
    <w:div w:id="547382565">
      <w:bodyDiv w:val="1"/>
      <w:marLeft w:val="0"/>
      <w:marRight w:val="0"/>
      <w:marTop w:val="0"/>
      <w:marBottom w:val="0"/>
      <w:divBdr>
        <w:top w:val="none" w:sz="0" w:space="0" w:color="auto"/>
        <w:left w:val="none" w:sz="0" w:space="0" w:color="auto"/>
        <w:bottom w:val="none" w:sz="0" w:space="0" w:color="auto"/>
        <w:right w:val="none" w:sz="0" w:space="0" w:color="auto"/>
      </w:divBdr>
      <w:divsChild>
        <w:div w:id="249510103">
          <w:marLeft w:val="0"/>
          <w:marRight w:val="0"/>
          <w:marTop w:val="0"/>
          <w:marBottom w:val="90"/>
          <w:divBdr>
            <w:top w:val="none" w:sz="0" w:space="0" w:color="auto"/>
            <w:left w:val="none" w:sz="0" w:space="0" w:color="auto"/>
            <w:bottom w:val="none" w:sz="0" w:space="0" w:color="auto"/>
            <w:right w:val="none" w:sz="0" w:space="0" w:color="auto"/>
          </w:divBdr>
        </w:div>
        <w:div w:id="1001275945">
          <w:marLeft w:val="0"/>
          <w:marRight w:val="0"/>
          <w:marTop w:val="0"/>
          <w:marBottom w:val="180"/>
          <w:divBdr>
            <w:top w:val="none" w:sz="0" w:space="0" w:color="auto"/>
            <w:left w:val="none" w:sz="0" w:space="0" w:color="auto"/>
            <w:bottom w:val="none" w:sz="0" w:space="0" w:color="auto"/>
            <w:right w:val="none" w:sz="0" w:space="0" w:color="auto"/>
          </w:divBdr>
        </w:div>
        <w:div w:id="1047799304">
          <w:marLeft w:val="0"/>
          <w:marRight w:val="0"/>
          <w:marTop w:val="0"/>
          <w:marBottom w:val="180"/>
          <w:divBdr>
            <w:top w:val="none" w:sz="0" w:space="0" w:color="auto"/>
            <w:left w:val="none" w:sz="0" w:space="0" w:color="auto"/>
            <w:bottom w:val="none" w:sz="0" w:space="0" w:color="auto"/>
            <w:right w:val="none" w:sz="0" w:space="0" w:color="auto"/>
          </w:divBdr>
        </w:div>
      </w:divsChild>
    </w:div>
    <w:div w:id="559292016">
      <w:bodyDiv w:val="1"/>
      <w:marLeft w:val="0"/>
      <w:marRight w:val="0"/>
      <w:marTop w:val="0"/>
      <w:marBottom w:val="0"/>
      <w:divBdr>
        <w:top w:val="none" w:sz="0" w:space="0" w:color="auto"/>
        <w:left w:val="none" w:sz="0" w:space="0" w:color="auto"/>
        <w:bottom w:val="none" w:sz="0" w:space="0" w:color="auto"/>
        <w:right w:val="none" w:sz="0" w:space="0" w:color="auto"/>
      </w:divBdr>
      <w:divsChild>
        <w:div w:id="694354314">
          <w:marLeft w:val="0"/>
          <w:marRight w:val="0"/>
          <w:marTop w:val="0"/>
          <w:marBottom w:val="0"/>
          <w:divBdr>
            <w:top w:val="none" w:sz="0" w:space="0" w:color="auto"/>
            <w:left w:val="none" w:sz="0" w:space="0" w:color="auto"/>
            <w:bottom w:val="none" w:sz="0" w:space="0" w:color="auto"/>
            <w:right w:val="none" w:sz="0" w:space="0" w:color="auto"/>
          </w:divBdr>
          <w:divsChild>
            <w:div w:id="334304118">
              <w:marLeft w:val="0"/>
              <w:marRight w:val="0"/>
              <w:marTop w:val="0"/>
              <w:marBottom w:val="0"/>
              <w:divBdr>
                <w:top w:val="none" w:sz="0" w:space="0" w:color="auto"/>
                <w:left w:val="none" w:sz="0" w:space="0" w:color="auto"/>
                <w:bottom w:val="none" w:sz="0" w:space="0" w:color="auto"/>
                <w:right w:val="none" w:sz="0" w:space="0" w:color="auto"/>
              </w:divBdr>
              <w:divsChild>
                <w:div w:id="1148594388">
                  <w:marLeft w:val="0"/>
                  <w:marRight w:val="0"/>
                  <w:marTop w:val="0"/>
                  <w:marBottom w:val="0"/>
                  <w:divBdr>
                    <w:top w:val="none" w:sz="0" w:space="0" w:color="auto"/>
                    <w:left w:val="none" w:sz="0" w:space="0" w:color="auto"/>
                    <w:bottom w:val="none" w:sz="0" w:space="0" w:color="auto"/>
                    <w:right w:val="none" w:sz="0" w:space="0" w:color="auto"/>
                  </w:divBdr>
                  <w:divsChild>
                    <w:div w:id="1091778385">
                      <w:marLeft w:val="0"/>
                      <w:marRight w:val="0"/>
                      <w:marTop w:val="0"/>
                      <w:marBottom w:val="0"/>
                      <w:divBdr>
                        <w:top w:val="none" w:sz="0" w:space="0" w:color="auto"/>
                        <w:left w:val="none" w:sz="0" w:space="0" w:color="auto"/>
                        <w:bottom w:val="none" w:sz="0" w:space="0" w:color="auto"/>
                        <w:right w:val="none" w:sz="0" w:space="0" w:color="auto"/>
                      </w:divBdr>
                    </w:div>
                  </w:divsChild>
                </w:div>
                <w:div w:id="1823812871">
                  <w:marLeft w:val="0"/>
                  <w:marRight w:val="0"/>
                  <w:marTop w:val="0"/>
                  <w:marBottom w:val="0"/>
                  <w:divBdr>
                    <w:top w:val="none" w:sz="0" w:space="0" w:color="auto"/>
                    <w:left w:val="none" w:sz="0" w:space="0" w:color="auto"/>
                    <w:bottom w:val="none" w:sz="0" w:space="0" w:color="auto"/>
                    <w:right w:val="none" w:sz="0" w:space="0" w:color="auto"/>
                  </w:divBdr>
                  <w:divsChild>
                    <w:div w:id="1622615616">
                      <w:marLeft w:val="0"/>
                      <w:marRight w:val="0"/>
                      <w:marTop w:val="0"/>
                      <w:marBottom w:val="0"/>
                      <w:divBdr>
                        <w:top w:val="none" w:sz="0" w:space="0" w:color="auto"/>
                        <w:left w:val="none" w:sz="0" w:space="0" w:color="auto"/>
                        <w:bottom w:val="none" w:sz="0" w:space="0" w:color="auto"/>
                        <w:right w:val="none" w:sz="0" w:space="0" w:color="auto"/>
                      </w:divBdr>
                    </w:div>
                  </w:divsChild>
                </w:div>
                <w:div w:id="709308925">
                  <w:marLeft w:val="0"/>
                  <w:marRight w:val="0"/>
                  <w:marTop w:val="0"/>
                  <w:marBottom w:val="0"/>
                  <w:divBdr>
                    <w:top w:val="none" w:sz="0" w:space="0" w:color="auto"/>
                    <w:left w:val="none" w:sz="0" w:space="0" w:color="auto"/>
                    <w:bottom w:val="none" w:sz="0" w:space="0" w:color="auto"/>
                    <w:right w:val="none" w:sz="0" w:space="0" w:color="auto"/>
                  </w:divBdr>
                  <w:divsChild>
                    <w:div w:id="2087145579">
                      <w:marLeft w:val="0"/>
                      <w:marRight w:val="0"/>
                      <w:marTop w:val="0"/>
                      <w:marBottom w:val="0"/>
                      <w:divBdr>
                        <w:top w:val="none" w:sz="0" w:space="0" w:color="auto"/>
                        <w:left w:val="none" w:sz="0" w:space="0" w:color="auto"/>
                        <w:bottom w:val="none" w:sz="0" w:space="0" w:color="auto"/>
                        <w:right w:val="none" w:sz="0" w:space="0" w:color="auto"/>
                      </w:divBdr>
                    </w:div>
                  </w:divsChild>
                </w:div>
                <w:div w:id="836192201">
                  <w:marLeft w:val="0"/>
                  <w:marRight w:val="0"/>
                  <w:marTop w:val="0"/>
                  <w:marBottom w:val="0"/>
                  <w:divBdr>
                    <w:top w:val="none" w:sz="0" w:space="0" w:color="auto"/>
                    <w:left w:val="none" w:sz="0" w:space="0" w:color="auto"/>
                    <w:bottom w:val="none" w:sz="0" w:space="0" w:color="auto"/>
                    <w:right w:val="none" w:sz="0" w:space="0" w:color="auto"/>
                  </w:divBdr>
                  <w:divsChild>
                    <w:div w:id="16223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14549">
      <w:bodyDiv w:val="1"/>
      <w:marLeft w:val="0"/>
      <w:marRight w:val="0"/>
      <w:marTop w:val="0"/>
      <w:marBottom w:val="0"/>
      <w:divBdr>
        <w:top w:val="none" w:sz="0" w:space="0" w:color="auto"/>
        <w:left w:val="none" w:sz="0" w:space="0" w:color="auto"/>
        <w:bottom w:val="none" w:sz="0" w:space="0" w:color="auto"/>
        <w:right w:val="none" w:sz="0" w:space="0" w:color="auto"/>
      </w:divBdr>
    </w:div>
    <w:div w:id="598637780">
      <w:bodyDiv w:val="1"/>
      <w:marLeft w:val="0"/>
      <w:marRight w:val="0"/>
      <w:marTop w:val="0"/>
      <w:marBottom w:val="0"/>
      <w:divBdr>
        <w:top w:val="none" w:sz="0" w:space="0" w:color="auto"/>
        <w:left w:val="none" w:sz="0" w:space="0" w:color="auto"/>
        <w:bottom w:val="none" w:sz="0" w:space="0" w:color="auto"/>
        <w:right w:val="none" w:sz="0" w:space="0" w:color="auto"/>
      </w:divBdr>
    </w:div>
    <w:div w:id="645475572">
      <w:bodyDiv w:val="1"/>
      <w:marLeft w:val="0"/>
      <w:marRight w:val="0"/>
      <w:marTop w:val="0"/>
      <w:marBottom w:val="0"/>
      <w:divBdr>
        <w:top w:val="none" w:sz="0" w:space="0" w:color="auto"/>
        <w:left w:val="none" w:sz="0" w:space="0" w:color="auto"/>
        <w:bottom w:val="none" w:sz="0" w:space="0" w:color="auto"/>
        <w:right w:val="none" w:sz="0" w:space="0" w:color="auto"/>
      </w:divBdr>
    </w:div>
    <w:div w:id="654341626">
      <w:bodyDiv w:val="1"/>
      <w:marLeft w:val="0"/>
      <w:marRight w:val="0"/>
      <w:marTop w:val="0"/>
      <w:marBottom w:val="0"/>
      <w:divBdr>
        <w:top w:val="none" w:sz="0" w:space="0" w:color="auto"/>
        <w:left w:val="none" w:sz="0" w:space="0" w:color="auto"/>
        <w:bottom w:val="none" w:sz="0" w:space="0" w:color="auto"/>
        <w:right w:val="none" w:sz="0" w:space="0" w:color="auto"/>
      </w:divBdr>
    </w:div>
    <w:div w:id="685324480">
      <w:bodyDiv w:val="1"/>
      <w:marLeft w:val="0"/>
      <w:marRight w:val="0"/>
      <w:marTop w:val="0"/>
      <w:marBottom w:val="0"/>
      <w:divBdr>
        <w:top w:val="none" w:sz="0" w:space="0" w:color="auto"/>
        <w:left w:val="none" w:sz="0" w:space="0" w:color="auto"/>
        <w:bottom w:val="none" w:sz="0" w:space="0" w:color="auto"/>
        <w:right w:val="none" w:sz="0" w:space="0" w:color="auto"/>
      </w:divBdr>
    </w:div>
    <w:div w:id="698777267">
      <w:bodyDiv w:val="1"/>
      <w:marLeft w:val="0"/>
      <w:marRight w:val="0"/>
      <w:marTop w:val="0"/>
      <w:marBottom w:val="0"/>
      <w:divBdr>
        <w:top w:val="none" w:sz="0" w:space="0" w:color="auto"/>
        <w:left w:val="none" w:sz="0" w:space="0" w:color="auto"/>
        <w:bottom w:val="none" w:sz="0" w:space="0" w:color="auto"/>
        <w:right w:val="none" w:sz="0" w:space="0" w:color="auto"/>
      </w:divBdr>
    </w:div>
    <w:div w:id="712270262">
      <w:bodyDiv w:val="1"/>
      <w:marLeft w:val="0"/>
      <w:marRight w:val="0"/>
      <w:marTop w:val="0"/>
      <w:marBottom w:val="0"/>
      <w:divBdr>
        <w:top w:val="none" w:sz="0" w:space="0" w:color="auto"/>
        <w:left w:val="none" w:sz="0" w:space="0" w:color="auto"/>
        <w:bottom w:val="none" w:sz="0" w:space="0" w:color="auto"/>
        <w:right w:val="none" w:sz="0" w:space="0" w:color="auto"/>
      </w:divBdr>
    </w:div>
    <w:div w:id="712462807">
      <w:bodyDiv w:val="1"/>
      <w:marLeft w:val="0"/>
      <w:marRight w:val="0"/>
      <w:marTop w:val="0"/>
      <w:marBottom w:val="0"/>
      <w:divBdr>
        <w:top w:val="none" w:sz="0" w:space="0" w:color="auto"/>
        <w:left w:val="none" w:sz="0" w:space="0" w:color="auto"/>
        <w:bottom w:val="none" w:sz="0" w:space="0" w:color="auto"/>
        <w:right w:val="none" w:sz="0" w:space="0" w:color="auto"/>
      </w:divBdr>
    </w:div>
    <w:div w:id="721249014">
      <w:bodyDiv w:val="1"/>
      <w:marLeft w:val="0"/>
      <w:marRight w:val="0"/>
      <w:marTop w:val="0"/>
      <w:marBottom w:val="0"/>
      <w:divBdr>
        <w:top w:val="none" w:sz="0" w:space="0" w:color="auto"/>
        <w:left w:val="none" w:sz="0" w:space="0" w:color="auto"/>
        <w:bottom w:val="none" w:sz="0" w:space="0" w:color="auto"/>
        <w:right w:val="none" w:sz="0" w:space="0" w:color="auto"/>
      </w:divBdr>
      <w:divsChild>
        <w:div w:id="1343513165">
          <w:marLeft w:val="0"/>
          <w:marRight w:val="60"/>
          <w:marTop w:val="0"/>
          <w:marBottom w:val="0"/>
          <w:divBdr>
            <w:top w:val="none" w:sz="0" w:space="0" w:color="auto"/>
            <w:left w:val="none" w:sz="0" w:space="0" w:color="auto"/>
            <w:bottom w:val="none" w:sz="0" w:space="0" w:color="auto"/>
            <w:right w:val="none" w:sz="0" w:space="0" w:color="auto"/>
          </w:divBdr>
        </w:div>
        <w:div w:id="1232615706">
          <w:marLeft w:val="0"/>
          <w:marRight w:val="0"/>
          <w:marTop w:val="0"/>
          <w:marBottom w:val="0"/>
          <w:divBdr>
            <w:top w:val="none" w:sz="0" w:space="0" w:color="auto"/>
            <w:left w:val="none" w:sz="0" w:space="0" w:color="auto"/>
            <w:bottom w:val="none" w:sz="0" w:space="0" w:color="auto"/>
            <w:right w:val="none" w:sz="0" w:space="0" w:color="auto"/>
          </w:divBdr>
        </w:div>
      </w:divsChild>
    </w:div>
    <w:div w:id="770900722">
      <w:bodyDiv w:val="1"/>
      <w:marLeft w:val="0"/>
      <w:marRight w:val="0"/>
      <w:marTop w:val="0"/>
      <w:marBottom w:val="0"/>
      <w:divBdr>
        <w:top w:val="none" w:sz="0" w:space="0" w:color="auto"/>
        <w:left w:val="none" w:sz="0" w:space="0" w:color="auto"/>
        <w:bottom w:val="none" w:sz="0" w:space="0" w:color="auto"/>
        <w:right w:val="none" w:sz="0" w:space="0" w:color="auto"/>
      </w:divBdr>
    </w:div>
    <w:div w:id="788399203">
      <w:bodyDiv w:val="1"/>
      <w:marLeft w:val="0"/>
      <w:marRight w:val="0"/>
      <w:marTop w:val="0"/>
      <w:marBottom w:val="0"/>
      <w:divBdr>
        <w:top w:val="none" w:sz="0" w:space="0" w:color="auto"/>
        <w:left w:val="none" w:sz="0" w:space="0" w:color="auto"/>
        <w:bottom w:val="none" w:sz="0" w:space="0" w:color="auto"/>
        <w:right w:val="none" w:sz="0" w:space="0" w:color="auto"/>
      </w:divBdr>
    </w:div>
    <w:div w:id="801730365">
      <w:bodyDiv w:val="1"/>
      <w:marLeft w:val="0"/>
      <w:marRight w:val="0"/>
      <w:marTop w:val="0"/>
      <w:marBottom w:val="0"/>
      <w:divBdr>
        <w:top w:val="none" w:sz="0" w:space="0" w:color="auto"/>
        <w:left w:val="none" w:sz="0" w:space="0" w:color="auto"/>
        <w:bottom w:val="none" w:sz="0" w:space="0" w:color="auto"/>
        <w:right w:val="none" w:sz="0" w:space="0" w:color="auto"/>
      </w:divBdr>
    </w:div>
    <w:div w:id="814564943">
      <w:bodyDiv w:val="1"/>
      <w:marLeft w:val="0"/>
      <w:marRight w:val="0"/>
      <w:marTop w:val="0"/>
      <w:marBottom w:val="0"/>
      <w:divBdr>
        <w:top w:val="none" w:sz="0" w:space="0" w:color="auto"/>
        <w:left w:val="none" w:sz="0" w:space="0" w:color="auto"/>
        <w:bottom w:val="none" w:sz="0" w:space="0" w:color="auto"/>
        <w:right w:val="none" w:sz="0" w:space="0" w:color="auto"/>
      </w:divBdr>
      <w:divsChild>
        <w:div w:id="1362978057">
          <w:marLeft w:val="0"/>
          <w:marRight w:val="0"/>
          <w:marTop w:val="0"/>
          <w:marBottom w:val="0"/>
          <w:divBdr>
            <w:top w:val="none" w:sz="0" w:space="0" w:color="auto"/>
            <w:left w:val="none" w:sz="0" w:space="0" w:color="auto"/>
            <w:bottom w:val="none" w:sz="0" w:space="0" w:color="auto"/>
            <w:right w:val="none" w:sz="0" w:space="0" w:color="auto"/>
          </w:divBdr>
        </w:div>
      </w:divsChild>
    </w:div>
    <w:div w:id="828131754">
      <w:bodyDiv w:val="1"/>
      <w:marLeft w:val="0"/>
      <w:marRight w:val="0"/>
      <w:marTop w:val="0"/>
      <w:marBottom w:val="0"/>
      <w:divBdr>
        <w:top w:val="none" w:sz="0" w:space="0" w:color="auto"/>
        <w:left w:val="none" w:sz="0" w:space="0" w:color="auto"/>
        <w:bottom w:val="none" w:sz="0" w:space="0" w:color="auto"/>
        <w:right w:val="none" w:sz="0" w:space="0" w:color="auto"/>
      </w:divBdr>
    </w:div>
    <w:div w:id="829490090">
      <w:bodyDiv w:val="1"/>
      <w:marLeft w:val="0"/>
      <w:marRight w:val="0"/>
      <w:marTop w:val="0"/>
      <w:marBottom w:val="0"/>
      <w:divBdr>
        <w:top w:val="none" w:sz="0" w:space="0" w:color="auto"/>
        <w:left w:val="none" w:sz="0" w:space="0" w:color="auto"/>
        <w:bottom w:val="none" w:sz="0" w:space="0" w:color="auto"/>
        <w:right w:val="none" w:sz="0" w:space="0" w:color="auto"/>
      </w:divBdr>
    </w:div>
    <w:div w:id="835992919">
      <w:bodyDiv w:val="1"/>
      <w:marLeft w:val="0"/>
      <w:marRight w:val="0"/>
      <w:marTop w:val="0"/>
      <w:marBottom w:val="0"/>
      <w:divBdr>
        <w:top w:val="none" w:sz="0" w:space="0" w:color="auto"/>
        <w:left w:val="none" w:sz="0" w:space="0" w:color="auto"/>
        <w:bottom w:val="none" w:sz="0" w:space="0" w:color="auto"/>
        <w:right w:val="none" w:sz="0" w:space="0" w:color="auto"/>
      </w:divBdr>
    </w:div>
    <w:div w:id="842473858">
      <w:bodyDiv w:val="1"/>
      <w:marLeft w:val="0"/>
      <w:marRight w:val="0"/>
      <w:marTop w:val="0"/>
      <w:marBottom w:val="0"/>
      <w:divBdr>
        <w:top w:val="none" w:sz="0" w:space="0" w:color="auto"/>
        <w:left w:val="none" w:sz="0" w:space="0" w:color="auto"/>
        <w:bottom w:val="none" w:sz="0" w:space="0" w:color="auto"/>
        <w:right w:val="none" w:sz="0" w:space="0" w:color="auto"/>
      </w:divBdr>
    </w:div>
    <w:div w:id="852501173">
      <w:bodyDiv w:val="1"/>
      <w:marLeft w:val="0"/>
      <w:marRight w:val="0"/>
      <w:marTop w:val="0"/>
      <w:marBottom w:val="0"/>
      <w:divBdr>
        <w:top w:val="none" w:sz="0" w:space="0" w:color="auto"/>
        <w:left w:val="none" w:sz="0" w:space="0" w:color="auto"/>
        <w:bottom w:val="none" w:sz="0" w:space="0" w:color="auto"/>
        <w:right w:val="none" w:sz="0" w:space="0" w:color="auto"/>
      </w:divBdr>
    </w:div>
    <w:div w:id="856385449">
      <w:bodyDiv w:val="1"/>
      <w:marLeft w:val="0"/>
      <w:marRight w:val="0"/>
      <w:marTop w:val="0"/>
      <w:marBottom w:val="0"/>
      <w:divBdr>
        <w:top w:val="none" w:sz="0" w:space="0" w:color="auto"/>
        <w:left w:val="none" w:sz="0" w:space="0" w:color="auto"/>
        <w:bottom w:val="none" w:sz="0" w:space="0" w:color="auto"/>
        <w:right w:val="none" w:sz="0" w:space="0" w:color="auto"/>
      </w:divBdr>
    </w:div>
    <w:div w:id="873661297">
      <w:bodyDiv w:val="1"/>
      <w:marLeft w:val="0"/>
      <w:marRight w:val="0"/>
      <w:marTop w:val="0"/>
      <w:marBottom w:val="0"/>
      <w:divBdr>
        <w:top w:val="none" w:sz="0" w:space="0" w:color="auto"/>
        <w:left w:val="none" w:sz="0" w:space="0" w:color="auto"/>
        <w:bottom w:val="none" w:sz="0" w:space="0" w:color="auto"/>
        <w:right w:val="none" w:sz="0" w:space="0" w:color="auto"/>
      </w:divBdr>
    </w:div>
    <w:div w:id="874463595">
      <w:bodyDiv w:val="1"/>
      <w:marLeft w:val="0"/>
      <w:marRight w:val="0"/>
      <w:marTop w:val="0"/>
      <w:marBottom w:val="0"/>
      <w:divBdr>
        <w:top w:val="none" w:sz="0" w:space="0" w:color="auto"/>
        <w:left w:val="none" w:sz="0" w:space="0" w:color="auto"/>
        <w:bottom w:val="none" w:sz="0" w:space="0" w:color="auto"/>
        <w:right w:val="none" w:sz="0" w:space="0" w:color="auto"/>
      </w:divBdr>
    </w:div>
    <w:div w:id="878736773">
      <w:bodyDiv w:val="1"/>
      <w:marLeft w:val="0"/>
      <w:marRight w:val="0"/>
      <w:marTop w:val="0"/>
      <w:marBottom w:val="0"/>
      <w:divBdr>
        <w:top w:val="none" w:sz="0" w:space="0" w:color="auto"/>
        <w:left w:val="none" w:sz="0" w:space="0" w:color="auto"/>
        <w:bottom w:val="none" w:sz="0" w:space="0" w:color="auto"/>
        <w:right w:val="none" w:sz="0" w:space="0" w:color="auto"/>
      </w:divBdr>
    </w:div>
    <w:div w:id="879586307">
      <w:bodyDiv w:val="1"/>
      <w:marLeft w:val="0"/>
      <w:marRight w:val="0"/>
      <w:marTop w:val="0"/>
      <w:marBottom w:val="0"/>
      <w:divBdr>
        <w:top w:val="none" w:sz="0" w:space="0" w:color="auto"/>
        <w:left w:val="none" w:sz="0" w:space="0" w:color="auto"/>
        <w:bottom w:val="none" w:sz="0" w:space="0" w:color="auto"/>
        <w:right w:val="none" w:sz="0" w:space="0" w:color="auto"/>
      </w:divBdr>
      <w:divsChild>
        <w:div w:id="1216039569">
          <w:marLeft w:val="0"/>
          <w:marRight w:val="0"/>
          <w:marTop w:val="0"/>
          <w:marBottom w:val="0"/>
          <w:divBdr>
            <w:top w:val="none" w:sz="0" w:space="0" w:color="auto"/>
            <w:left w:val="none" w:sz="0" w:space="0" w:color="auto"/>
            <w:bottom w:val="none" w:sz="0" w:space="0" w:color="auto"/>
            <w:right w:val="none" w:sz="0" w:space="0" w:color="auto"/>
          </w:divBdr>
        </w:div>
      </w:divsChild>
    </w:div>
    <w:div w:id="889460928">
      <w:bodyDiv w:val="1"/>
      <w:marLeft w:val="0"/>
      <w:marRight w:val="0"/>
      <w:marTop w:val="0"/>
      <w:marBottom w:val="0"/>
      <w:divBdr>
        <w:top w:val="none" w:sz="0" w:space="0" w:color="auto"/>
        <w:left w:val="none" w:sz="0" w:space="0" w:color="auto"/>
        <w:bottom w:val="none" w:sz="0" w:space="0" w:color="auto"/>
        <w:right w:val="none" w:sz="0" w:space="0" w:color="auto"/>
      </w:divBdr>
      <w:divsChild>
        <w:div w:id="1930116599">
          <w:marLeft w:val="150"/>
          <w:marRight w:val="0"/>
          <w:marTop w:val="0"/>
          <w:marBottom w:val="0"/>
          <w:divBdr>
            <w:top w:val="none" w:sz="0" w:space="0" w:color="auto"/>
            <w:left w:val="none" w:sz="0" w:space="0" w:color="auto"/>
            <w:bottom w:val="none" w:sz="0" w:space="0" w:color="auto"/>
            <w:right w:val="none" w:sz="0" w:space="0" w:color="auto"/>
          </w:divBdr>
        </w:div>
      </w:divsChild>
    </w:div>
    <w:div w:id="908999095">
      <w:bodyDiv w:val="1"/>
      <w:marLeft w:val="0"/>
      <w:marRight w:val="0"/>
      <w:marTop w:val="0"/>
      <w:marBottom w:val="0"/>
      <w:divBdr>
        <w:top w:val="none" w:sz="0" w:space="0" w:color="auto"/>
        <w:left w:val="none" w:sz="0" w:space="0" w:color="auto"/>
        <w:bottom w:val="none" w:sz="0" w:space="0" w:color="auto"/>
        <w:right w:val="none" w:sz="0" w:space="0" w:color="auto"/>
      </w:divBdr>
    </w:div>
    <w:div w:id="924262359">
      <w:bodyDiv w:val="1"/>
      <w:marLeft w:val="0"/>
      <w:marRight w:val="0"/>
      <w:marTop w:val="0"/>
      <w:marBottom w:val="0"/>
      <w:divBdr>
        <w:top w:val="none" w:sz="0" w:space="0" w:color="auto"/>
        <w:left w:val="none" w:sz="0" w:space="0" w:color="auto"/>
        <w:bottom w:val="none" w:sz="0" w:space="0" w:color="auto"/>
        <w:right w:val="none" w:sz="0" w:space="0" w:color="auto"/>
      </w:divBdr>
    </w:div>
    <w:div w:id="955673999">
      <w:bodyDiv w:val="1"/>
      <w:marLeft w:val="0"/>
      <w:marRight w:val="0"/>
      <w:marTop w:val="0"/>
      <w:marBottom w:val="0"/>
      <w:divBdr>
        <w:top w:val="none" w:sz="0" w:space="0" w:color="auto"/>
        <w:left w:val="none" w:sz="0" w:space="0" w:color="auto"/>
        <w:bottom w:val="none" w:sz="0" w:space="0" w:color="auto"/>
        <w:right w:val="none" w:sz="0" w:space="0" w:color="auto"/>
      </w:divBdr>
      <w:divsChild>
        <w:div w:id="1127047742">
          <w:marLeft w:val="0"/>
          <w:marRight w:val="0"/>
          <w:marTop w:val="0"/>
          <w:marBottom w:val="450"/>
          <w:divBdr>
            <w:top w:val="none" w:sz="0" w:space="0" w:color="auto"/>
            <w:left w:val="none" w:sz="0" w:space="0" w:color="auto"/>
            <w:bottom w:val="none" w:sz="0" w:space="0" w:color="auto"/>
            <w:right w:val="none" w:sz="0" w:space="0" w:color="auto"/>
          </w:divBdr>
          <w:divsChild>
            <w:div w:id="61801807">
              <w:marLeft w:val="0"/>
              <w:marRight w:val="0"/>
              <w:marTop w:val="0"/>
              <w:marBottom w:val="0"/>
              <w:divBdr>
                <w:top w:val="none" w:sz="0" w:space="0" w:color="auto"/>
                <w:left w:val="none" w:sz="0" w:space="0" w:color="auto"/>
                <w:bottom w:val="none" w:sz="0" w:space="0" w:color="auto"/>
                <w:right w:val="none" w:sz="0" w:space="0" w:color="auto"/>
              </w:divBdr>
              <w:divsChild>
                <w:div w:id="1918972541">
                  <w:marLeft w:val="0"/>
                  <w:marRight w:val="0"/>
                  <w:marTop w:val="0"/>
                  <w:marBottom w:val="0"/>
                  <w:divBdr>
                    <w:top w:val="none" w:sz="0" w:space="0" w:color="auto"/>
                    <w:left w:val="none" w:sz="0" w:space="0" w:color="auto"/>
                    <w:bottom w:val="none" w:sz="0" w:space="0" w:color="auto"/>
                    <w:right w:val="none" w:sz="0" w:space="0" w:color="auto"/>
                  </w:divBdr>
                  <w:divsChild>
                    <w:div w:id="783233290">
                      <w:marLeft w:val="0"/>
                      <w:marRight w:val="0"/>
                      <w:marTop w:val="0"/>
                      <w:marBottom w:val="0"/>
                      <w:divBdr>
                        <w:top w:val="none" w:sz="0" w:space="0" w:color="auto"/>
                        <w:left w:val="none" w:sz="0" w:space="0" w:color="auto"/>
                        <w:bottom w:val="none" w:sz="0" w:space="0" w:color="auto"/>
                        <w:right w:val="none" w:sz="0" w:space="0" w:color="auto"/>
                      </w:divBdr>
                      <w:divsChild>
                        <w:div w:id="1682583370">
                          <w:marLeft w:val="0"/>
                          <w:marRight w:val="0"/>
                          <w:marTop w:val="0"/>
                          <w:marBottom w:val="0"/>
                          <w:divBdr>
                            <w:top w:val="none" w:sz="0" w:space="0" w:color="auto"/>
                            <w:left w:val="none" w:sz="0" w:space="0" w:color="auto"/>
                            <w:bottom w:val="none" w:sz="0" w:space="0" w:color="auto"/>
                            <w:right w:val="none" w:sz="0" w:space="0" w:color="auto"/>
                          </w:divBdr>
                          <w:divsChild>
                            <w:div w:id="835415530">
                              <w:marLeft w:val="0"/>
                              <w:marRight w:val="0"/>
                              <w:marTop w:val="0"/>
                              <w:marBottom w:val="0"/>
                              <w:divBdr>
                                <w:top w:val="none" w:sz="0" w:space="0" w:color="auto"/>
                                <w:left w:val="none" w:sz="0" w:space="0" w:color="auto"/>
                                <w:bottom w:val="none" w:sz="0" w:space="0" w:color="auto"/>
                                <w:right w:val="none" w:sz="0" w:space="0" w:color="auto"/>
                              </w:divBdr>
                              <w:divsChild>
                                <w:div w:id="578099980">
                                  <w:marLeft w:val="0"/>
                                  <w:marRight w:val="0"/>
                                  <w:marTop w:val="0"/>
                                  <w:marBottom w:val="0"/>
                                  <w:divBdr>
                                    <w:top w:val="none" w:sz="0" w:space="0" w:color="auto"/>
                                    <w:left w:val="none" w:sz="0" w:space="0" w:color="auto"/>
                                    <w:bottom w:val="none" w:sz="0" w:space="0" w:color="auto"/>
                                    <w:right w:val="none" w:sz="0" w:space="0" w:color="auto"/>
                                  </w:divBdr>
                                  <w:divsChild>
                                    <w:div w:id="1918973730">
                                      <w:marLeft w:val="0"/>
                                      <w:marRight w:val="0"/>
                                      <w:marTop w:val="0"/>
                                      <w:marBottom w:val="0"/>
                                      <w:divBdr>
                                        <w:top w:val="none" w:sz="0" w:space="0" w:color="auto"/>
                                        <w:left w:val="none" w:sz="0" w:space="0" w:color="auto"/>
                                        <w:bottom w:val="none" w:sz="0" w:space="0" w:color="auto"/>
                                        <w:right w:val="none" w:sz="0" w:space="0" w:color="auto"/>
                                      </w:divBdr>
                                      <w:divsChild>
                                        <w:div w:id="1830824989">
                                          <w:marLeft w:val="0"/>
                                          <w:marRight w:val="0"/>
                                          <w:marTop w:val="0"/>
                                          <w:marBottom w:val="0"/>
                                          <w:divBdr>
                                            <w:top w:val="none" w:sz="0" w:space="0" w:color="auto"/>
                                            <w:left w:val="none" w:sz="0" w:space="0" w:color="auto"/>
                                            <w:bottom w:val="none" w:sz="0" w:space="0" w:color="auto"/>
                                            <w:right w:val="none" w:sz="0" w:space="0" w:color="auto"/>
                                          </w:divBdr>
                                          <w:divsChild>
                                            <w:div w:id="1245721716">
                                              <w:marLeft w:val="0"/>
                                              <w:marRight w:val="0"/>
                                              <w:marTop w:val="0"/>
                                              <w:marBottom w:val="0"/>
                                              <w:divBdr>
                                                <w:top w:val="none" w:sz="0" w:space="0" w:color="auto"/>
                                                <w:left w:val="none" w:sz="0" w:space="0" w:color="auto"/>
                                                <w:bottom w:val="none" w:sz="0" w:space="0" w:color="auto"/>
                                                <w:right w:val="none" w:sz="0" w:space="0" w:color="auto"/>
                                              </w:divBdr>
                                              <w:divsChild>
                                                <w:div w:id="328678409">
                                                  <w:marLeft w:val="0"/>
                                                  <w:marRight w:val="0"/>
                                                  <w:marTop w:val="0"/>
                                                  <w:marBottom w:val="0"/>
                                                  <w:divBdr>
                                                    <w:top w:val="none" w:sz="0" w:space="0" w:color="auto"/>
                                                    <w:left w:val="none" w:sz="0" w:space="0" w:color="auto"/>
                                                    <w:bottom w:val="none" w:sz="0" w:space="0" w:color="auto"/>
                                                    <w:right w:val="none" w:sz="0" w:space="0" w:color="auto"/>
                                                  </w:divBdr>
                                                  <w:divsChild>
                                                    <w:div w:id="547839126">
                                                      <w:marLeft w:val="0"/>
                                                      <w:marRight w:val="0"/>
                                                      <w:marTop w:val="0"/>
                                                      <w:marBottom w:val="0"/>
                                                      <w:divBdr>
                                                        <w:top w:val="none" w:sz="0" w:space="0" w:color="auto"/>
                                                        <w:left w:val="none" w:sz="0" w:space="0" w:color="auto"/>
                                                        <w:bottom w:val="none" w:sz="0" w:space="0" w:color="auto"/>
                                                        <w:right w:val="none" w:sz="0" w:space="0" w:color="auto"/>
                                                      </w:divBdr>
                                                      <w:divsChild>
                                                        <w:div w:id="496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098037">
          <w:marLeft w:val="0"/>
          <w:marRight w:val="0"/>
          <w:marTop w:val="0"/>
          <w:marBottom w:val="450"/>
          <w:divBdr>
            <w:top w:val="none" w:sz="0" w:space="0" w:color="auto"/>
            <w:left w:val="none" w:sz="0" w:space="0" w:color="auto"/>
            <w:bottom w:val="none" w:sz="0" w:space="0" w:color="auto"/>
            <w:right w:val="none" w:sz="0" w:space="0" w:color="auto"/>
          </w:divBdr>
          <w:divsChild>
            <w:div w:id="1165508417">
              <w:marLeft w:val="0"/>
              <w:marRight w:val="0"/>
              <w:marTop w:val="0"/>
              <w:marBottom w:val="0"/>
              <w:divBdr>
                <w:top w:val="none" w:sz="0" w:space="0" w:color="auto"/>
                <w:left w:val="none" w:sz="0" w:space="0" w:color="auto"/>
                <w:bottom w:val="none" w:sz="0" w:space="0" w:color="auto"/>
                <w:right w:val="none" w:sz="0" w:space="0" w:color="auto"/>
              </w:divBdr>
              <w:divsChild>
                <w:div w:id="1204174571">
                  <w:marLeft w:val="0"/>
                  <w:marRight w:val="0"/>
                  <w:marTop w:val="0"/>
                  <w:marBottom w:val="0"/>
                  <w:divBdr>
                    <w:top w:val="none" w:sz="0" w:space="0" w:color="auto"/>
                    <w:left w:val="none" w:sz="0" w:space="0" w:color="auto"/>
                    <w:bottom w:val="none" w:sz="0" w:space="0" w:color="auto"/>
                    <w:right w:val="none" w:sz="0" w:space="0" w:color="auto"/>
                  </w:divBdr>
                  <w:divsChild>
                    <w:div w:id="315913960">
                      <w:marLeft w:val="0"/>
                      <w:marRight w:val="0"/>
                      <w:marTop w:val="0"/>
                      <w:marBottom w:val="0"/>
                      <w:divBdr>
                        <w:top w:val="none" w:sz="0" w:space="0" w:color="auto"/>
                        <w:left w:val="none" w:sz="0" w:space="0" w:color="auto"/>
                        <w:bottom w:val="none" w:sz="0" w:space="0" w:color="auto"/>
                        <w:right w:val="none" w:sz="0" w:space="0" w:color="auto"/>
                      </w:divBdr>
                      <w:divsChild>
                        <w:div w:id="3061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08356">
          <w:marLeft w:val="0"/>
          <w:marRight w:val="0"/>
          <w:marTop w:val="0"/>
          <w:marBottom w:val="450"/>
          <w:divBdr>
            <w:top w:val="none" w:sz="0" w:space="0" w:color="auto"/>
            <w:left w:val="none" w:sz="0" w:space="0" w:color="auto"/>
            <w:bottom w:val="none" w:sz="0" w:space="0" w:color="auto"/>
            <w:right w:val="none" w:sz="0" w:space="0" w:color="auto"/>
          </w:divBdr>
          <w:divsChild>
            <w:div w:id="841554995">
              <w:marLeft w:val="0"/>
              <w:marRight w:val="0"/>
              <w:marTop w:val="0"/>
              <w:marBottom w:val="0"/>
              <w:divBdr>
                <w:top w:val="none" w:sz="0" w:space="0" w:color="auto"/>
                <w:left w:val="none" w:sz="0" w:space="0" w:color="auto"/>
                <w:bottom w:val="none" w:sz="0" w:space="0" w:color="auto"/>
                <w:right w:val="none" w:sz="0" w:space="0" w:color="auto"/>
              </w:divBdr>
              <w:divsChild>
                <w:div w:id="1333680522">
                  <w:marLeft w:val="0"/>
                  <w:marRight w:val="0"/>
                  <w:marTop w:val="0"/>
                  <w:marBottom w:val="0"/>
                  <w:divBdr>
                    <w:top w:val="none" w:sz="0" w:space="0" w:color="auto"/>
                    <w:left w:val="none" w:sz="0" w:space="0" w:color="auto"/>
                    <w:bottom w:val="none" w:sz="0" w:space="0" w:color="auto"/>
                    <w:right w:val="none" w:sz="0" w:space="0" w:color="auto"/>
                  </w:divBdr>
                  <w:divsChild>
                    <w:div w:id="640577716">
                      <w:marLeft w:val="0"/>
                      <w:marRight w:val="0"/>
                      <w:marTop w:val="0"/>
                      <w:marBottom w:val="0"/>
                      <w:divBdr>
                        <w:top w:val="none" w:sz="0" w:space="0" w:color="auto"/>
                        <w:left w:val="none" w:sz="0" w:space="0" w:color="auto"/>
                        <w:bottom w:val="none" w:sz="0" w:space="0" w:color="auto"/>
                        <w:right w:val="none" w:sz="0" w:space="0" w:color="auto"/>
                      </w:divBdr>
                      <w:divsChild>
                        <w:div w:id="12117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44718">
              <w:marLeft w:val="0"/>
              <w:marRight w:val="0"/>
              <w:marTop w:val="0"/>
              <w:marBottom w:val="0"/>
              <w:divBdr>
                <w:top w:val="none" w:sz="0" w:space="0" w:color="auto"/>
                <w:left w:val="none" w:sz="0" w:space="0" w:color="auto"/>
                <w:bottom w:val="none" w:sz="0" w:space="0" w:color="auto"/>
                <w:right w:val="none" w:sz="0" w:space="0" w:color="auto"/>
              </w:divBdr>
              <w:divsChild>
                <w:div w:id="233248798">
                  <w:marLeft w:val="0"/>
                  <w:marRight w:val="0"/>
                  <w:marTop w:val="0"/>
                  <w:marBottom w:val="0"/>
                  <w:divBdr>
                    <w:top w:val="none" w:sz="0" w:space="0" w:color="auto"/>
                    <w:left w:val="none" w:sz="0" w:space="0" w:color="auto"/>
                    <w:bottom w:val="none" w:sz="0" w:space="0" w:color="auto"/>
                    <w:right w:val="none" w:sz="0" w:space="0" w:color="auto"/>
                  </w:divBdr>
                  <w:divsChild>
                    <w:div w:id="1387293654">
                      <w:marLeft w:val="0"/>
                      <w:marRight w:val="0"/>
                      <w:marTop w:val="0"/>
                      <w:marBottom w:val="0"/>
                      <w:divBdr>
                        <w:top w:val="none" w:sz="0" w:space="0" w:color="auto"/>
                        <w:left w:val="none" w:sz="0" w:space="0" w:color="auto"/>
                        <w:bottom w:val="none" w:sz="0" w:space="0" w:color="auto"/>
                        <w:right w:val="none" w:sz="0" w:space="0" w:color="auto"/>
                      </w:divBdr>
                      <w:divsChild>
                        <w:div w:id="16354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3721">
              <w:marLeft w:val="0"/>
              <w:marRight w:val="0"/>
              <w:marTop w:val="0"/>
              <w:marBottom w:val="0"/>
              <w:divBdr>
                <w:top w:val="none" w:sz="0" w:space="0" w:color="auto"/>
                <w:left w:val="none" w:sz="0" w:space="0" w:color="auto"/>
                <w:bottom w:val="none" w:sz="0" w:space="0" w:color="auto"/>
                <w:right w:val="none" w:sz="0" w:space="0" w:color="auto"/>
              </w:divBdr>
              <w:divsChild>
                <w:div w:id="1279221670">
                  <w:marLeft w:val="0"/>
                  <w:marRight w:val="0"/>
                  <w:marTop w:val="0"/>
                  <w:marBottom w:val="0"/>
                  <w:divBdr>
                    <w:top w:val="none" w:sz="0" w:space="0" w:color="auto"/>
                    <w:left w:val="none" w:sz="0" w:space="0" w:color="auto"/>
                    <w:bottom w:val="none" w:sz="0" w:space="0" w:color="auto"/>
                    <w:right w:val="none" w:sz="0" w:space="0" w:color="auto"/>
                  </w:divBdr>
                  <w:divsChild>
                    <w:div w:id="1512334125">
                      <w:marLeft w:val="0"/>
                      <w:marRight w:val="0"/>
                      <w:marTop w:val="0"/>
                      <w:marBottom w:val="0"/>
                      <w:divBdr>
                        <w:top w:val="none" w:sz="0" w:space="0" w:color="auto"/>
                        <w:left w:val="none" w:sz="0" w:space="0" w:color="auto"/>
                        <w:bottom w:val="none" w:sz="0" w:space="0" w:color="auto"/>
                        <w:right w:val="none" w:sz="0" w:space="0" w:color="auto"/>
                      </w:divBdr>
                      <w:divsChild>
                        <w:div w:id="8358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12933">
          <w:marLeft w:val="0"/>
          <w:marRight w:val="0"/>
          <w:marTop w:val="0"/>
          <w:marBottom w:val="450"/>
          <w:divBdr>
            <w:top w:val="none" w:sz="0" w:space="0" w:color="auto"/>
            <w:left w:val="none" w:sz="0" w:space="0" w:color="auto"/>
            <w:bottom w:val="none" w:sz="0" w:space="0" w:color="auto"/>
            <w:right w:val="none" w:sz="0" w:space="0" w:color="auto"/>
          </w:divBdr>
          <w:divsChild>
            <w:div w:id="574975212">
              <w:marLeft w:val="0"/>
              <w:marRight w:val="0"/>
              <w:marTop w:val="0"/>
              <w:marBottom w:val="0"/>
              <w:divBdr>
                <w:top w:val="none" w:sz="0" w:space="0" w:color="auto"/>
                <w:left w:val="none" w:sz="0" w:space="0" w:color="auto"/>
                <w:bottom w:val="none" w:sz="0" w:space="0" w:color="auto"/>
                <w:right w:val="none" w:sz="0" w:space="0" w:color="auto"/>
              </w:divBdr>
              <w:divsChild>
                <w:div w:id="1081441069">
                  <w:marLeft w:val="0"/>
                  <w:marRight w:val="0"/>
                  <w:marTop w:val="0"/>
                  <w:marBottom w:val="0"/>
                  <w:divBdr>
                    <w:top w:val="none" w:sz="0" w:space="0" w:color="auto"/>
                    <w:left w:val="none" w:sz="0" w:space="0" w:color="auto"/>
                    <w:bottom w:val="none" w:sz="0" w:space="0" w:color="auto"/>
                    <w:right w:val="none" w:sz="0" w:space="0" w:color="auto"/>
                  </w:divBdr>
                  <w:divsChild>
                    <w:div w:id="793720817">
                      <w:marLeft w:val="0"/>
                      <w:marRight w:val="0"/>
                      <w:marTop w:val="0"/>
                      <w:marBottom w:val="0"/>
                      <w:divBdr>
                        <w:top w:val="none" w:sz="0" w:space="0" w:color="auto"/>
                        <w:left w:val="none" w:sz="0" w:space="0" w:color="auto"/>
                        <w:bottom w:val="none" w:sz="0" w:space="0" w:color="auto"/>
                        <w:right w:val="none" w:sz="0" w:space="0" w:color="auto"/>
                      </w:divBdr>
                      <w:divsChild>
                        <w:div w:id="1383670758">
                          <w:marLeft w:val="0"/>
                          <w:marRight w:val="0"/>
                          <w:marTop w:val="0"/>
                          <w:marBottom w:val="0"/>
                          <w:divBdr>
                            <w:top w:val="none" w:sz="0" w:space="0" w:color="auto"/>
                            <w:left w:val="none" w:sz="0" w:space="0" w:color="auto"/>
                            <w:bottom w:val="none" w:sz="0" w:space="0" w:color="auto"/>
                            <w:right w:val="none" w:sz="0" w:space="0" w:color="auto"/>
                          </w:divBdr>
                          <w:divsChild>
                            <w:div w:id="36509900">
                              <w:marLeft w:val="0"/>
                              <w:marRight w:val="0"/>
                              <w:marTop w:val="0"/>
                              <w:marBottom w:val="0"/>
                              <w:divBdr>
                                <w:top w:val="none" w:sz="0" w:space="0" w:color="auto"/>
                                <w:left w:val="none" w:sz="0" w:space="0" w:color="auto"/>
                                <w:bottom w:val="none" w:sz="0" w:space="0" w:color="auto"/>
                                <w:right w:val="none" w:sz="0" w:space="0" w:color="auto"/>
                              </w:divBdr>
                              <w:divsChild>
                                <w:div w:id="780536746">
                                  <w:marLeft w:val="0"/>
                                  <w:marRight w:val="0"/>
                                  <w:marTop w:val="0"/>
                                  <w:marBottom w:val="0"/>
                                  <w:divBdr>
                                    <w:top w:val="none" w:sz="0" w:space="0" w:color="auto"/>
                                    <w:left w:val="none" w:sz="0" w:space="0" w:color="auto"/>
                                    <w:bottom w:val="none" w:sz="0" w:space="0" w:color="auto"/>
                                    <w:right w:val="none" w:sz="0" w:space="0" w:color="auto"/>
                                  </w:divBdr>
                                  <w:divsChild>
                                    <w:div w:id="1980378460">
                                      <w:marLeft w:val="0"/>
                                      <w:marRight w:val="0"/>
                                      <w:marTop w:val="0"/>
                                      <w:marBottom w:val="0"/>
                                      <w:divBdr>
                                        <w:top w:val="none" w:sz="0" w:space="0" w:color="auto"/>
                                        <w:left w:val="none" w:sz="0" w:space="0" w:color="auto"/>
                                        <w:bottom w:val="none" w:sz="0" w:space="0" w:color="auto"/>
                                        <w:right w:val="none" w:sz="0" w:space="0" w:color="auto"/>
                                      </w:divBdr>
                                      <w:divsChild>
                                        <w:div w:id="1008366650">
                                          <w:marLeft w:val="0"/>
                                          <w:marRight w:val="0"/>
                                          <w:marTop w:val="0"/>
                                          <w:marBottom w:val="0"/>
                                          <w:divBdr>
                                            <w:top w:val="none" w:sz="0" w:space="0" w:color="auto"/>
                                            <w:left w:val="none" w:sz="0" w:space="0" w:color="auto"/>
                                            <w:bottom w:val="none" w:sz="0" w:space="0" w:color="auto"/>
                                            <w:right w:val="none" w:sz="0" w:space="0" w:color="auto"/>
                                          </w:divBdr>
                                          <w:divsChild>
                                            <w:div w:id="1986397936">
                                              <w:marLeft w:val="0"/>
                                              <w:marRight w:val="0"/>
                                              <w:marTop w:val="0"/>
                                              <w:marBottom w:val="0"/>
                                              <w:divBdr>
                                                <w:top w:val="none" w:sz="0" w:space="0" w:color="auto"/>
                                                <w:left w:val="none" w:sz="0" w:space="0" w:color="auto"/>
                                                <w:bottom w:val="none" w:sz="0" w:space="0" w:color="auto"/>
                                                <w:right w:val="none" w:sz="0" w:space="0" w:color="auto"/>
                                              </w:divBdr>
                                              <w:divsChild>
                                                <w:div w:id="643388261">
                                                  <w:marLeft w:val="0"/>
                                                  <w:marRight w:val="0"/>
                                                  <w:marTop w:val="0"/>
                                                  <w:marBottom w:val="0"/>
                                                  <w:divBdr>
                                                    <w:top w:val="none" w:sz="0" w:space="0" w:color="auto"/>
                                                    <w:left w:val="none" w:sz="0" w:space="0" w:color="auto"/>
                                                    <w:bottom w:val="none" w:sz="0" w:space="0" w:color="auto"/>
                                                    <w:right w:val="none" w:sz="0" w:space="0" w:color="auto"/>
                                                  </w:divBdr>
                                                  <w:divsChild>
                                                    <w:div w:id="1307511770">
                                                      <w:marLeft w:val="0"/>
                                                      <w:marRight w:val="0"/>
                                                      <w:marTop w:val="0"/>
                                                      <w:marBottom w:val="0"/>
                                                      <w:divBdr>
                                                        <w:top w:val="none" w:sz="0" w:space="0" w:color="auto"/>
                                                        <w:left w:val="none" w:sz="0" w:space="0" w:color="auto"/>
                                                        <w:bottom w:val="none" w:sz="0" w:space="0" w:color="auto"/>
                                                        <w:right w:val="none" w:sz="0" w:space="0" w:color="auto"/>
                                                      </w:divBdr>
                                                      <w:divsChild>
                                                        <w:div w:id="8871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7668367">
      <w:bodyDiv w:val="1"/>
      <w:marLeft w:val="0"/>
      <w:marRight w:val="0"/>
      <w:marTop w:val="0"/>
      <w:marBottom w:val="0"/>
      <w:divBdr>
        <w:top w:val="none" w:sz="0" w:space="0" w:color="auto"/>
        <w:left w:val="none" w:sz="0" w:space="0" w:color="auto"/>
        <w:bottom w:val="none" w:sz="0" w:space="0" w:color="auto"/>
        <w:right w:val="none" w:sz="0" w:space="0" w:color="auto"/>
      </w:divBdr>
      <w:divsChild>
        <w:div w:id="448554781">
          <w:marLeft w:val="0"/>
          <w:marRight w:val="0"/>
          <w:marTop w:val="0"/>
          <w:marBottom w:val="750"/>
          <w:divBdr>
            <w:top w:val="none" w:sz="0" w:space="0" w:color="auto"/>
            <w:left w:val="none" w:sz="0" w:space="0" w:color="auto"/>
            <w:bottom w:val="none" w:sz="0" w:space="0" w:color="auto"/>
            <w:right w:val="none" w:sz="0" w:space="0" w:color="auto"/>
          </w:divBdr>
          <w:divsChild>
            <w:div w:id="1137069856">
              <w:marLeft w:val="0"/>
              <w:marRight w:val="0"/>
              <w:marTop w:val="0"/>
              <w:marBottom w:val="0"/>
              <w:divBdr>
                <w:top w:val="none" w:sz="0" w:space="0" w:color="auto"/>
                <w:left w:val="none" w:sz="0" w:space="0" w:color="auto"/>
                <w:bottom w:val="none" w:sz="0" w:space="0" w:color="auto"/>
                <w:right w:val="none" w:sz="0" w:space="0" w:color="auto"/>
              </w:divBdr>
            </w:div>
          </w:divsChild>
        </w:div>
        <w:div w:id="1254703911">
          <w:marLeft w:val="0"/>
          <w:marRight w:val="0"/>
          <w:marTop w:val="0"/>
          <w:marBottom w:val="0"/>
          <w:divBdr>
            <w:top w:val="none" w:sz="0" w:space="0" w:color="auto"/>
            <w:left w:val="none" w:sz="0" w:space="0" w:color="auto"/>
            <w:bottom w:val="none" w:sz="0" w:space="0" w:color="auto"/>
            <w:right w:val="none" w:sz="0" w:space="0" w:color="auto"/>
          </w:divBdr>
          <w:divsChild>
            <w:div w:id="178573238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969169351">
      <w:bodyDiv w:val="1"/>
      <w:marLeft w:val="0"/>
      <w:marRight w:val="0"/>
      <w:marTop w:val="0"/>
      <w:marBottom w:val="0"/>
      <w:divBdr>
        <w:top w:val="none" w:sz="0" w:space="0" w:color="auto"/>
        <w:left w:val="none" w:sz="0" w:space="0" w:color="auto"/>
        <w:bottom w:val="none" w:sz="0" w:space="0" w:color="auto"/>
        <w:right w:val="none" w:sz="0" w:space="0" w:color="auto"/>
      </w:divBdr>
    </w:div>
    <w:div w:id="974524806">
      <w:bodyDiv w:val="1"/>
      <w:marLeft w:val="0"/>
      <w:marRight w:val="0"/>
      <w:marTop w:val="0"/>
      <w:marBottom w:val="0"/>
      <w:divBdr>
        <w:top w:val="none" w:sz="0" w:space="0" w:color="auto"/>
        <w:left w:val="none" w:sz="0" w:space="0" w:color="auto"/>
        <w:bottom w:val="none" w:sz="0" w:space="0" w:color="auto"/>
        <w:right w:val="none" w:sz="0" w:space="0" w:color="auto"/>
      </w:divBdr>
    </w:div>
    <w:div w:id="981495170">
      <w:bodyDiv w:val="1"/>
      <w:marLeft w:val="0"/>
      <w:marRight w:val="0"/>
      <w:marTop w:val="0"/>
      <w:marBottom w:val="0"/>
      <w:divBdr>
        <w:top w:val="none" w:sz="0" w:space="0" w:color="auto"/>
        <w:left w:val="none" w:sz="0" w:space="0" w:color="auto"/>
        <w:bottom w:val="none" w:sz="0" w:space="0" w:color="auto"/>
        <w:right w:val="none" w:sz="0" w:space="0" w:color="auto"/>
      </w:divBdr>
    </w:div>
    <w:div w:id="987054616">
      <w:bodyDiv w:val="1"/>
      <w:marLeft w:val="0"/>
      <w:marRight w:val="0"/>
      <w:marTop w:val="0"/>
      <w:marBottom w:val="0"/>
      <w:divBdr>
        <w:top w:val="none" w:sz="0" w:space="0" w:color="auto"/>
        <w:left w:val="none" w:sz="0" w:space="0" w:color="auto"/>
        <w:bottom w:val="none" w:sz="0" w:space="0" w:color="auto"/>
        <w:right w:val="none" w:sz="0" w:space="0" w:color="auto"/>
      </w:divBdr>
    </w:div>
    <w:div w:id="1002077095">
      <w:bodyDiv w:val="1"/>
      <w:marLeft w:val="0"/>
      <w:marRight w:val="0"/>
      <w:marTop w:val="0"/>
      <w:marBottom w:val="0"/>
      <w:divBdr>
        <w:top w:val="none" w:sz="0" w:space="0" w:color="auto"/>
        <w:left w:val="none" w:sz="0" w:space="0" w:color="auto"/>
        <w:bottom w:val="none" w:sz="0" w:space="0" w:color="auto"/>
        <w:right w:val="none" w:sz="0" w:space="0" w:color="auto"/>
      </w:divBdr>
    </w:div>
    <w:div w:id="1003699406">
      <w:bodyDiv w:val="1"/>
      <w:marLeft w:val="0"/>
      <w:marRight w:val="0"/>
      <w:marTop w:val="0"/>
      <w:marBottom w:val="0"/>
      <w:divBdr>
        <w:top w:val="none" w:sz="0" w:space="0" w:color="auto"/>
        <w:left w:val="none" w:sz="0" w:space="0" w:color="auto"/>
        <w:bottom w:val="none" w:sz="0" w:space="0" w:color="auto"/>
        <w:right w:val="none" w:sz="0" w:space="0" w:color="auto"/>
      </w:divBdr>
      <w:divsChild>
        <w:div w:id="846015182">
          <w:marLeft w:val="0"/>
          <w:marRight w:val="0"/>
          <w:marTop w:val="0"/>
          <w:marBottom w:val="0"/>
          <w:divBdr>
            <w:top w:val="none" w:sz="0" w:space="0" w:color="auto"/>
            <w:left w:val="none" w:sz="0" w:space="0" w:color="auto"/>
            <w:bottom w:val="none" w:sz="0" w:space="0" w:color="auto"/>
            <w:right w:val="none" w:sz="0" w:space="0" w:color="auto"/>
          </w:divBdr>
        </w:div>
      </w:divsChild>
    </w:div>
    <w:div w:id="1012685851">
      <w:bodyDiv w:val="1"/>
      <w:marLeft w:val="0"/>
      <w:marRight w:val="0"/>
      <w:marTop w:val="0"/>
      <w:marBottom w:val="0"/>
      <w:divBdr>
        <w:top w:val="none" w:sz="0" w:space="0" w:color="auto"/>
        <w:left w:val="none" w:sz="0" w:space="0" w:color="auto"/>
        <w:bottom w:val="none" w:sz="0" w:space="0" w:color="auto"/>
        <w:right w:val="none" w:sz="0" w:space="0" w:color="auto"/>
      </w:divBdr>
      <w:divsChild>
        <w:div w:id="39715451">
          <w:marLeft w:val="0"/>
          <w:marRight w:val="0"/>
          <w:marTop w:val="0"/>
          <w:marBottom w:val="0"/>
          <w:divBdr>
            <w:top w:val="none" w:sz="0" w:space="0" w:color="auto"/>
            <w:left w:val="none" w:sz="0" w:space="0" w:color="auto"/>
            <w:bottom w:val="none" w:sz="0" w:space="0" w:color="auto"/>
            <w:right w:val="none" w:sz="0" w:space="0" w:color="auto"/>
          </w:divBdr>
          <w:divsChild>
            <w:div w:id="1669868177">
              <w:marLeft w:val="0"/>
              <w:marRight w:val="0"/>
              <w:marTop w:val="0"/>
              <w:marBottom w:val="0"/>
              <w:divBdr>
                <w:top w:val="none" w:sz="0" w:space="0" w:color="auto"/>
                <w:left w:val="none" w:sz="0" w:space="0" w:color="auto"/>
                <w:bottom w:val="none" w:sz="0" w:space="0" w:color="auto"/>
                <w:right w:val="none" w:sz="0" w:space="0" w:color="auto"/>
              </w:divBdr>
              <w:divsChild>
                <w:div w:id="77793026">
                  <w:marLeft w:val="0"/>
                  <w:marRight w:val="0"/>
                  <w:marTop w:val="0"/>
                  <w:marBottom w:val="0"/>
                  <w:divBdr>
                    <w:top w:val="none" w:sz="0" w:space="0" w:color="auto"/>
                    <w:left w:val="none" w:sz="0" w:space="0" w:color="auto"/>
                    <w:bottom w:val="none" w:sz="0" w:space="0" w:color="auto"/>
                    <w:right w:val="none" w:sz="0" w:space="0" w:color="auto"/>
                  </w:divBdr>
                  <w:divsChild>
                    <w:div w:id="20535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5807">
      <w:bodyDiv w:val="1"/>
      <w:marLeft w:val="0"/>
      <w:marRight w:val="0"/>
      <w:marTop w:val="0"/>
      <w:marBottom w:val="0"/>
      <w:divBdr>
        <w:top w:val="none" w:sz="0" w:space="0" w:color="auto"/>
        <w:left w:val="none" w:sz="0" w:space="0" w:color="auto"/>
        <w:bottom w:val="none" w:sz="0" w:space="0" w:color="auto"/>
        <w:right w:val="none" w:sz="0" w:space="0" w:color="auto"/>
      </w:divBdr>
    </w:div>
    <w:div w:id="1057123741">
      <w:bodyDiv w:val="1"/>
      <w:marLeft w:val="0"/>
      <w:marRight w:val="0"/>
      <w:marTop w:val="0"/>
      <w:marBottom w:val="0"/>
      <w:divBdr>
        <w:top w:val="none" w:sz="0" w:space="0" w:color="auto"/>
        <w:left w:val="none" w:sz="0" w:space="0" w:color="auto"/>
        <w:bottom w:val="none" w:sz="0" w:space="0" w:color="auto"/>
        <w:right w:val="none" w:sz="0" w:space="0" w:color="auto"/>
      </w:divBdr>
    </w:div>
    <w:div w:id="1059598818">
      <w:bodyDiv w:val="1"/>
      <w:marLeft w:val="0"/>
      <w:marRight w:val="0"/>
      <w:marTop w:val="0"/>
      <w:marBottom w:val="0"/>
      <w:divBdr>
        <w:top w:val="none" w:sz="0" w:space="0" w:color="auto"/>
        <w:left w:val="none" w:sz="0" w:space="0" w:color="auto"/>
        <w:bottom w:val="none" w:sz="0" w:space="0" w:color="auto"/>
        <w:right w:val="none" w:sz="0" w:space="0" w:color="auto"/>
      </w:divBdr>
    </w:div>
    <w:div w:id="1074743437">
      <w:bodyDiv w:val="1"/>
      <w:marLeft w:val="0"/>
      <w:marRight w:val="0"/>
      <w:marTop w:val="0"/>
      <w:marBottom w:val="0"/>
      <w:divBdr>
        <w:top w:val="none" w:sz="0" w:space="0" w:color="auto"/>
        <w:left w:val="none" w:sz="0" w:space="0" w:color="auto"/>
        <w:bottom w:val="none" w:sz="0" w:space="0" w:color="auto"/>
        <w:right w:val="none" w:sz="0" w:space="0" w:color="auto"/>
      </w:divBdr>
    </w:div>
    <w:div w:id="1087995716">
      <w:bodyDiv w:val="1"/>
      <w:marLeft w:val="0"/>
      <w:marRight w:val="0"/>
      <w:marTop w:val="0"/>
      <w:marBottom w:val="0"/>
      <w:divBdr>
        <w:top w:val="none" w:sz="0" w:space="0" w:color="auto"/>
        <w:left w:val="none" w:sz="0" w:space="0" w:color="auto"/>
        <w:bottom w:val="none" w:sz="0" w:space="0" w:color="auto"/>
        <w:right w:val="none" w:sz="0" w:space="0" w:color="auto"/>
      </w:divBdr>
    </w:div>
    <w:div w:id="1093430603">
      <w:bodyDiv w:val="1"/>
      <w:marLeft w:val="0"/>
      <w:marRight w:val="0"/>
      <w:marTop w:val="0"/>
      <w:marBottom w:val="0"/>
      <w:divBdr>
        <w:top w:val="none" w:sz="0" w:space="0" w:color="auto"/>
        <w:left w:val="none" w:sz="0" w:space="0" w:color="auto"/>
        <w:bottom w:val="none" w:sz="0" w:space="0" w:color="auto"/>
        <w:right w:val="none" w:sz="0" w:space="0" w:color="auto"/>
      </w:divBdr>
    </w:div>
    <w:div w:id="1104569971">
      <w:bodyDiv w:val="1"/>
      <w:marLeft w:val="0"/>
      <w:marRight w:val="0"/>
      <w:marTop w:val="0"/>
      <w:marBottom w:val="0"/>
      <w:divBdr>
        <w:top w:val="none" w:sz="0" w:space="0" w:color="auto"/>
        <w:left w:val="none" w:sz="0" w:space="0" w:color="auto"/>
        <w:bottom w:val="none" w:sz="0" w:space="0" w:color="auto"/>
        <w:right w:val="none" w:sz="0" w:space="0" w:color="auto"/>
      </w:divBdr>
    </w:div>
    <w:div w:id="1117454835">
      <w:bodyDiv w:val="1"/>
      <w:marLeft w:val="0"/>
      <w:marRight w:val="0"/>
      <w:marTop w:val="0"/>
      <w:marBottom w:val="0"/>
      <w:divBdr>
        <w:top w:val="none" w:sz="0" w:space="0" w:color="auto"/>
        <w:left w:val="none" w:sz="0" w:space="0" w:color="auto"/>
        <w:bottom w:val="none" w:sz="0" w:space="0" w:color="auto"/>
        <w:right w:val="none" w:sz="0" w:space="0" w:color="auto"/>
      </w:divBdr>
    </w:div>
    <w:div w:id="1121532435">
      <w:bodyDiv w:val="1"/>
      <w:marLeft w:val="0"/>
      <w:marRight w:val="0"/>
      <w:marTop w:val="0"/>
      <w:marBottom w:val="0"/>
      <w:divBdr>
        <w:top w:val="none" w:sz="0" w:space="0" w:color="auto"/>
        <w:left w:val="none" w:sz="0" w:space="0" w:color="auto"/>
        <w:bottom w:val="none" w:sz="0" w:space="0" w:color="auto"/>
        <w:right w:val="none" w:sz="0" w:space="0" w:color="auto"/>
      </w:divBdr>
      <w:divsChild>
        <w:div w:id="1117984698">
          <w:marLeft w:val="150"/>
          <w:marRight w:val="150"/>
          <w:marTop w:val="150"/>
          <w:marBottom w:val="150"/>
          <w:divBdr>
            <w:top w:val="none" w:sz="0" w:space="0" w:color="auto"/>
            <w:left w:val="none" w:sz="0" w:space="0" w:color="auto"/>
            <w:bottom w:val="none" w:sz="0" w:space="0" w:color="auto"/>
            <w:right w:val="none" w:sz="0" w:space="0" w:color="auto"/>
          </w:divBdr>
          <w:divsChild>
            <w:div w:id="1267034972">
              <w:marLeft w:val="0"/>
              <w:marRight w:val="0"/>
              <w:marTop w:val="0"/>
              <w:marBottom w:val="0"/>
              <w:divBdr>
                <w:top w:val="none" w:sz="0" w:space="0" w:color="auto"/>
                <w:left w:val="none" w:sz="0" w:space="0" w:color="auto"/>
                <w:bottom w:val="none" w:sz="0" w:space="0" w:color="auto"/>
                <w:right w:val="none" w:sz="0" w:space="0" w:color="auto"/>
              </w:divBdr>
              <w:divsChild>
                <w:div w:id="9210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77342">
      <w:bodyDiv w:val="1"/>
      <w:marLeft w:val="0"/>
      <w:marRight w:val="0"/>
      <w:marTop w:val="0"/>
      <w:marBottom w:val="0"/>
      <w:divBdr>
        <w:top w:val="none" w:sz="0" w:space="0" w:color="auto"/>
        <w:left w:val="none" w:sz="0" w:space="0" w:color="auto"/>
        <w:bottom w:val="none" w:sz="0" w:space="0" w:color="auto"/>
        <w:right w:val="none" w:sz="0" w:space="0" w:color="auto"/>
      </w:divBdr>
    </w:div>
    <w:div w:id="1162113454">
      <w:bodyDiv w:val="1"/>
      <w:marLeft w:val="0"/>
      <w:marRight w:val="0"/>
      <w:marTop w:val="0"/>
      <w:marBottom w:val="0"/>
      <w:divBdr>
        <w:top w:val="none" w:sz="0" w:space="0" w:color="auto"/>
        <w:left w:val="none" w:sz="0" w:space="0" w:color="auto"/>
        <w:bottom w:val="none" w:sz="0" w:space="0" w:color="auto"/>
        <w:right w:val="none" w:sz="0" w:space="0" w:color="auto"/>
      </w:divBdr>
    </w:div>
    <w:div w:id="1186822747">
      <w:bodyDiv w:val="1"/>
      <w:marLeft w:val="0"/>
      <w:marRight w:val="0"/>
      <w:marTop w:val="0"/>
      <w:marBottom w:val="0"/>
      <w:divBdr>
        <w:top w:val="none" w:sz="0" w:space="0" w:color="auto"/>
        <w:left w:val="none" w:sz="0" w:space="0" w:color="auto"/>
        <w:bottom w:val="none" w:sz="0" w:space="0" w:color="auto"/>
        <w:right w:val="none" w:sz="0" w:space="0" w:color="auto"/>
      </w:divBdr>
    </w:div>
    <w:div w:id="1203325412">
      <w:bodyDiv w:val="1"/>
      <w:marLeft w:val="0"/>
      <w:marRight w:val="0"/>
      <w:marTop w:val="0"/>
      <w:marBottom w:val="0"/>
      <w:divBdr>
        <w:top w:val="none" w:sz="0" w:space="0" w:color="auto"/>
        <w:left w:val="none" w:sz="0" w:space="0" w:color="auto"/>
        <w:bottom w:val="none" w:sz="0" w:space="0" w:color="auto"/>
        <w:right w:val="none" w:sz="0" w:space="0" w:color="auto"/>
      </w:divBdr>
    </w:div>
    <w:div w:id="1218392656">
      <w:bodyDiv w:val="1"/>
      <w:marLeft w:val="0"/>
      <w:marRight w:val="0"/>
      <w:marTop w:val="0"/>
      <w:marBottom w:val="0"/>
      <w:divBdr>
        <w:top w:val="none" w:sz="0" w:space="0" w:color="auto"/>
        <w:left w:val="none" w:sz="0" w:space="0" w:color="auto"/>
        <w:bottom w:val="none" w:sz="0" w:space="0" w:color="auto"/>
        <w:right w:val="none" w:sz="0" w:space="0" w:color="auto"/>
      </w:divBdr>
    </w:div>
    <w:div w:id="1232348243">
      <w:bodyDiv w:val="1"/>
      <w:marLeft w:val="0"/>
      <w:marRight w:val="0"/>
      <w:marTop w:val="0"/>
      <w:marBottom w:val="0"/>
      <w:divBdr>
        <w:top w:val="none" w:sz="0" w:space="0" w:color="auto"/>
        <w:left w:val="none" w:sz="0" w:space="0" w:color="auto"/>
        <w:bottom w:val="none" w:sz="0" w:space="0" w:color="auto"/>
        <w:right w:val="none" w:sz="0" w:space="0" w:color="auto"/>
      </w:divBdr>
    </w:div>
    <w:div w:id="1254127847">
      <w:bodyDiv w:val="1"/>
      <w:marLeft w:val="0"/>
      <w:marRight w:val="0"/>
      <w:marTop w:val="0"/>
      <w:marBottom w:val="0"/>
      <w:divBdr>
        <w:top w:val="none" w:sz="0" w:space="0" w:color="auto"/>
        <w:left w:val="none" w:sz="0" w:space="0" w:color="auto"/>
        <w:bottom w:val="none" w:sz="0" w:space="0" w:color="auto"/>
        <w:right w:val="none" w:sz="0" w:space="0" w:color="auto"/>
      </w:divBdr>
      <w:divsChild>
        <w:div w:id="1616210750">
          <w:marLeft w:val="0"/>
          <w:marRight w:val="0"/>
          <w:marTop w:val="0"/>
          <w:marBottom w:val="0"/>
          <w:divBdr>
            <w:top w:val="none" w:sz="0" w:space="0" w:color="auto"/>
            <w:left w:val="none" w:sz="0" w:space="0" w:color="auto"/>
            <w:bottom w:val="none" w:sz="0" w:space="0" w:color="auto"/>
            <w:right w:val="none" w:sz="0" w:space="0" w:color="auto"/>
          </w:divBdr>
        </w:div>
      </w:divsChild>
    </w:div>
    <w:div w:id="1280139261">
      <w:bodyDiv w:val="1"/>
      <w:marLeft w:val="0"/>
      <w:marRight w:val="0"/>
      <w:marTop w:val="0"/>
      <w:marBottom w:val="0"/>
      <w:divBdr>
        <w:top w:val="none" w:sz="0" w:space="0" w:color="auto"/>
        <w:left w:val="none" w:sz="0" w:space="0" w:color="auto"/>
        <w:bottom w:val="none" w:sz="0" w:space="0" w:color="auto"/>
        <w:right w:val="none" w:sz="0" w:space="0" w:color="auto"/>
      </w:divBdr>
    </w:div>
    <w:div w:id="1281106112">
      <w:bodyDiv w:val="1"/>
      <w:marLeft w:val="0"/>
      <w:marRight w:val="0"/>
      <w:marTop w:val="0"/>
      <w:marBottom w:val="0"/>
      <w:divBdr>
        <w:top w:val="none" w:sz="0" w:space="0" w:color="auto"/>
        <w:left w:val="none" w:sz="0" w:space="0" w:color="auto"/>
        <w:bottom w:val="none" w:sz="0" w:space="0" w:color="auto"/>
        <w:right w:val="none" w:sz="0" w:space="0" w:color="auto"/>
      </w:divBdr>
    </w:div>
    <w:div w:id="1296717433">
      <w:bodyDiv w:val="1"/>
      <w:marLeft w:val="0"/>
      <w:marRight w:val="0"/>
      <w:marTop w:val="0"/>
      <w:marBottom w:val="0"/>
      <w:divBdr>
        <w:top w:val="none" w:sz="0" w:space="0" w:color="auto"/>
        <w:left w:val="none" w:sz="0" w:space="0" w:color="auto"/>
        <w:bottom w:val="none" w:sz="0" w:space="0" w:color="auto"/>
        <w:right w:val="none" w:sz="0" w:space="0" w:color="auto"/>
      </w:divBdr>
    </w:div>
    <w:div w:id="1298291603">
      <w:bodyDiv w:val="1"/>
      <w:marLeft w:val="0"/>
      <w:marRight w:val="0"/>
      <w:marTop w:val="0"/>
      <w:marBottom w:val="0"/>
      <w:divBdr>
        <w:top w:val="none" w:sz="0" w:space="0" w:color="auto"/>
        <w:left w:val="none" w:sz="0" w:space="0" w:color="auto"/>
        <w:bottom w:val="none" w:sz="0" w:space="0" w:color="auto"/>
        <w:right w:val="none" w:sz="0" w:space="0" w:color="auto"/>
      </w:divBdr>
    </w:div>
    <w:div w:id="1338145227">
      <w:bodyDiv w:val="1"/>
      <w:marLeft w:val="0"/>
      <w:marRight w:val="0"/>
      <w:marTop w:val="0"/>
      <w:marBottom w:val="0"/>
      <w:divBdr>
        <w:top w:val="none" w:sz="0" w:space="0" w:color="auto"/>
        <w:left w:val="none" w:sz="0" w:space="0" w:color="auto"/>
        <w:bottom w:val="none" w:sz="0" w:space="0" w:color="auto"/>
        <w:right w:val="none" w:sz="0" w:space="0" w:color="auto"/>
      </w:divBdr>
    </w:div>
    <w:div w:id="1386249867">
      <w:bodyDiv w:val="1"/>
      <w:marLeft w:val="0"/>
      <w:marRight w:val="0"/>
      <w:marTop w:val="0"/>
      <w:marBottom w:val="0"/>
      <w:divBdr>
        <w:top w:val="none" w:sz="0" w:space="0" w:color="auto"/>
        <w:left w:val="none" w:sz="0" w:space="0" w:color="auto"/>
        <w:bottom w:val="none" w:sz="0" w:space="0" w:color="auto"/>
        <w:right w:val="none" w:sz="0" w:space="0" w:color="auto"/>
      </w:divBdr>
    </w:div>
    <w:div w:id="1386877946">
      <w:bodyDiv w:val="1"/>
      <w:marLeft w:val="0"/>
      <w:marRight w:val="0"/>
      <w:marTop w:val="0"/>
      <w:marBottom w:val="0"/>
      <w:divBdr>
        <w:top w:val="none" w:sz="0" w:space="0" w:color="auto"/>
        <w:left w:val="none" w:sz="0" w:space="0" w:color="auto"/>
        <w:bottom w:val="none" w:sz="0" w:space="0" w:color="auto"/>
        <w:right w:val="none" w:sz="0" w:space="0" w:color="auto"/>
      </w:divBdr>
    </w:div>
    <w:div w:id="1397850055">
      <w:bodyDiv w:val="1"/>
      <w:marLeft w:val="0"/>
      <w:marRight w:val="0"/>
      <w:marTop w:val="0"/>
      <w:marBottom w:val="0"/>
      <w:divBdr>
        <w:top w:val="none" w:sz="0" w:space="0" w:color="auto"/>
        <w:left w:val="none" w:sz="0" w:space="0" w:color="auto"/>
        <w:bottom w:val="none" w:sz="0" w:space="0" w:color="auto"/>
        <w:right w:val="none" w:sz="0" w:space="0" w:color="auto"/>
      </w:divBdr>
    </w:div>
    <w:div w:id="1401293801">
      <w:bodyDiv w:val="1"/>
      <w:marLeft w:val="0"/>
      <w:marRight w:val="0"/>
      <w:marTop w:val="0"/>
      <w:marBottom w:val="0"/>
      <w:divBdr>
        <w:top w:val="none" w:sz="0" w:space="0" w:color="auto"/>
        <w:left w:val="none" w:sz="0" w:space="0" w:color="auto"/>
        <w:bottom w:val="none" w:sz="0" w:space="0" w:color="auto"/>
        <w:right w:val="none" w:sz="0" w:space="0" w:color="auto"/>
      </w:divBdr>
    </w:div>
    <w:div w:id="1410999678">
      <w:bodyDiv w:val="1"/>
      <w:marLeft w:val="0"/>
      <w:marRight w:val="0"/>
      <w:marTop w:val="0"/>
      <w:marBottom w:val="0"/>
      <w:divBdr>
        <w:top w:val="none" w:sz="0" w:space="0" w:color="auto"/>
        <w:left w:val="none" w:sz="0" w:space="0" w:color="auto"/>
        <w:bottom w:val="none" w:sz="0" w:space="0" w:color="auto"/>
        <w:right w:val="none" w:sz="0" w:space="0" w:color="auto"/>
      </w:divBdr>
    </w:div>
    <w:div w:id="1420173334">
      <w:bodyDiv w:val="1"/>
      <w:marLeft w:val="0"/>
      <w:marRight w:val="0"/>
      <w:marTop w:val="0"/>
      <w:marBottom w:val="0"/>
      <w:divBdr>
        <w:top w:val="none" w:sz="0" w:space="0" w:color="auto"/>
        <w:left w:val="none" w:sz="0" w:space="0" w:color="auto"/>
        <w:bottom w:val="none" w:sz="0" w:space="0" w:color="auto"/>
        <w:right w:val="none" w:sz="0" w:space="0" w:color="auto"/>
      </w:divBdr>
    </w:div>
    <w:div w:id="1437798058">
      <w:bodyDiv w:val="1"/>
      <w:marLeft w:val="0"/>
      <w:marRight w:val="0"/>
      <w:marTop w:val="0"/>
      <w:marBottom w:val="0"/>
      <w:divBdr>
        <w:top w:val="none" w:sz="0" w:space="0" w:color="auto"/>
        <w:left w:val="none" w:sz="0" w:space="0" w:color="auto"/>
        <w:bottom w:val="none" w:sz="0" w:space="0" w:color="auto"/>
        <w:right w:val="none" w:sz="0" w:space="0" w:color="auto"/>
      </w:divBdr>
    </w:div>
    <w:div w:id="1444763637">
      <w:bodyDiv w:val="1"/>
      <w:marLeft w:val="0"/>
      <w:marRight w:val="0"/>
      <w:marTop w:val="0"/>
      <w:marBottom w:val="0"/>
      <w:divBdr>
        <w:top w:val="none" w:sz="0" w:space="0" w:color="auto"/>
        <w:left w:val="none" w:sz="0" w:space="0" w:color="auto"/>
        <w:bottom w:val="none" w:sz="0" w:space="0" w:color="auto"/>
        <w:right w:val="none" w:sz="0" w:space="0" w:color="auto"/>
      </w:divBdr>
    </w:div>
    <w:div w:id="1462263494">
      <w:bodyDiv w:val="1"/>
      <w:marLeft w:val="0"/>
      <w:marRight w:val="0"/>
      <w:marTop w:val="0"/>
      <w:marBottom w:val="0"/>
      <w:divBdr>
        <w:top w:val="none" w:sz="0" w:space="0" w:color="auto"/>
        <w:left w:val="none" w:sz="0" w:space="0" w:color="auto"/>
        <w:bottom w:val="none" w:sz="0" w:space="0" w:color="auto"/>
        <w:right w:val="none" w:sz="0" w:space="0" w:color="auto"/>
      </w:divBdr>
    </w:div>
    <w:div w:id="1463617883">
      <w:bodyDiv w:val="1"/>
      <w:marLeft w:val="0"/>
      <w:marRight w:val="0"/>
      <w:marTop w:val="0"/>
      <w:marBottom w:val="0"/>
      <w:divBdr>
        <w:top w:val="none" w:sz="0" w:space="0" w:color="auto"/>
        <w:left w:val="none" w:sz="0" w:space="0" w:color="auto"/>
        <w:bottom w:val="none" w:sz="0" w:space="0" w:color="auto"/>
        <w:right w:val="none" w:sz="0" w:space="0" w:color="auto"/>
      </w:divBdr>
    </w:div>
    <w:div w:id="1476605774">
      <w:bodyDiv w:val="1"/>
      <w:marLeft w:val="0"/>
      <w:marRight w:val="0"/>
      <w:marTop w:val="0"/>
      <w:marBottom w:val="0"/>
      <w:divBdr>
        <w:top w:val="none" w:sz="0" w:space="0" w:color="auto"/>
        <w:left w:val="none" w:sz="0" w:space="0" w:color="auto"/>
        <w:bottom w:val="none" w:sz="0" w:space="0" w:color="auto"/>
        <w:right w:val="none" w:sz="0" w:space="0" w:color="auto"/>
      </w:divBdr>
    </w:div>
    <w:div w:id="1489010193">
      <w:bodyDiv w:val="1"/>
      <w:marLeft w:val="0"/>
      <w:marRight w:val="0"/>
      <w:marTop w:val="0"/>
      <w:marBottom w:val="0"/>
      <w:divBdr>
        <w:top w:val="none" w:sz="0" w:space="0" w:color="auto"/>
        <w:left w:val="none" w:sz="0" w:space="0" w:color="auto"/>
        <w:bottom w:val="none" w:sz="0" w:space="0" w:color="auto"/>
        <w:right w:val="none" w:sz="0" w:space="0" w:color="auto"/>
      </w:divBdr>
      <w:divsChild>
        <w:div w:id="1349797235">
          <w:marLeft w:val="0"/>
          <w:marRight w:val="0"/>
          <w:marTop w:val="0"/>
          <w:marBottom w:val="0"/>
          <w:divBdr>
            <w:top w:val="none" w:sz="0" w:space="0" w:color="auto"/>
            <w:left w:val="none" w:sz="0" w:space="0" w:color="auto"/>
            <w:bottom w:val="none" w:sz="0" w:space="0" w:color="auto"/>
            <w:right w:val="none" w:sz="0" w:space="0" w:color="auto"/>
          </w:divBdr>
          <w:divsChild>
            <w:div w:id="1164510000">
              <w:marLeft w:val="0"/>
              <w:marRight w:val="0"/>
              <w:marTop w:val="0"/>
              <w:marBottom w:val="0"/>
              <w:divBdr>
                <w:top w:val="none" w:sz="0" w:space="0" w:color="auto"/>
                <w:left w:val="none" w:sz="0" w:space="0" w:color="auto"/>
                <w:bottom w:val="none" w:sz="0" w:space="0" w:color="auto"/>
                <w:right w:val="none" w:sz="0" w:space="0" w:color="auto"/>
              </w:divBdr>
              <w:divsChild>
                <w:div w:id="20800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8382">
      <w:bodyDiv w:val="1"/>
      <w:marLeft w:val="0"/>
      <w:marRight w:val="0"/>
      <w:marTop w:val="0"/>
      <w:marBottom w:val="0"/>
      <w:divBdr>
        <w:top w:val="none" w:sz="0" w:space="0" w:color="auto"/>
        <w:left w:val="none" w:sz="0" w:space="0" w:color="auto"/>
        <w:bottom w:val="none" w:sz="0" w:space="0" w:color="auto"/>
        <w:right w:val="none" w:sz="0" w:space="0" w:color="auto"/>
      </w:divBdr>
    </w:div>
    <w:div w:id="1518348458">
      <w:bodyDiv w:val="1"/>
      <w:marLeft w:val="0"/>
      <w:marRight w:val="0"/>
      <w:marTop w:val="0"/>
      <w:marBottom w:val="0"/>
      <w:divBdr>
        <w:top w:val="none" w:sz="0" w:space="0" w:color="auto"/>
        <w:left w:val="none" w:sz="0" w:space="0" w:color="auto"/>
        <w:bottom w:val="none" w:sz="0" w:space="0" w:color="auto"/>
        <w:right w:val="none" w:sz="0" w:space="0" w:color="auto"/>
      </w:divBdr>
    </w:div>
    <w:div w:id="1522738996">
      <w:bodyDiv w:val="1"/>
      <w:marLeft w:val="0"/>
      <w:marRight w:val="0"/>
      <w:marTop w:val="0"/>
      <w:marBottom w:val="0"/>
      <w:divBdr>
        <w:top w:val="none" w:sz="0" w:space="0" w:color="auto"/>
        <w:left w:val="none" w:sz="0" w:space="0" w:color="auto"/>
        <w:bottom w:val="none" w:sz="0" w:space="0" w:color="auto"/>
        <w:right w:val="none" w:sz="0" w:space="0" w:color="auto"/>
      </w:divBdr>
      <w:divsChild>
        <w:div w:id="657269263">
          <w:marLeft w:val="0"/>
          <w:marRight w:val="0"/>
          <w:marTop w:val="0"/>
          <w:marBottom w:val="0"/>
          <w:divBdr>
            <w:top w:val="none" w:sz="0" w:space="0" w:color="auto"/>
            <w:left w:val="none" w:sz="0" w:space="0" w:color="auto"/>
            <w:bottom w:val="none" w:sz="0" w:space="0" w:color="auto"/>
            <w:right w:val="none" w:sz="0" w:space="0" w:color="auto"/>
          </w:divBdr>
        </w:div>
        <w:div w:id="833186232">
          <w:marLeft w:val="1860"/>
          <w:marRight w:val="0"/>
          <w:marTop w:val="0"/>
          <w:marBottom w:val="180"/>
          <w:divBdr>
            <w:top w:val="none" w:sz="0" w:space="0" w:color="auto"/>
            <w:left w:val="none" w:sz="0" w:space="0" w:color="auto"/>
            <w:bottom w:val="none" w:sz="0" w:space="0" w:color="auto"/>
            <w:right w:val="none" w:sz="0" w:space="0" w:color="auto"/>
          </w:divBdr>
        </w:div>
      </w:divsChild>
    </w:div>
    <w:div w:id="1606307288">
      <w:bodyDiv w:val="1"/>
      <w:marLeft w:val="0"/>
      <w:marRight w:val="0"/>
      <w:marTop w:val="0"/>
      <w:marBottom w:val="0"/>
      <w:divBdr>
        <w:top w:val="none" w:sz="0" w:space="0" w:color="auto"/>
        <w:left w:val="none" w:sz="0" w:space="0" w:color="auto"/>
        <w:bottom w:val="none" w:sz="0" w:space="0" w:color="auto"/>
        <w:right w:val="none" w:sz="0" w:space="0" w:color="auto"/>
      </w:divBdr>
    </w:div>
    <w:div w:id="1610164424">
      <w:bodyDiv w:val="1"/>
      <w:marLeft w:val="0"/>
      <w:marRight w:val="0"/>
      <w:marTop w:val="0"/>
      <w:marBottom w:val="0"/>
      <w:divBdr>
        <w:top w:val="none" w:sz="0" w:space="0" w:color="auto"/>
        <w:left w:val="none" w:sz="0" w:space="0" w:color="auto"/>
        <w:bottom w:val="none" w:sz="0" w:space="0" w:color="auto"/>
        <w:right w:val="none" w:sz="0" w:space="0" w:color="auto"/>
      </w:divBdr>
    </w:div>
    <w:div w:id="1611400019">
      <w:bodyDiv w:val="1"/>
      <w:marLeft w:val="0"/>
      <w:marRight w:val="0"/>
      <w:marTop w:val="0"/>
      <w:marBottom w:val="0"/>
      <w:divBdr>
        <w:top w:val="none" w:sz="0" w:space="0" w:color="auto"/>
        <w:left w:val="none" w:sz="0" w:space="0" w:color="auto"/>
        <w:bottom w:val="none" w:sz="0" w:space="0" w:color="auto"/>
        <w:right w:val="none" w:sz="0" w:space="0" w:color="auto"/>
      </w:divBdr>
    </w:div>
    <w:div w:id="1612273831">
      <w:bodyDiv w:val="1"/>
      <w:marLeft w:val="0"/>
      <w:marRight w:val="0"/>
      <w:marTop w:val="0"/>
      <w:marBottom w:val="0"/>
      <w:divBdr>
        <w:top w:val="none" w:sz="0" w:space="0" w:color="auto"/>
        <w:left w:val="none" w:sz="0" w:space="0" w:color="auto"/>
        <w:bottom w:val="none" w:sz="0" w:space="0" w:color="auto"/>
        <w:right w:val="none" w:sz="0" w:space="0" w:color="auto"/>
      </w:divBdr>
    </w:div>
    <w:div w:id="1678194557">
      <w:bodyDiv w:val="1"/>
      <w:marLeft w:val="0"/>
      <w:marRight w:val="0"/>
      <w:marTop w:val="0"/>
      <w:marBottom w:val="0"/>
      <w:divBdr>
        <w:top w:val="none" w:sz="0" w:space="0" w:color="auto"/>
        <w:left w:val="none" w:sz="0" w:space="0" w:color="auto"/>
        <w:bottom w:val="none" w:sz="0" w:space="0" w:color="auto"/>
        <w:right w:val="none" w:sz="0" w:space="0" w:color="auto"/>
      </w:divBdr>
    </w:div>
    <w:div w:id="1691108774">
      <w:bodyDiv w:val="1"/>
      <w:marLeft w:val="0"/>
      <w:marRight w:val="0"/>
      <w:marTop w:val="0"/>
      <w:marBottom w:val="0"/>
      <w:divBdr>
        <w:top w:val="none" w:sz="0" w:space="0" w:color="auto"/>
        <w:left w:val="none" w:sz="0" w:space="0" w:color="auto"/>
        <w:bottom w:val="none" w:sz="0" w:space="0" w:color="auto"/>
        <w:right w:val="none" w:sz="0" w:space="0" w:color="auto"/>
      </w:divBdr>
    </w:div>
    <w:div w:id="1707293996">
      <w:bodyDiv w:val="1"/>
      <w:marLeft w:val="0"/>
      <w:marRight w:val="0"/>
      <w:marTop w:val="0"/>
      <w:marBottom w:val="0"/>
      <w:divBdr>
        <w:top w:val="none" w:sz="0" w:space="0" w:color="auto"/>
        <w:left w:val="none" w:sz="0" w:space="0" w:color="auto"/>
        <w:bottom w:val="none" w:sz="0" w:space="0" w:color="auto"/>
        <w:right w:val="none" w:sz="0" w:space="0" w:color="auto"/>
      </w:divBdr>
    </w:div>
    <w:div w:id="1711761549">
      <w:bodyDiv w:val="1"/>
      <w:marLeft w:val="0"/>
      <w:marRight w:val="0"/>
      <w:marTop w:val="0"/>
      <w:marBottom w:val="0"/>
      <w:divBdr>
        <w:top w:val="none" w:sz="0" w:space="0" w:color="auto"/>
        <w:left w:val="none" w:sz="0" w:space="0" w:color="auto"/>
        <w:bottom w:val="none" w:sz="0" w:space="0" w:color="auto"/>
        <w:right w:val="none" w:sz="0" w:space="0" w:color="auto"/>
      </w:divBdr>
    </w:div>
    <w:div w:id="1753046437">
      <w:bodyDiv w:val="1"/>
      <w:marLeft w:val="0"/>
      <w:marRight w:val="0"/>
      <w:marTop w:val="0"/>
      <w:marBottom w:val="0"/>
      <w:divBdr>
        <w:top w:val="none" w:sz="0" w:space="0" w:color="auto"/>
        <w:left w:val="none" w:sz="0" w:space="0" w:color="auto"/>
        <w:bottom w:val="none" w:sz="0" w:space="0" w:color="auto"/>
        <w:right w:val="none" w:sz="0" w:space="0" w:color="auto"/>
      </w:divBdr>
    </w:div>
    <w:div w:id="1757901341">
      <w:bodyDiv w:val="1"/>
      <w:marLeft w:val="0"/>
      <w:marRight w:val="0"/>
      <w:marTop w:val="0"/>
      <w:marBottom w:val="0"/>
      <w:divBdr>
        <w:top w:val="none" w:sz="0" w:space="0" w:color="auto"/>
        <w:left w:val="none" w:sz="0" w:space="0" w:color="auto"/>
        <w:bottom w:val="none" w:sz="0" w:space="0" w:color="auto"/>
        <w:right w:val="none" w:sz="0" w:space="0" w:color="auto"/>
      </w:divBdr>
    </w:div>
    <w:div w:id="1791170651">
      <w:bodyDiv w:val="1"/>
      <w:marLeft w:val="0"/>
      <w:marRight w:val="0"/>
      <w:marTop w:val="0"/>
      <w:marBottom w:val="0"/>
      <w:divBdr>
        <w:top w:val="none" w:sz="0" w:space="0" w:color="auto"/>
        <w:left w:val="none" w:sz="0" w:space="0" w:color="auto"/>
        <w:bottom w:val="none" w:sz="0" w:space="0" w:color="auto"/>
        <w:right w:val="none" w:sz="0" w:space="0" w:color="auto"/>
      </w:divBdr>
      <w:divsChild>
        <w:div w:id="976225066">
          <w:marLeft w:val="288"/>
          <w:marRight w:val="0"/>
          <w:marTop w:val="280"/>
          <w:marBottom w:val="40"/>
          <w:divBdr>
            <w:top w:val="none" w:sz="0" w:space="0" w:color="auto"/>
            <w:left w:val="none" w:sz="0" w:space="0" w:color="auto"/>
            <w:bottom w:val="none" w:sz="0" w:space="0" w:color="auto"/>
            <w:right w:val="none" w:sz="0" w:space="0" w:color="auto"/>
          </w:divBdr>
        </w:div>
        <w:div w:id="1448771405">
          <w:marLeft w:val="288"/>
          <w:marRight w:val="0"/>
          <w:marTop w:val="280"/>
          <w:marBottom w:val="40"/>
          <w:divBdr>
            <w:top w:val="none" w:sz="0" w:space="0" w:color="auto"/>
            <w:left w:val="none" w:sz="0" w:space="0" w:color="auto"/>
            <w:bottom w:val="none" w:sz="0" w:space="0" w:color="auto"/>
            <w:right w:val="none" w:sz="0" w:space="0" w:color="auto"/>
          </w:divBdr>
        </w:div>
        <w:div w:id="1878152760">
          <w:marLeft w:val="288"/>
          <w:marRight w:val="0"/>
          <w:marTop w:val="280"/>
          <w:marBottom w:val="40"/>
          <w:divBdr>
            <w:top w:val="none" w:sz="0" w:space="0" w:color="auto"/>
            <w:left w:val="none" w:sz="0" w:space="0" w:color="auto"/>
            <w:bottom w:val="none" w:sz="0" w:space="0" w:color="auto"/>
            <w:right w:val="none" w:sz="0" w:space="0" w:color="auto"/>
          </w:divBdr>
        </w:div>
        <w:div w:id="1451587147">
          <w:marLeft w:val="288"/>
          <w:marRight w:val="0"/>
          <w:marTop w:val="280"/>
          <w:marBottom w:val="40"/>
          <w:divBdr>
            <w:top w:val="none" w:sz="0" w:space="0" w:color="auto"/>
            <w:left w:val="none" w:sz="0" w:space="0" w:color="auto"/>
            <w:bottom w:val="none" w:sz="0" w:space="0" w:color="auto"/>
            <w:right w:val="none" w:sz="0" w:space="0" w:color="auto"/>
          </w:divBdr>
        </w:div>
        <w:div w:id="1874340563">
          <w:marLeft w:val="288"/>
          <w:marRight w:val="0"/>
          <w:marTop w:val="280"/>
          <w:marBottom w:val="40"/>
          <w:divBdr>
            <w:top w:val="none" w:sz="0" w:space="0" w:color="auto"/>
            <w:left w:val="none" w:sz="0" w:space="0" w:color="auto"/>
            <w:bottom w:val="none" w:sz="0" w:space="0" w:color="auto"/>
            <w:right w:val="none" w:sz="0" w:space="0" w:color="auto"/>
          </w:divBdr>
        </w:div>
        <w:div w:id="48462943">
          <w:marLeft w:val="288"/>
          <w:marRight w:val="0"/>
          <w:marTop w:val="280"/>
          <w:marBottom w:val="40"/>
          <w:divBdr>
            <w:top w:val="none" w:sz="0" w:space="0" w:color="auto"/>
            <w:left w:val="none" w:sz="0" w:space="0" w:color="auto"/>
            <w:bottom w:val="none" w:sz="0" w:space="0" w:color="auto"/>
            <w:right w:val="none" w:sz="0" w:space="0" w:color="auto"/>
          </w:divBdr>
        </w:div>
      </w:divsChild>
    </w:div>
    <w:div w:id="1827474682">
      <w:bodyDiv w:val="1"/>
      <w:marLeft w:val="0"/>
      <w:marRight w:val="0"/>
      <w:marTop w:val="0"/>
      <w:marBottom w:val="0"/>
      <w:divBdr>
        <w:top w:val="none" w:sz="0" w:space="0" w:color="auto"/>
        <w:left w:val="none" w:sz="0" w:space="0" w:color="auto"/>
        <w:bottom w:val="none" w:sz="0" w:space="0" w:color="auto"/>
        <w:right w:val="none" w:sz="0" w:space="0" w:color="auto"/>
      </w:divBdr>
      <w:divsChild>
        <w:div w:id="521940247">
          <w:marLeft w:val="0"/>
          <w:marRight w:val="0"/>
          <w:marTop w:val="0"/>
          <w:marBottom w:val="0"/>
          <w:divBdr>
            <w:top w:val="none" w:sz="0" w:space="0" w:color="auto"/>
            <w:left w:val="none" w:sz="0" w:space="0" w:color="auto"/>
            <w:bottom w:val="none" w:sz="0" w:space="0" w:color="auto"/>
            <w:right w:val="none" w:sz="0" w:space="0" w:color="auto"/>
          </w:divBdr>
          <w:divsChild>
            <w:div w:id="1868986207">
              <w:marLeft w:val="0"/>
              <w:marRight w:val="0"/>
              <w:marTop w:val="0"/>
              <w:marBottom w:val="0"/>
              <w:divBdr>
                <w:top w:val="none" w:sz="0" w:space="0" w:color="auto"/>
                <w:left w:val="none" w:sz="0" w:space="0" w:color="auto"/>
                <w:bottom w:val="none" w:sz="0" w:space="0" w:color="auto"/>
                <w:right w:val="none" w:sz="0" w:space="0" w:color="auto"/>
              </w:divBdr>
              <w:divsChild>
                <w:div w:id="1461530962">
                  <w:marLeft w:val="0"/>
                  <w:marRight w:val="0"/>
                  <w:marTop w:val="0"/>
                  <w:marBottom w:val="0"/>
                  <w:divBdr>
                    <w:top w:val="none" w:sz="0" w:space="0" w:color="auto"/>
                    <w:left w:val="none" w:sz="0" w:space="0" w:color="auto"/>
                    <w:bottom w:val="none" w:sz="0" w:space="0" w:color="auto"/>
                    <w:right w:val="none" w:sz="0" w:space="0" w:color="auto"/>
                  </w:divBdr>
                  <w:divsChild>
                    <w:div w:id="1182084370">
                      <w:marLeft w:val="0"/>
                      <w:marRight w:val="0"/>
                      <w:marTop w:val="0"/>
                      <w:marBottom w:val="0"/>
                      <w:divBdr>
                        <w:top w:val="none" w:sz="0" w:space="0" w:color="auto"/>
                        <w:left w:val="none" w:sz="0" w:space="0" w:color="auto"/>
                        <w:bottom w:val="none" w:sz="0" w:space="0" w:color="auto"/>
                        <w:right w:val="none" w:sz="0" w:space="0" w:color="auto"/>
                      </w:divBdr>
                    </w:div>
                    <w:div w:id="1874268937">
                      <w:marLeft w:val="0"/>
                      <w:marRight w:val="0"/>
                      <w:marTop w:val="0"/>
                      <w:marBottom w:val="0"/>
                      <w:divBdr>
                        <w:top w:val="none" w:sz="0" w:space="0" w:color="auto"/>
                        <w:left w:val="none" w:sz="0" w:space="0" w:color="auto"/>
                        <w:bottom w:val="none" w:sz="0" w:space="0" w:color="auto"/>
                        <w:right w:val="none" w:sz="0" w:space="0" w:color="auto"/>
                      </w:divBdr>
                      <w:divsChild>
                        <w:div w:id="329329493">
                          <w:marLeft w:val="0"/>
                          <w:marRight w:val="0"/>
                          <w:marTop w:val="0"/>
                          <w:marBottom w:val="0"/>
                          <w:divBdr>
                            <w:top w:val="none" w:sz="0" w:space="0" w:color="auto"/>
                            <w:left w:val="none" w:sz="0" w:space="0" w:color="auto"/>
                            <w:bottom w:val="none" w:sz="0" w:space="0" w:color="auto"/>
                            <w:right w:val="none" w:sz="0" w:space="0" w:color="auto"/>
                          </w:divBdr>
                          <w:divsChild>
                            <w:div w:id="954142838">
                              <w:marLeft w:val="0"/>
                              <w:marRight w:val="0"/>
                              <w:marTop w:val="0"/>
                              <w:marBottom w:val="0"/>
                              <w:divBdr>
                                <w:top w:val="none" w:sz="0" w:space="0" w:color="auto"/>
                                <w:left w:val="none" w:sz="0" w:space="0" w:color="auto"/>
                                <w:bottom w:val="none" w:sz="0" w:space="0" w:color="auto"/>
                                <w:right w:val="none" w:sz="0" w:space="0" w:color="auto"/>
                              </w:divBdr>
                            </w:div>
                          </w:divsChild>
                        </w:div>
                        <w:div w:id="6290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5363">
                  <w:marLeft w:val="0"/>
                  <w:marRight w:val="0"/>
                  <w:marTop w:val="0"/>
                  <w:marBottom w:val="0"/>
                  <w:divBdr>
                    <w:top w:val="none" w:sz="0" w:space="0" w:color="auto"/>
                    <w:left w:val="none" w:sz="0" w:space="0" w:color="auto"/>
                    <w:bottom w:val="none" w:sz="0" w:space="0" w:color="auto"/>
                    <w:right w:val="none" w:sz="0" w:space="0" w:color="auto"/>
                  </w:divBdr>
                  <w:divsChild>
                    <w:div w:id="1729573828">
                      <w:marLeft w:val="0"/>
                      <w:marRight w:val="0"/>
                      <w:marTop w:val="0"/>
                      <w:marBottom w:val="0"/>
                      <w:divBdr>
                        <w:top w:val="none" w:sz="0" w:space="0" w:color="auto"/>
                        <w:left w:val="none" w:sz="0" w:space="0" w:color="auto"/>
                        <w:bottom w:val="none" w:sz="0" w:space="0" w:color="auto"/>
                        <w:right w:val="none" w:sz="0" w:space="0" w:color="auto"/>
                      </w:divBdr>
                    </w:div>
                    <w:div w:id="34503112">
                      <w:marLeft w:val="0"/>
                      <w:marRight w:val="0"/>
                      <w:marTop w:val="0"/>
                      <w:marBottom w:val="0"/>
                      <w:divBdr>
                        <w:top w:val="none" w:sz="0" w:space="0" w:color="auto"/>
                        <w:left w:val="none" w:sz="0" w:space="0" w:color="auto"/>
                        <w:bottom w:val="none" w:sz="0" w:space="0" w:color="auto"/>
                        <w:right w:val="none" w:sz="0" w:space="0" w:color="auto"/>
                      </w:divBdr>
                      <w:divsChild>
                        <w:div w:id="448744464">
                          <w:marLeft w:val="0"/>
                          <w:marRight w:val="0"/>
                          <w:marTop w:val="0"/>
                          <w:marBottom w:val="0"/>
                          <w:divBdr>
                            <w:top w:val="none" w:sz="0" w:space="0" w:color="auto"/>
                            <w:left w:val="none" w:sz="0" w:space="0" w:color="auto"/>
                            <w:bottom w:val="none" w:sz="0" w:space="0" w:color="auto"/>
                            <w:right w:val="none" w:sz="0" w:space="0" w:color="auto"/>
                          </w:divBdr>
                          <w:divsChild>
                            <w:div w:id="1765613958">
                              <w:marLeft w:val="0"/>
                              <w:marRight w:val="0"/>
                              <w:marTop w:val="0"/>
                              <w:marBottom w:val="0"/>
                              <w:divBdr>
                                <w:top w:val="none" w:sz="0" w:space="0" w:color="auto"/>
                                <w:left w:val="none" w:sz="0" w:space="0" w:color="auto"/>
                                <w:bottom w:val="none" w:sz="0" w:space="0" w:color="auto"/>
                                <w:right w:val="none" w:sz="0" w:space="0" w:color="auto"/>
                              </w:divBdr>
                            </w:div>
                          </w:divsChild>
                        </w:div>
                        <w:div w:id="3904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9666">
                  <w:marLeft w:val="0"/>
                  <w:marRight w:val="0"/>
                  <w:marTop w:val="0"/>
                  <w:marBottom w:val="0"/>
                  <w:divBdr>
                    <w:top w:val="none" w:sz="0" w:space="0" w:color="auto"/>
                    <w:left w:val="none" w:sz="0" w:space="0" w:color="auto"/>
                    <w:bottom w:val="none" w:sz="0" w:space="0" w:color="auto"/>
                    <w:right w:val="none" w:sz="0" w:space="0" w:color="auto"/>
                  </w:divBdr>
                  <w:divsChild>
                    <w:div w:id="160004394">
                      <w:marLeft w:val="0"/>
                      <w:marRight w:val="0"/>
                      <w:marTop w:val="0"/>
                      <w:marBottom w:val="0"/>
                      <w:divBdr>
                        <w:top w:val="none" w:sz="0" w:space="0" w:color="auto"/>
                        <w:left w:val="none" w:sz="0" w:space="0" w:color="auto"/>
                        <w:bottom w:val="none" w:sz="0" w:space="0" w:color="auto"/>
                        <w:right w:val="none" w:sz="0" w:space="0" w:color="auto"/>
                      </w:divBdr>
                    </w:div>
                    <w:div w:id="1697803110">
                      <w:marLeft w:val="0"/>
                      <w:marRight w:val="0"/>
                      <w:marTop w:val="0"/>
                      <w:marBottom w:val="0"/>
                      <w:divBdr>
                        <w:top w:val="none" w:sz="0" w:space="0" w:color="auto"/>
                        <w:left w:val="none" w:sz="0" w:space="0" w:color="auto"/>
                        <w:bottom w:val="none" w:sz="0" w:space="0" w:color="auto"/>
                        <w:right w:val="none" w:sz="0" w:space="0" w:color="auto"/>
                      </w:divBdr>
                      <w:divsChild>
                        <w:div w:id="285280475">
                          <w:marLeft w:val="0"/>
                          <w:marRight w:val="0"/>
                          <w:marTop w:val="0"/>
                          <w:marBottom w:val="0"/>
                          <w:divBdr>
                            <w:top w:val="none" w:sz="0" w:space="0" w:color="auto"/>
                            <w:left w:val="none" w:sz="0" w:space="0" w:color="auto"/>
                            <w:bottom w:val="none" w:sz="0" w:space="0" w:color="auto"/>
                            <w:right w:val="none" w:sz="0" w:space="0" w:color="auto"/>
                          </w:divBdr>
                          <w:divsChild>
                            <w:div w:id="1373266708">
                              <w:marLeft w:val="0"/>
                              <w:marRight w:val="0"/>
                              <w:marTop w:val="0"/>
                              <w:marBottom w:val="0"/>
                              <w:divBdr>
                                <w:top w:val="none" w:sz="0" w:space="0" w:color="auto"/>
                                <w:left w:val="none" w:sz="0" w:space="0" w:color="auto"/>
                                <w:bottom w:val="none" w:sz="0" w:space="0" w:color="auto"/>
                                <w:right w:val="none" w:sz="0" w:space="0" w:color="auto"/>
                              </w:divBdr>
                            </w:div>
                          </w:divsChild>
                        </w:div>
                        <w:div w:id="1033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3887">
                  <w:marLeft w:val="0"/>
                  <w:marRight w:val="0"/>
                  <w:marTop w:val="0"/>
                  <w:marBottom w:val="0"/>
                  <w:divBdr>
                    <w:top w:val="none" w:sz="0" w:space="0" w:color="auto"/>
                    <w:left w:val="none" w:sz="0" w:space="0" w:color="auto"/>
                    <w:bottom w:val="none" w:sz="0" w:space="0" w:color="auto"/>
                    <w:right w:val="none" w:sz="0" w:space="0" w:color="auto"/>
                  </w:divBdr>
                  <w:divsChild>
                    <w:div w:id="771974677">
                      <w:marLeft w:val="0"/>
                      <w:marRight w:val="0"/>
                      <w:marTop w:val="0"/>
                      <w:marBottom w:val="0"/>
                      <w:divBdr>
                        <w:top w:val="none" w:sz="0" w:space="0" w:color="auto"/>
                        <w:left w:val="none" w:sz="0" w:space="0" w:color="auto"/>
                        <w:bottom w:val="none" w:sz="0" w:space="0" w:color="auto"/>
                        <w:right w:val="none" w:sz="0" w:space="0" w:color="auto"/>
                      </w:divBdr>
                    </w:div>
                    <w:div w:id="1395474265">
                      <w:marLeft w:val="0"/>
                      <w:marRight w:val="0"/>
                      <w:marTop w:val="0"/>
                      <w:marBottom w:val="0"/>
                      <w:divBdr>
                        <w:top w:val="none" w:sz="0" w:space="0" w:color="auto"/>
                        <w:left w:val="none" w:sz="0" w:space="0" w:color="auto"/>
                        <w:bottom w:val="none" w:sz="0" w:space="0" w:color="auto"/>
                        <w:right w:val="none" w:sz="0" w:space="0" w:color="auto"/>
                      </w:divBdr>
                      <w:divsChild>
                        <w:div w:id="516583102">
                          <w:marLeft w:val="0"/>
                          <w:marRight w:val="0"/>
                          <w:marTop w:val="0"/>
                          <w:marBottom w:val="0"/>
                          <w:divBdr>
                            <w:top w:val="none" w:sz="0" w:space="0" w:color="auto"/>
                            <w:left w:val="none" w:sz="0" w:space="0" w:color="auto"/>
                            <w:bottom w:val="none" w:sz="0" w:space="0" w:color="auto"/>
                            <w:right w:val="none" w:sz="0" w:space="0" w:color="auto"/>
                          </w:divBdr>
                          <w:divsChild>
                            <w:div w:id="716007512">
                              <w:marLeft w:val="0"/>
                              <w:marRight w:val="0"/>
                              <w:marTop w:val="0"/>
                              <w:marBottom w:val="0"/>
                              <w:divBdr>
                                <w:top w:val="none" w:sz="0" w:space="0" w:color="auto"/>
                                <w:left w:val="none" w:sz="0" w:space="0" w:color="auto"/>
                                <w:bottom w:val="none" w:sz="0" w:space="0" w:color="auto"/>
                                <w:right w:val="none" w:sz="0" w:space="0" w:color="auto"/>
                              </w:divBdr>
                            </w:div>
                          </w:divsChild>
                        </w:div>
                        <w:div w:id="15984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2709">
                  <w:marLeft w:val="0"/>
                  <w:marRight w:val="0"/>
                  <w:marTop w:val="0"/>
                  <w:marBottom w:val="0"/>
                  <w:divBdr>
                    <w:top w:val="none" w:sz="0" w:space="0" w:color="auto"/>
                    <w:left w:val="none" w:sz="0" w:space="0" w:color="auto"/>
                    <w:bottom w:val="none" w:sz="0" w:space="0" w:color="auto"/>
                    <w:right w:val="none" w:sz="0" w:space="0" w:color="auto"/>
                  </w:divBdr>
                  <w:divsChild>
                    <w:div w:id="1909684199">
                      <w:marLeft w:val="0"/>
                      <w:marRight w:val="0"/>
                      <w:marTop w:val="0"/>
                      <w:marBottom w:val="0"/>
                      <w:divBdr>
                        <w:top w:val="none" w:sz="0" w:space="0" w:color="auto"/>
                        <w:left w:val="none" w:sz="0" w:space="0" w:color="auto"/>
                        <w:bottom w:val="none" w:sz="0" w:space="0" w:color="auto"/>
                        <w:right w:val="none" w:sz="0" w:space="0" w:color="auto"/>
                      </w:divBdr>
                    </w:div>
                    <w:div w:id="1067269205">
                      <w:marLeft w:val="0"/>
                      <w:marRight w:val="0"/>
                      <w:marTop w:val="0"/>
                      <w:marBottom w:val="0"/>
                      <w:divBdr>
                        <w:top w:val="none" w:sz="0" w:space="0" w:color="auto"/>
                        <w:left w:val="none" w:sz="0" w:space="0" w:color="auto"/>
                        <w:bottom w:val="none" w:sz="0" w:space="0" w:color="auto"/>
                        <w:right w:val="none" w:sz="0" w:space="0" w:color="auto"/>
                      </w:divBdr>
                      <w:divsChild>
                        <w:div w:id="602956011">
                          <w:marLeft w:val="0"/>
                          <w:marRight w:val="0"/>
                          <w:marTop w:val="0"/>
                          <w:marBottom w:val="0"/>
                          <w:divBdr>
                            <w:top w:val="none" w:sz="0" w:space="0" w:color="auto"/>
                            <w:left w:val="none" w:sz="0" w:space="0" w:color="auto"/>
                            <w:bottom w:val="none" w:sz="0" w:space="0" w:color="auto"/>
                            <w:right w:val="none" w:sz="0" w:space="0" w:color="auto"/>
                          </w:divBdr>
                          <w:divsChild>
                            <w:div w:id="597911420">
                              <w:marLeft w:val="0"/>
                              <w:marRight w:val="0"/>
                              <w:marTop w:val="0"/>
                              <w:marBottom w:val="0"/>
                              <w:divBdr>
                                <w:top w:val="none" w:sz="0" w:space="0" w:color="auto"/>
                                <w:left w:val="none" w:sz="0" w:space="0" w:color="auto"/>
                                <w:bottom w:val="none" w:sz="0" w:space="0" w:color="auto"/>
                                <w:right w:val="none" w:sz="0" w:space="0" w:color="auto"/>
                              </w:divBdr>
                            </w:div>
                          </w:divsChild>
                        </w:div>
                        <w:div w:id="993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20039">
                  <w:marLeft w:val="0"/>
                  <w:marRight w:val="0"/>
                  <w:marTop w:val="0"/>
                  <w:marBottom w:val="0"/>
                  <w:divBdr>
                    <w:top w:val="none" w:sz="0" w:space="0" w:color="auto"/>
                    <w:left w:val="none" w:sz="0" w:space="0" w:color="auto"/>
                    <w:bottom w:val="none" w:sz="0" w:space="0" w:color="auto"/>
                    <w:right w:val="none" w:sz="0" w:space="0" w:color="auto"/>
                  </w:divBdr>
                  <w:divsChild>
                    <w:div w:id="1168060708">
                      <w:marLeft w:val="0"/>
                      <w:marRight w:val="0"/>
                      <w:marTop w:val="0"/>
                      <w:marBottom w:val="0"/>
                      <w:divBdr>
                        <w:top w:val="none" w:sz="0" w:space="0" w:color="auto"/>
                        <w:left w:val="none" w:sz="0" w:space="0" w:color="auto"/>
                        <w:bottom w:val="none" w:sz="0" w:space="0" w:color="auto"/>
                        <w:right w:val="none" w:sz="0" w:space="0" w:color="auto"/>
                      </w:divBdr>
                    </w:div>
                    <w:div w:id="832911865">
                      <w:marLeft w:val="0"/>
                      <w:marRight w:val="0"/>
                      <w:marTop w:val="0"/>
                      <w:marBottom w:val="0"/>
                      <w:divBdr>
                        <w:top w:val="none" w:sz="0" w:space="0" w:color="auto"/>
                        <w:left w:val="none" w:sz="0" w:space="0" w:color="auto"/>
                        <w:bottom w:val="none" w:sz="0" w:space="0" w:color="auto"/>
                        <w:right w:val="none" w:sz="0" w:space="0" w:color="auto"/>
                      </w:divBdr>
                      <w:divsChild>
                        <w:div w:id="1729378177">
                          <w:marLeft w:val="0"/>
                          <w:marRight w:val="0"/>
                          <w:marTop w:val="0"/>
                          <w:marBottom w:val="0"/>
                          <w:divBdr>
                            <w:top w:val="none" w:sz="0" w:space="0" w:color="auto"/>
                            <w:left w:val="none" w:sz="0" w:space="0" w:color="auto"/>
                            <w:bottom w:val="none" w:sz="0" w:space="0" w:color="auto"/>
                            <w:right w:val="none" w:sz="0" w:space="0" w:color="auto"/>
                          </w:divBdr>
                          <w:divsChild>
                            <w:div w:id="796336907">
                              <w:marLeft w:val="0"/>
                              <w:marRight w:val="0"/>
                              <w:marTop w:val="0"/>
                              <w:marBottom w:val="0"/>
                              <w:divBdr>
                                <w:top w:val="none" w:sz="0" w:space="0" w:color="auto"/>
                                <w:left w:val="none" w:sz="0" w:space="0" w:color="auto"/>
                                <w:bottom w:val="none" w:sz="0" w:space="0" w:color="auto"/>
                                <w:right w:val="none" w:sz="0" w:space="0" w:color="auto"/>
                              </w:divBdr>
                            </w:div>
                          </w:divsChild>
                        </w:div>
                        <w:div w:id="21061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29641">
                  <w:marLeft w:val="0"/>
                  <w:marRight w:val="0"/>
                  <w:marTop w:val="0"/>
                  <w:marBottom w:val="0"/>
                  <w:divBdr>
                    <w:top w:val="none" w:sz="0" w:space="0" w:color="auto"/>
                    <w:left w:val="none" w:sz="0" w:space="0" w:color="auto"/>
                    <w:bottom w:val="none" w:sz="0" w:space="0" w:color="auto"/>
                    <w:right w:val="none" w:sz="0" w:space="0" w:color="auto"/>
                  </w:divBdr>
                  <w:divsChild>
                    <w:div w:id="1418095237">
                      <w:marLeft w:val="0"/>
                      <w:marRight w:val="0"/>
                      <w:marTop w:val="0"/>
                      <w:marBottom w:val="0"/>
                      <w:divBdr>
                        <w:top w:val="none" w:sz="0" w:space="0" w:color="auto"/>
                        <w:left w:val="none" w:sz="0" w:space="0" w:color="auto"/>
                        <w:bottom w:val="none" w:sz="0" w:space="0" w:color="auto"/>
                        <w:right w:val="none" w:sz="0" w:space="0" w:color="auto"/>
                      </w:divBdr>
                    </w:div>
                    <w:div w:id="314265860">
                      <w:marLeft w:val="0"/>
                      <w:marRight w:val="0"/>
                      <w:marTop w:val="0"/>
                      <w:marBottom w:val="0"/>
                      <w:divBdr>
                        <w:top w:val="none" w:sz="0" w:space="0" w:color="auto"/>
                        <w:left w:val="none" w:sz="0" w:space="0" w:color="auto"/>
                        <w:bottom w:val="none" w:sz="0" w:space="0" w:color="auto"/>
                        <w:right w:val="none" w:sz="0" w:space="0" w:color="auto"/>
                      </w:divBdr>
                      <w:divsChild>
                        <w:div w:id="1471095599">
                          <w:marLeft w:val="0"/>
                          <w:marRight w:val="0"/>
                          <w:marTop w:val="0"/>
                          <w:marBottom w:val="0"/>
                          <w:divBdr>
                            <w:top w:val="none" w:sz="0" w:space="0" w:color="auto"/>
                            <w:left w:val="none" w:sz="0" w:space="0" w:color="auto"/>
                            <w:bottom w:val="none" w:sz="0" w:space="0" w:color="auto"/>
                            <w:right w:val="none" w:sz="0" w:space="0" w:color="auto"/>
                          </w:divBdr>
                          <w:divsChild>
                            <w:div w:id="535579155">
                              <w:marLeft w:val="0"/>
                              <w:marRight w:val="0"/>
                              <w:marTop w:val="0"/>
                              <w:marBottom w:val="0"/>
                              <w:divBdr>
                                <w:top w:val="none" w:sz="0" w:space="0" w:color="auto"/>
                                <w:left w:val="none" w:sz="0" w:space="0" w:color="auto"/>
                                <w:bottom w:val="none" w:sz="0" w:space="0" w:color="auto"/>
                                <w:right w:val="none" w:sz="0" w:space="0" w:color="auto"/>
                              </w:divBdr>
                            </w:div>
                          </w:divsChild>
                        </w:div>
                        <w:div w:id="1217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7053">
                  <w:marLeft w:val="0"/>
                  <w:marRight w:val="0"/>
                  <w:marTop w:val="0"/>
                  <w:marBottom w:val="0"/>
                  <w:divBdr>
                    <w:top w:val="none" w:sz="0" w:space="0" w:color="auto"/>
                    <w:left w:val="none" w:sz="0" w:space="0" w:color="auto"/>
                    <w:bottom w:val="none" w:sz="0" w:space="0" w:color="auto"/>
                    <w:right w:val="none" w:sz="0" w:space="0" w:color="auto"/>
                  </w:divBdr>
                  <w:divsChild>
                    <w:div w:id="1720744907">
                      <w:marLeft w:val="0"/>
                      <w:marRight w:val="0"/>
                      <w:marTop w:val="0"/>
                      <w:marBottom w:val="0"/>
                      <w:divBdr>
                        <w:top w:val="none" w:sz="0" w:space="0" w:color="auto"/>
                        <w:left w:val="none" w:sz="0" w:space="0" w:color="auto"/>
                        <w:bottom w:val="none" w:sz="0" w:space="0" w:color="auto"/>
                        <w:right w:val="none" w:sz="0" w:space="0" w:color="auto"/>
                      </w:divBdr>
                    </w:div>
                    <w:div w:id="479931455">
                      <w:marLeft w:val="0"/>
                      <w:marRight w:val="0"/>
                      <w:marTop w:val="0"/>
                      <w:marBottom w:val="0"/>
                      <w:divBdr>
                        <w:top w:val="none" w:sz="0" w:space="0" w:color="auto"/>
                        <w:left w:val="none" w:sz="0" w:space="0" w:color="auto"/>
                        <w:bottom w:val="none" w:sz="0" w:space="0" w:color="auto"/>
                        <w:right w:val="none" w:sz="0" w:space="0" w:color="auto"/>
                      </w:divBdr>
                      <w:divsChild>
                        <w:div w:id="1049256896">
                          <w:marLeft w:val="0"/>
                          <w:marRight w:val="0"/>
                          <w:marTop w:val="0"/>
                          <w:marBottom w:val="0"/>
                          <w:divBdr>
                            <w:top w:val="none" w:sz="0" w:space="0" w:color="auto"/>
                            <w:left w:val="none" w:sz="0" w:space="0" w:color="auto"/>
                            <w:bottom w:val="none" w:sz="0" w:space="0" w:color="auto"/>
                            <w:right w:val="none" w:sz="0" w:space="0" w:color="auto"/>
                          </w:divBdr>
                          <w:divsChild>
                            <w:div w:id="200942236">
                              <w:marLeft w:val="0"/>
                              <w:marRight w:val="0"/>
                              <w:marTop w:val="0"/>
                              <w:marBottom w:val="0"/>
                              <w:divBdr>
                                <w:top w:val="none" w:sz="0" w:space="0" w:color="auto"/>
                                <w:left w:val="none" w:sz="0" w:space="0" w:color="auto"/>
                                <w:bottom w:val="none" w:sz="0" w:space="0" w:color="auto"/>
                                <w:right w:val="none" w:sz="0" w:space="0" w:color="auto"/>
                              </w:divBdr>
                            </w:div>
                          </w:divsChild>
                        </w:div>
                        <w:div w:id="15403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6178">
                  <w:marLeft w:val="0"/>
                  <w:marRight w:val="0"/>
                  <w:marTop w:val="0"/>
                  <w:marBottom w:val="0"/>
                  <w:divBdr>
                    <w:top w:val="none" w:sz="0" w:space="0" w:color="auto"/>
                    <w:left w:val="none" w:sz="0" w:space="0" w:color="auto"/>
                    <w:bottom w:val="none" w:sz="0" w:space="0" w:color="auto"/>
                    <w:right w:val="none" w:sz="0" w:space="0" w:color="auto"/>
                  </w:divBdr>
                  <w:divsChild>
                    <w:div w:id="663779656">
                      <w:marLeft w:val="0"/>
                      <w:marRight w:val="0"/>
                      <w:marTop w:val="0"/>
                      <w:marBottom w:val="0"/>
                      <w:divBdr>
                        <w:top w:val="none" w:sz="0" w:space="0" w:color="auto"/>
                        <w:left w:val="none" w:sz="0" w:space="0" w:color="auto"/>
                        <w:bottom w:val="none" w:sz="0" w:space="0" w:color="auto"/>
                        <w:right w:val="none" w:sz="0" w:space="0" w:color="auto"/>
                      </w:divBdr>
                    </w:div>
                    <w:div w:id="1837455186">
                      <w:marLeft w:val="0"/>
                      <w:marRight w:val="0"/>
                      <w:marTop w:val="0"/>
                      <w:marBottom w:val="0"/>
                      <w:divBdr>
                        <w:top w:val="none" w:sz="0" w:space="0" w:color="auto"/>
                        <w:left w:val="none" w:sz="0" w:space="0" w:color="auto"/>
                        <w:bottom w:val="none" w:sz="0" w:space="0" w:color="auto"/>
                        <w:right w:val="none" w:sz="0" w:space="0" w:color="auto"/>
                      </w:divBdr>
                      <w:divsChild>
                        <w:div w:id="702899405">
                          <w:marLeft w:val="0"/>
                          <w:marRight w:val="0"/>
                          <w:marTop w:val="0"/>
                          <w:marBottom w:val="0"/>
                          <w:divBdr>
                            <w:top w:val="none" w:sz="0" w:space="0" w:color="auto"/>
                            <w:left w:val="none" w:sz="0" w:space="0" w:color="auto"/>
                            <w:bottom w:val="none" w:sz="0" w:space="0" w:color="auto"/>
                            <w:right w:val="none" w:sz="0" w:space="0" w:color="auto"/>
                          </w:divBdr>
                          <w:divsChild>
                            <w:div w:id="810558211">
                              <w:marLeft w:val="0"/>
                              <w:marRight w:val="0"/>
                              <w:marTop w:val="0"/>
                              <w:marBottom w:val="0"/>
                              <w:divBdr>
                                <w:top w:val="none" w:sz="0" w:space="0" w:color="auto"/>
                                <w:left w:val="none" w:sz="0" w:space="0" w:color="auto"/>
                                <w:bottom w:val="none" w:sz="0" w:space="0" w:color="auto"/>
                                <w:right w:val="none" w:sz="0" w:space="0" w:color="auto"/>
                              </w:divBdr>
                            </w:div>
                          </w:divsChild>
                        </w:div>
                        <w:div w:id="2743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0202">
                  <w:marLeft w:val="0"/>
                  <w:marRight w:val="0"/>
                  <w:marTop w:val="0"/>
                  <w:marBottom w:val="0"/>
                  <w:divBdr>
                    <w:top w:val="none" w:sz="0" w:space="0" w:color="auto"/>
                    <w:left w:val="none" w:sz="0" w:space="0" w:color="auto"/>
                    <w:bottom w:val="none" w:sz="0" w:space="0" w:color="auto"/>
                    <w:right w:val="none" w:sz="0" w:space="0" w:color="auto"/>
                  </w:divBdr>
                  <w:divsChild>
                    <w:div w:id="892930771">
                      <w:marLeft w:val="0"/>
                      <w:marRight w:val="0"/>
                      <w:marTop w:val="0"/>
                      <w:marBottom w:val="0"/>
                      <w:divBdr>
                        <w:top w:val="none" w:sz="0" w:space="0" w:color="auto"/>
                        <w:left w:val="none" w:sz="0" w:space="0" w:color="auto"/>
                        <w:bottom w:val="none" w:sz="0" w:space="0" w:color="auto"/>
                        <w:right w:val="none" w:sz="0" w:space="0" w:color="auto"/>
                      </w:divBdr>
                    </w:div>
                    <w:div w:id="448084057">
                      <w:marLeft w:val="0"/>
                      <w:marRight w:val="0"/>
                      <w:marTop w:val="0"/>
                      <w:marBottom w:val="0"/>
                      <w:divBdr>
                        <w:top w:val="none" w:sz="0" w:space="0" w:color="auto"/>
                        <w:left w:val="none" w:sz="0" w:space="0" w:color="auto"/>
                        <w:bottom w:val="none" w:sz="0" w:space="0" w:color="auto"/>
                        <w:right w:val="none" w:sz="0" w:space="0" w:color="auto"/>
                      </w:divBdr>
                      <w:divsChild>
                        <w:div w:id="1826510982">
                          <w:marLeft w:val="0"/>
                          <w:marRight w:val="0"/>
                          <w:marTop w:val="0"/>
                          <w:marBottom w:val="0"/>
                          <w:divBdr>
                            <w:top w:val="none" w:sz="0" w:space="0" w:color="auto"/>
                            <w:left w:val="none" w:sz="0" w:space="0" w:color="auto"/>
                            <w:bottom w:val="none" w:sz="0" w:space="0" w:color="auto"/>
                            <w:right w:val="none" w:sz="0" w:space="0" w:color="auto"/>
                          </w:divBdr>
                          <w:divsChild>
                            <w:div w:id="2004626221">
                              <w:marLeft w:val="0"/>
                              <w:marRight w:val="0"/>
                              <w:marTop w:val="0"/>
                              <w:marBottom w:val="0"/>
                              <w:divBdr>
                                <w:top w:val="none" w:sz="0" w:space="0" w:color="auto"/>
                                <w:left w:val="none" w:sz="0" w:space="0" w:color="auto"/>
                                <w:bottom w:val="none" w:sz="0" w:space="0" w:color="auto"/>
                                <w:right w:val="none" w:sz="0" w:space="0" w:color="auto"/>
                              </w:divBdr>
                            </w:div>
                          </w:divsChild>
                        </w:div>
                        <w:div w:id="13598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8897">
                  <w:marLeft w:val="0"/>
                  <w:marRight w:val="0"/>
                  <w:marTop w:val="0"/>
                  <w:marBottom w:val="0"/>
                  <w:divBdr>
                    <w:top w:val="none" w:sz="0" w:space="0" w:color="auto"/>
                    <w:left w:val="none" w:sz="0" w:space="0" w:color="auto"/>
                    <w:bottom w:val="none" w:sz="0" w:space="0" w:color="auto"/>
                    <w:right w:val="none" w:sz="0" w:space="0" w:color="auto"/>
                  </w:divBdr>
                  <w:divsChild>
                    <w:div w:id="1440834565">
                      <w:marLeft w:val="0"/>
                      <w:marRight w:val="0"/>
                      <w:marTop w:val="0"/>
                      <w:marBottom w:val="0"/>
                      <w:divBdr>
                        <w:top w:val="none" w:sz="0" w:space="0" w:color="auto"/>
                        <w:left w:val="none" w:sz="0" w:space="0" w:color="auto"/>
                        <w:bottom w:val="none" w:sz="0" w:space="0" w:color="auto"/>
                        <w:right w:val="none" w:sz="0" w:space="0" w:color="auto"/>
                      </w:divBdr>
                      <w:divsChild>
                        <w:div w:id="156579064">
                          <w:marLeft w:val="0"/>
                          <w:marRight w:val="0"/>
                          <w:marTop w:val="0"/>
                          <w:marBottom w:val="0"/>
                          <w:divBdr>
                            <w:top w:val="none" w:sz="0" w:space="0" w:color="auto"/>
                            <w:left w:val="none" w:sz="0" w:space="0" w:color="auto"/>
                            <w:bottom w:val="none" w:sz="0" w:space="0" w:color="auto"/>
                            <w:right w:val="none" w:sz="0" w:space="0" w:color="auto"/>
                          </w:divBdr>
                          <w:divsChild>
                            <w:div w:id="341393796">
                              <w:marLeft w:val="0"/>
                              <w:marRight w:val="0"/>
                              <w:marTop w:val="0"/>
                              <w:marBottom w:val="0"/>
                              <w:divBdr>
                                <w:top w:val="none" w:sz="0" w:space="0" w:color="auto"/>
                                <w:left w:val="none" w:sz="0" w:space="0" w:color="auto"/>
                                <w:bottom w:val="none" w:sz="0" w:space="0" w:color="auto"/>
                                <w:right w:val="none" w:sz="0" w:space="0" w:color="auto"/>
                              </w:divBdr>
                            </w:div>
                          </w:divsChild>
                        </w:div>
                        <w:div w:id="10658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6429">
                  <w:marLeft w:val="0"/>
                  <w:marRight w:val="0"/>
                  <w:marTop w:val="0"/>
                  <w:marBottom w:val="0"/>
                  <w:divBdr>
                    <w:top w:val="none" w:sz="0" w:space="0" w:color="auto"/>
                    <w:left w:val="none" w:sz="0" w:space="0" w:color="auto"/>
                    <w:bottom w:val="none" w:sz="0" w:space="0" w:color="auto"/>
                    <w:right w:val="none" w:sz="0" w:space="0" w:color="auto"/>
                  </w:divBdr>
                  <w:divsChild>
                    <w:div w:id="1613318010">
                      <w:marLeft w:val="0"/>
                      <w:marRight w:val="0"/>
                      <w:marTop w:val="0"/>
                      <w:marBottom w:val="0"/>
                      <w:divBdr>
                        <w:top w:val="none" w:sz="0" w:space="0" w:color="auto"/>
                        <w:left w:val="none" w:sz="0" w:space="0" w:color="auto"/>
                        <w:bottom w:val="none" w:sz="0" w:space="0" w:color="auto"/>
                        <w:right w:val="none" w:sz="0" w:space="0" w:color="auto"/>
                      </w:divBdr>
                      <w:divsChild>
                        <w:div w:id="1882741597">
                          <w:marLeft w:val="0"/>
                          <w:marRight w:val="0"/>
                          <w:marTop w:val="0"/>
                          <w:marBottom w:val="0"/>
                          <w:divBdr>
                            <w:top w:val="none" w:sz="0" w:space="0" w:color="auto"/>
                            <w:left w:val="none" w:sz="0" w:space="0" w:color="auto"/>
                            <w:bottom w:val="none" w:sz="0" w:space="0" w:color="auto"/>
                            <w:right w:val="none" w:sz="0" w:space="0" w:color="auto"/>
                          </w:divBdr>
                          <w:divsChild>
                            <w:div w:id="1881287052">
                              <w:marLeft w:val="0"/>
                              <w:marRight w:val="0"/>
                              <w:marTop w:val="0"/>
                              <w:marBottom w:val="0"/>
                              <w:divBdr>
                                <w:top w:val="none" w:sz="0" w:space="0" w:color="auto"/>
                                <w:left w:val="none" w:sz="0" w:space="0" w:color="auto"/>
                                <w:bottom w:val="none" w:sz="0" w:space="0" w:color="auto"/>
                                <w:right w:val="none" w:sz="0" w:space="0" w:color="auto"/>
                              </w:divBdr>
                            </w:div>
                          </w:divsChild>
                        </w:div>
                        <w:div w:id="20182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3631">
                  <w:marLeft w:val="0"/>
                  <w:marRight w:val="0"/>
                  <w:marTop w:val="0"/>
                  <w:marBottom w:val="0"/>
                  <w:divBdr>
                    <w:top w:val="none" w:sz="0" w:space="0" w:color="auto"/>
                    <w:left w:val="none" w:sz="0" w:space="0" w:color="auto"/>
                    <w:bottom w:val="none" w:sz="0" w:space="0" w:color="auto"/>
                    <w:right w:val="none" w:sz="0" w:space="0" w:color="auto"/>
                  </w:divBdr>
                  <w:divsChild>
                    <w:div w:id="1332222105">
                      <w:marLeft w:val="0"/>
                      <w:marRight w:val="0"/>
                      <w:marTop w:val="0"/>
                      <w:marBottom w:val="0"/>
                      <w:divBdr>
                        <w:top w:val="none" w:sz="0" w:space="0" w:color="auto"/>
                        <w:left w:val="none" w:sz="0" w:space="0" w:color="auto"/>
                        <w:bottom w:val="none" w:sz="0" w:space="0" w:color="auto"/>
                        <w:right w:val="none" w:sz="0" w:space="0" w:color="auto"/>
                      </w:divBdr>
                      <w:divsChild>
                        <w:div w:id="1166552986">
                          <w:marLeft w:val="0"/>
                          <w:marRight w:val="0"/>
                          <w:marTop w:val="0"/>
                          <w:marBottom w:val="0"/>
                          <w:divBdr>
                            <w:top w:val="none" w:sz="0" w:space="0" w:color="auto"/>
                            <w:left w:val="none" w:sz="0" w:space="0" w:color="auto"/>
                            <w:bottom w:val="none" w:sz="0" w:space="0" w:color="auto"/>
                            <w:right w:val="none" w:sz="0" w:space="0" w:color="auto"/>
                          </w:divBdr>
                          <w:divsChild>
                            <w:div w:id="2124105468">
                              <w:marLeft w:val="0"/>
                              <w:marRight w:val="0"/>
                              <w:marTop w:val="0"/>
                              <w:marBottom w:val="0"/>
                              <w:divBdr>
                                <w:top w:val="none" w:sz="0" w:space="0" w:color="auto"/>
                                <w:left w:val="none" w:sz="0" w:space="0" w:color="auto"/>
                                <w:bottom w:val="none" w:sz="0" w:space="0" w:color="auto"/>
                                <w:right w:val="none" w:sz="0" w:space="0" w:color="auto"/>
                              </w:divBdr>
                            </w:div>
                          </w:divsChild>
                        </w:div>
                        <w:div w:id="13997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484">
                  <w:marLeft w:val="0"/>
                  <w:marRight w:val="0"/>
                  <w:marTop w:val="0"/>
                  <w:marBottom w:val="0"/>
                  <w:divBdr>
                    <w:top w:val="none" w:sz="0" w:space="0" w:color="auto"/>
                    <w:left w:val="none" w:sz="0" w:space="0" w:color="auto"/>
                    <w:bottom w:val="none" w:sz="0" w:space="0" w:color="auto"/>
                    <w:right w:val="none" w:sz="0" w:space="0" w:color="auto"/>
                  </w:divBdr>
                  <w:divsChild>
                    <w:div w:id="1848404451">
                      <w:marLeft w:val="0"/>
                      <w:marRight w:val="0"/>
                      <w:marTop w:val="0"/>
                      <w:marBottom w:val="0"/>
                      <w:divBdr>
                        <w:top w:val="none" w:sz="0" w:space="0" w:color="auto"/>
                        <w:left w:val="none" w:sz="0" w:space="0" w:color="auto"/>
                        <w:bottom w:val="none" w:sz="0" w:space="0" w:color="auto"/>
                        <w:right w:val="none" w:sz="0" w:space="0" w:color="auto"/>
                      </w:divBdr>
                      <w:divsChild>
                        <w:div w:id="1637296691">
                          <w:marLeft w:val="0"/>
                          <w:marRight w:val="0"/>
                          <w:marTop w:val="0"/>
                          <w:marBottom w:val="0"/>
                          <w:divBdr>
                            <w:top w:val="none" w:sz="0" w:space="0" w:color="auto"/>
                            <w:left w:val="none" w:sz="0" w:space="0" w:color="auto"/>
                            <w:bottom w:val="none" w:sz="0" w:space="0" w:color="auto"/>
                            <w:right w:val="none" w:sz="0" w:space="0" w:color="auto"/>
                          </w:divBdr>
                          <w:divsChild>
                            <w:div w:id="194123713">
                              <w:marLeft w:val="0"/>
                              <w:marRight w:val="0"/>
                              <w:marTop w:val="0"/>
                              <w:marBottom w:val="0"/>
                              <w:divBdr>
                                <w:top w:val="none" w:sz="0" w:space="0" w:color="auto"/>
                                <w:left w:val="none" w:sz="0" w:space="0" w:color="auto"/>
                                <w:bottom w:val="none" w:sz="0" w:space="0" w:color="auto"/>
                                <w:right w:val="none" w:sz="0" w:space="0" w:color="auto"/>
                              </w:divBdr>
                            </w:div>
                          </w:divsChild>
                        </w:div>
                        <w:div w:id="10004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6206">
                  <w:marLeft w:val="0"/>
                  <w:marRight w:val="0"/>
                  <w:marTop w:val="0"/>
                  <w:marBottom w:val="0"/>
                  <w:divBdr>
                    <w:top w:val="none" w:sz="0" w:space="0" w:color="auto"/>
                    <w:left w:val="none" w:sz="0" w:space="0" w:color="auto"/>
                    <w:bottom w:val="none" w:sz="0" w:space="0" w:color="auto"/>
                    <w:right w:val="none" w:sz="0" w:space="0" w:color="auto"/>
                  </w:divBdr>
                  <w:divsChild>
                    <w:div w:id="1439525192">
                      <w:marLeft w:val="0"/>
                      <w:marRight w:val="0"/>
                      <w:marTop w:val="0"/>
                      <w:marBottom w:val="0"/>
                      <w:divBdr>
                        <w:top w:val="none" w:sz="0" w:space="0" w:color="auto"/>
                        <w:left w:val="none" w:sz="0" w:space="0" w:color="auto"/>
                        <w:bottom w:val="none" w:sz="0" w:space="0" w:color="auto"/>
                        <w:right w:val="none" w:sz="0" w:space="0" w:color="auto"/>
                      </w:divBdr>
                      <w:divsChild>
                        <w:div w:id="546573229">
                          <w:marLeft w:val="0"/>
                          <w:marRight w:val="0"/>
                          <w:marTop w:val="0"/>
                          <w:marBottom w:val="0"/>
                          <w:divBdr>
                            <w:top w:val="none" w:sz="0" w:space="0" w:color="auto"/>
                            <w:left w:val="none" w:sz="0" w:space="0" w:color="auto"/>
                            <w:bottom w:val="none" w:sz="0" w:space="0" w:color="auto"/>
                            <w:right w:val="none" w:sz="0" w:space="0" w:color="auto"/>
                          </w:divBdr>
                          <w:divsChild>
                            <w:div w:id="1118067993">
                              <w:marLeft w:val="0"/>
                              <w:marRight w:val="0"/>
                              <w:marTop w:val="0"/>
                              <w:marBottom w:val="0"/>
                              <w:divBdr>
                                <w:top w:val="none" w:sz="0" w:space="0" w:color="auto"/>
                                <w:left w:val="none" w:sz="0" w:space="0" w:color="auto"/>
                                <w:bottom w:val="none" w:sz="0" w:space="0" w:color="auto"/>
                                <w:right w:val="none" w:sz="0" w:space="0" w:color="auto"/>
                              </w:divBdr>
                            </w:div>
                          </w:divsChild>
                        </w:div>
                        <w:div w:id="8659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7895">
                  <w:marLeft w:val="0"/>
                  <w:marRight w:val="0"/>
                  <w:marTop w:val="0"/>
                  <w:marBottom w:val="0"/>
                  <w:divBdr>
                    <w:top w:val="none" w:sz="0" w:space="0" w:color="auto"/>
                    <w:left w:val="none" w:sz="0" w:space="0" w:color="auto"/>
                    <w:bottom w:val="none" w:sz="0" w:space="0" w:color="auto"/>
                    <w:right w:val="none" w:sz="0" w:space="0" w:color="auto"/>
                  </w:divBdr>
                  <w:divsChild>
                    <w:div w:id="1105420404">
                      <w:marLeft w:val="0"/>
                      <w:marRight w:val="0"/>
                      <w:marTop w:val="0"/>
                      <w:marBottom w:val="0"/>
                      <w:divBdr>
                        <w:top w:val="none" w:sz="0" w:space="0" w:color="auto"/>
                        <w:left w:val="none" w:sz="0" w:space="0" w:color="auto"/>
                        <w:bottom w:val="none" w:sz="0" w:space="0" w:color="auto"/>
                        <w:right w:val="none" w:sz="0" w:space="0" w:color="auto"/>
                      </w:divBdr>
                      <w:divsChild>
                        <w:div w:id="1174799435">
                          <w:marLeft w:val="0"/>
                          <w:marRight w:val="0"/>
                          <w:marTop w:val="0"/>
                          <w:marBottom w:val="0"/>
                          <w:divBdr>
                            <w:top w:val="none" w:sz="0" w:space="0" w:color="auto"/>
                            <w:left w:val="none" w:sz="0" w:space="0" w:color="auto"/>
                            <w:bottom w:val="none" w:sz="0" w:space="0" w:color="auto"/>
                            <w:right w:val="none" w:sz="0" w:space="0" w:color="auto"/>
                          </w:divBdr>
                          <w:divsChild>
                            <w:div w:id="1090740376">
                              <w:marLeft w:val="0"/>
                              <w:marRight w:val="0"/>
                              <w:marTop w:val="0"/>
                              <w:marBottom w:val="0"/>
                              <w:divBdr>
                                <w:top w:val="none" w:sz="0" w:space="0" w:color="auto"/>
                                <w:left w:val="none" w:sz="0" w:space="0" w:color="auto"/>
                                <w:bottom w:val="none" w:sz="0" w:space="0" w:color="auto"/>
                                <w:right w:val="none" w:sz="0" w:space="0" w:color="auto"/>
                              </w:divBdr>
                            </w:div>
                          </w:divsChild>
                        </w:div>
                        <w:div w:id="15511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59751">
              <w:marLeft w:val="0"/>
              <w:marRight w:val="0"/>
              <w:marTop w:val="0"/>
              <w:marBottom w:val="0"/>
              <w:divBdr>
                <w:top w:val="none" w:sz="0" w:space="0" w:color="auto"/>
                <w:left w:val="none" w:sz="0" w:space="0" w:color="auto"/>
                <w:bottom w:val="none" w:sz="0" w:space="0" w:color="auto"/>
                <w:right w:val="none" w:sz="0" w:space="0" w:color="auto"/>
              </w:divBdr>
            </w:div>
          </w:divsChild>
        </w:div>
        <w:div w:id="1709338064">
          <w:marLeft w:val="0"/>
          <w:marRight w:val="0"/>
          <w:marTop w:val="0"/>
          <w:marBottom w:val="0"/>
          <w:divBdr>
            <w:top w:val="none" w:sz="0" w:space="0" w:color="auto"/>
            <w:left w:val="none" w:sz="0" w:space="0" w:color="auto"/>
            <w:bottom w:val="none" w:sz="0" w:space="0" w:color="auto"/>
            <w:right w:val="none" w:sz="0" w:space="0" w:color="auto"/>
          </w:divBdr>
          <w:divsChild>
            <w:div w:id="1423185030">
              <w:marLeft w:val="0"/>
              <w:marRight w:val="0"/>
              <w:marTop w:val="0"/>
              <w:marBottom w:val="0"/>
              <w:divBdr>
                <w:top w:val="none" w:sz="0" w:space="0" w:color="auto"/>
                <w:left w:val="none" w:sz="0" w:space="0" w:color="auto"/>
                <w:bottom w:val="none" w:sz="0" w:space="0" w:color="auto"/>
                <w:right w:val="none" w:sz="0" w:space="0" w:color="auto"/>
              </w:divBdr>
              <w:divsChild>
                <w:div w:id="1055087681">
                  <w:marLeft w:val="0"/>
                  <w:marRight w:val="0"/>
                  <w:marTop w:val="0"/>
                  <w:marBottom w:val="0"/>
                  <w:divBdr>
                    <w:top w:val="none" w:sz="0" w:space="0" w:color="auto"/>
                    <w:left w:val="none" w:sz="0" w:space="0" w:color="auto"/>
                    <w:bottom w:val="none" w:sz="0" w:space="0" w:color="auto"/>
                    <w:right w:val="none" w:sz="0" w:space="0" w:color="auto"/>
                  </w:divBdr>
                  <w:divsChild>
                    <w:div w:id="14369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365887">
      <w:bodyDiv w:val="1"/>
      <w:marLeft w:val="0"/>
      <w:marRight w:val="0"/>
      <w:marTop w:val="0"/>
      <w:marBottom w:val="0"/>
      <w:divBdr>
        <w:top w:val="none" w:sz="0" w:space="0" w:color="auto"/>
        <w:left w:val="none" w:sz="0" w:space="0" w:color="auto"/>
        <w:bottom w:val="none" w:sz="0" w:space="0" w:color="auto"/>
        <w:right w:val="none" w:sz="0" w:space="0" w:color="auto"/>
      </w:divBdr>
    </w:div>
    <w:div w:id="1831017513">
      <w:bodyDiv w:val="1"/>
      <w:marLeft w:val="0"/>
      <w:marRight w:val="0"/>
      <w:marTop w:val="0"/>
      <w:marBottom w:val="0"/>
      <w:divBdr>
        <w:top w:val="none" w:sz="0" w:space="0" w:color="auto"/>
        <w:left w:val="none" w:sz="0" w:space="0" w:color="auto"/>
        <w:bottom w:val="none" w:sz="0" w:space="0" w:color="auto"/>
        <w:right w:val="none" w:sz="0" w:space="0" w:color="auto"/>
      </w:divBdr>
    </w:div>
    <w:div w:id="1851601773">
      <w:bodyDiv w:val="1"/>
      <w:marLeft w:val="0"/>
      <w:marRight w:val="0"/>
      <w:marTop w:val="0"/>
      <w:marBottom w:val="0"/>
      <w:divBdr>
        <w:top w:val="none" w:sz="0" w:space="0" w:color="auto"/>
        <w:left w:val="none" w:sz="0" w:space="0" w:color="auto"/>
        <w:bottom w:val="none" w:sz="0" w:space="0" w:color="auto"/>
        <w:right w:val="none" w:sz="0" w:space="0" w:color="auto"/>
      </w:divBdr>
    </w:div>
    <w:div w:id="1868525822">
      <w:bodyDiv w:val="1"/>
      <w:marLeft w:val="0"/>
      <w:marRight w:val="0"/>
      <w:marTop w:val="0"/>
      <w:marBottom w:val="0"/>
      <w:divBdr>
        <w:top w:val="none" w:sz="0" w:space="0" w:color="auto"/>
        <w:left w:val="none" w:sz="0" w:space="0" w:color="auto"/>
        <w:bottom w:val="none" w:sz="0" w:space="0" w:color="auto"/>
        <w:right w:val="none" w:sz="0" w:space="0" w:color="auto"/>
      </w:divBdr>
    </w:div>
    <w:div w:id="1895966817">
      <w:bodyDiv w:val="1"/>
      <w:marLeft w:val="0"/>
      <w:marRight w:val="0"/>
      <w:marTop w:val="0"/>
      <w:marBottom w:val="0"/>
      <w:divBdr>
        <w:top w:val="none" w:sz="0" w:space="0" w:color="auto"/>
        <w:left w:val="none" w:sz="0" w:space="0" w:color="auto"/>
        <w:bottom w:val="none" w:sz="0" w:space="0" w:color="auto"/>
        <w:right w:val="none" w:sz="0" w:space="0" w:color="auto"/>
      </w:divBdr>
    </w:div>
    <w:div w:id="1928228821">
      <w:bodyDiv w:val="1"/>
      <w:marLeft w:val="0"/>
      <w:marRight w:val="0"/>
      <w:marTop w:val="0"/>
      <w:marBottom w:val="0"/>
      <w:divBdr>
        <w:top w:val="none" w:sz="0" w:space="0" w:color="auto"/>
        <w:left w:val="none" w:sz="0" w:space="0" w:color="auto"/>
        <w:bottom w:val="none" w:sz="0" w:space="0" w:color="auto"/>
        <w:right w:val="none" w:sz="0" w:space="0" w:color="auto"/>
      </w:divBdr>
    </w:div>
    <w:div w:id="1929580464">
      <w:bodyDiv w:val="1"/>
      <w:marLeft w:val="0"/>
      <w:marRight w:val="0"/>
      <w:marTop w:val="0"/>
      <w:marBottom w:val="0"/>
      <w:divBdr>
        <w:top w:val="none" w:sz="0" w:space="0" w:color="auto"/>
        <w:left w:val="none" w:sz="0" w:space="0" w:color="auto"/>
        <w:bottom w:val="none" w:sz="0" w:space="0" w:color="auto"/>
        <w:right w:val="none" w:sz="0" w:space="0" w:color="auto"/>
      </w:divBdr>
    </w:div>
    <w:div w:id="1936016904">
      <w:bodyDiv w:val="1"/>
      <w:marLeft w:val="0"/>
      <w:marRight w:val="0"/>
      <w:marTop w:val="0"/>
      <w:marBottom w:val="0"/>
      <w:divBdr>
        <w:top w:val="none" w:sz="0" w:space="0" w:color="auto"/>
        <w:left w:val="none" w:sz="0" w:space="0" w:color="auto"/>
        <w:bottom w:val="none" w:sz="0" w:space="0" w:color="auto"/>
        <w:right w:val="none" w:sz="0" w:space="0" w:color="auto"/>
      </w:divBdr>
    </w:div>
    <w:div w:id="1961720235">
      <w:bodyDiv w:val="1"/>
      <w:marLeft w:val="0"/>
      <w:marRight w:val="0"/>
      <w:marTop w:val="0"/>
      <w:marBottom w:val="0"/>
      <w:divBdr>
        <w:top w:val="none" w:sz="0" w:space="0" w:color="auto"/>
        <w:left w:val="none" w:sz="0" w:space="0" w:color="auto"/>
        <w:bottom w:val="none" w:sz="0" w:space="0" w:color="auto"/>
        <w:right w:val="none" w:sz="0" w:space="0" w:color="auto"/>
      </w:divBdr>
    </w:div>
    <w:div w:id="1971546875">
      <w:bodyDiv w:val="1"/>
      <w:marLeft w:val="0"/>
      <w:marRight w:val="0"/>
      <w:marTop w:val="0"/>
      <w:marBottom w:val="0"/>
      <w:divBdr>
        <w:top w:val="none" w:sz="0" w:space="0" w:color="auto"/>
        <w:left w:val="none" w:sz="0" w:space="0" w:color="auto"/>
        <w:bottom w:val="none" w:sz="0" w:space="0" w:color="auto"/>
        <w:right w:val="none" w:sz="0" w:space="0" w:color="auto"/>
      </w:divBdr>
    </w:div>
    <w:div w:id="1973902544">
      <w:bodyDiv w:val="1"/>
      <w:marLeft w:val="0"/>
      <w:marRight w:val="0"/>
      <w:marTop w:val="0"/>
      <w:marBottom w:val="0"/>
      <w:divBdr>
        <w:top w:val="none" w:sz="0" w:space="0" w:color="auto"/>
        <w:left w:val="none" w:sz="0" w:space="0" w:color="auto"/>
        <w:bottom w:val="none" w:sz="0" w:space="0" w:color="auto"/>
        <w:right w:val="none" w:sz="0" w:space="0" w:color="auto"/>
      </w:divBdr>
    </w:div>
    <w:div w:id="1995598777">
      <w:bodyDiv w:val="1"/>
      <w:marLeft w:val="0"/>
      <w:marRight w:val="0"/>
      <w:marTop w:val="0"/>
      <w:marBottom w:val="0"/>
      <w:divBdr>
        <w:top w:val="none" w:sz="0" w:space="0" w:color="auto"/>
        <w:left w:val="none" w:sz="0" w:space="0" w:color="auto"/>
        <w:bottom w:val="none" w:sz="0" w:space="0" w:color="auto"/>
        <w:right w:val="none" w:sz="0" w:space="0" w:color="auto"/>
      </w:divBdr>
    </w:div>
    <w:div w:id="1997950095">
      <w:bodyDiv w:val="1"/>
      <w:marLeft w:val="0"/>
      <w:marRight w:val="0"/>
      <w:marTop w:val="0"/>
      <w:marBottom w:val="0"/>
      <w:divBdr>
        <w:top w:val="none" w:sz="0" w:space="0" w:color="auto"/>
        <w:left w:val="none" w:sz="0" w:space="0" w:color="auto"/>
        <w:bottom w:val="none" w:sz="0" w:space="0" w:color="auto"/>
        <w:right w:val="none" w:sz="0" w:space="0" w:color="auto"/>
      </w:divBdr>
      <w:divsChild>
        <w:div w:id="200243679">
          <w:marLeft w:val="0"/>
          <w:marRight w:val="0"/>
          <w:marTop w:val="0"/>
          <w:marBottom w:val="0"/>
          <w:divBdr>
            <w:top w:val="none" w:sz="0" w:space="0" w:color="auto"/>
            <w:left w:val="none" w:sz="0" w:space="0" w:color="auto"/>
            <w:bottom w:val="none" w:sz="0" w:space="0" w:color="auto"/>
            <w:right w:val="none" w:sz="0" w:space="0" w:color="auto"/>
          </w:divBdr>
          <w:divsChild>
            <w:div w:id="141965112">
              <w:marLeft w:val="0"/>
              <w:marRight w:val="0"/>
              <w:marTop w:val="0"/>
              <w:marBottom w:val="0"/>
              <w:divBdr>
                <w:top w:val="none" w:sz="0" w:space="0" w:color="auto"/>
                <w:left w:val="none" w:sz="0" w:space="0" w:color="auto"/>
                <w:bottom w:val="none" w:sz="0" w:space="0" w:color="auto"/>
                <w:right w:val="none" w:sz="0" w:space="0" w:color="auto"/>
              </w:divBdr>
              <w:divsChild>
                <w:div w:id="220749162">
                  <w:marLeft w:val="0"/>
                  <w:marRight w:val="0"/>
                  <w:marTop w:val="0"/>
                  <w:marBottom w:val="0"/>
                  <w:divBdr>
                    <w:top w:val="none" w:sz="0" w:space="0" w:color="auto"/>
                    <w:left w:val="none" w:sz="0" w:space="0" w:color="auto"/>
                    <w:bottom w:val="none" w:sz="0" w:space="0" w:color="auto"/>
                    <w:right w:val="none" w:sz="0" w:space="0" w:color="auto"/>
                  </w:divBdr>
                  <w:divsChild>
                    <w:div w:id="963001175">
                      <w:marLeft w:val="0"/>
                      <w:marRight w:val="0"/>
                      <w:marTop w:val="0"/>
                      <w:marBottom w:val="0"/>
                      <w:divBdr>
                        <w:top w:val="none" w:sz="0" w:space="0" w:color="auto"/>
                        <w:left w:val="none" w:sz="0" w:space="0" w:color="auto"/>
                        <w:bottom w:val="none" w:sz="0" w:space="0" w:color="auto"/>
                        <w:right w:val="none" w:sz="0" w:space="0" w:color="auto"/>
                      </w:divBdr>
                      <w:divsChild>
                        <w:div w:id="1639412167">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1329098626">
                  <w:marLeft w:val="0"/>
                  <w:marRight w:val="0"/>
                  <w:marTop w:val="0"/>
                  <w:marBottom w:val="0"/>
                  <w:divBdr>
                    <w:top w:val="none" w:sz="0" w:space="0" w:color="auto"/>
                    <w:left w:val="none" w:sz="0" w:space="0" w:color="auto"/>
                    <w:bottom w:val="none" w:sz="0" w:space="0" w:color="auto"/>
                    <w:right w:val="none" w:sz="0" w:space="0" w:color="auto"/>
                  </w:divBdr>
                  <w:divsChild>
                    <w:div w:id="1367634072">
                      <w:marLeft w:val="0"/>
                      <w:marRight w:val="450"/>
                      <w:marTop w:val="0"/>
                      <w:marBottom w:val="0"/>
                      <w:divBdr>
                        <w:top w:val="none" w:sz="0" w:space="0" w:color="auto"/>
                        <w:left w:val="none" w:sz="0" w:space="0" w:color="auto"/>
                        <w:bottom w:val="none" w:sz="0" w:space="0" w:color="auto"/>
                        <w:right w:val="none" w:sz="0" w:space="0" w:color="auto"/>
                      </w:divBdr>
                      <w:divsChild>
                        <w:div w:id="1915512161">
                          <w:marLeft w:val="0"/>
                          <w:marRight w:val="0"/>
                          <w:marTop w:val="0"/>
                          <w:marBottom w:val="0"/>
                          <w:divBdr>
                            <w:top w:val="none" w:sz="0" w:space="0" w:color="auto"/>
                            <w:left w:val="none" w:sz="0" w:space="0" w:color="auto"/>
                            <w:bottom w:val="none" w:sz="0" w:space="0" w:color="auto"/>
                            <w:right w:val="none" w:sz="0" w:space="0" w:color="auto"/>
                          </w:divBdr>
                          <w:divsChild>
                            <w:div w:id="1059396892">
                              <w:marLeft w:val="0"/>
                              <w:marRight w:val="0"/>
                              <w:marTop w:val="0"/>
                              <w:marBottom w:val="0"/>
                              <w:divBdr>
                                <w:top w:val="none" w:sz="0" w:space="0" w:color="auto"/>
                                <w:left w:val="none" w:sz="0" w:space="0" w:color="auto"/>
                                <w:bottom w:val="none" w:sz="0" w:space="0" w:color="auto"/>
                                <w:right w:val="none" w:sz="0" w:space="0" w:color="auto"/>
                              </w:divBdr>
                            </w:div>
                            <w:div w:id="1766536936">
                              <w:marLeft w:val="0"/>
                              <w:marRight w:val="0"/>
                              <w:marTop w:val="585"/>
                              <w:marBottom w:val="375"/>
                              <w:divBdr>
                                <w:top w:val="none" w:sz="0" w:space="0" w:color="auto"/>
                                <w:left w:val="none" w:sz="0" w:space="0" w:color="auto"/>
                                <w:bottom w:val="none" w:sz="0" w:space="0" w:color="auto"/>
                                <w:right w:val="none" w:sz="0" w:space="0" w:color="auto"/>
                              </w:divBdr>
                              <w:divsChild>
                                <w:div w:id="235096356">
                                  <w:marLeft w:val="0"/>
                                  <w:marRight w:val="0"/>
                                  <w:marTop w:val="585"/>
                                  <w:marBottom w:val="300"/>
                                  <w:divBdr>
                                    <w:top w:val="none" w:sz="0" w:space="0" w:color="auto"/>
                                    <w:left w:val="none" w:sz="0" w:space="0" w:color="auto"/>
                                    <w:bottom w:val="none" w:sz="0" w:space="0" w:color="auto"/>
                                    <w:right w:val="none" w:sz="0" w:space="0" w:color="auto"/>
                                  </w:divBdr>
                                </w:div>
                              </w:divsChild>
                            </w:div>
                          </w:divsChild>
                        </w:div>
                      </w:divsChild>
                    </w:div>
                    <w:div w:id="99838454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21532021">
              <w:marLeft w:val="0"/>
              <w:marRight w:val="0"/>
              <w:marTop w:val="0"/>
              <w:marBottom w:val="0"/>
              <w:divBdr>
                <w:top w:val="none" w:sz="0" w:space="0" w:color="auto"/>
                <w:left w:val="none" w:sz="0" w:space="0" w:color="auto"/>
                <w:bottom w:val="none" w:sz="0" w:space="0" w:color="auto"/>
                <w:right w:val="none" w:sz="0" w:space="0" w:color="auto"/>
              </w:divBdr>
              <w:divsChild>
                <w:div w:id="125246262">
                  <w:marLeft w:val="0"/>
                  <w:marRight w:val="0"/>
                  <w:marTop w:val="0"/>
                  <w:marBottom w:val="0"/>
                  <w:divBdr>
                    <w:top w:val="none" w:sz="0" w:space="0" w:color="auto"/>
                    <w:left w:val="none" w:sz="0" w:space="0" w:color="auto"/>
                    <w:bottom w:val="none" w:sz="0" w:space="0" w:color="auto"/>
                    <w:right w:val="none" w:sz="0" w:space="0" w:color="auto"/>
                  </w:divBdr>
                  <w:divsChild>
                    <w:div w:id="1977880604">
                      <w:marLeft w:val="0"/>
                      <w:marRight w:val="0"/>
                      <w:marTop w:val="0"/>
                      <w:marBottom w:val="600"/>
                      <w:divBdr>
                        <w:top w:val="none" w:sz="0" w:space="0" w:color="auto"/>
                        <w:left w:val="none" w:sz="0" w:space="0" w:color="auto"/>
                        <w:bottom w:val="none" w:sz="0" w:space="0" w:color="auto"/>
                        <w:right w:val="none" w:sz="0" w:space="0" w:color="auto"/>
                      </w:divBdr>
                      <w:divsChild>
                        <w:div w:id="2056000816">
                          <w:marLeft w:val="1200"/>
                          <w:marRight w:val="1200"/>
                          <w:marTop w:val="0"/>
                          <w:marBottom w:val="0"/>
                          <w:divBdr>
                            <w:top w:val="none" w:sz="0" w:space="0" w:color="auto"/>
                            <w:left w:val="none" w:sz="0" w:space="0" w:color="auto"/>
                            <w:bottom w:val="none" w:sz="0" w:space="0" w:color="auto"/>
                            <w:right w:val="none" w:sz="0" w:space="0" w:color="auto"/>
                          </w:divBdr>
                        </w:div>
                        <w:div w:id="1603227209">
                          <w:marLeft w:val="6750"/>
                          <w:marRight w:val="0"/>
                          <w:marTop w:val="375"/>
                          <w:marBottom w:val="0"/>
                          <w:divBdr>
                            <w:top w:val="none" w:sz="0" w:space="0" w:color="auto"/>
                            <w:left w:val="none" w:sz="0" w:space="0" w:color="auto"/>
                            <w:bottom w:val="none" w:sz="0" w:space="0" w:color="auto"/>
                            <w:right w:val="none" w:sz="0" w:space="0" w:color="auto"/>
                          </w:divBdr>
                        </w:div>
                      </w:divsChild>
                    </w:div>
                    <w:div w:id="130251386">
                      <w:marLeft w:val="3000"/>
                      <w:marRight w:val="0"/>
                      <w:marTop w:val="0"/>
                      <w:marBottom w:val="0"/>
                      <w:divBdr>
                        <w:top w:val="none" w:sz="0" w:space="0" w:color="auto"/>
                        <w:left w:val="none" w:sz="0" w:space="0" w:color="auto"/>
                        <w:bottom w:val="none" w:sz="0" w:space="0" w:color="auto"/>
                        <w:right w:val="none" w:sz="0" w:space="0" w:color="auto"/>
                      </w:divBdr>
                    </w:div>
                    <w:div w:id="812874253">
                      <w:marLeft w:val="0"/>
                      <w:marRight w:val="375"/>
                      <w:marTop w:val="0"/>
                      <w:marBottom w:val="0"/>
                      <w:divBdr>
                        <w:top w:val="none" w:sz="0" w:space="0" w:color="auto"/>
                        <w:left w:val="none" w:sz="0" w:space="0" w:color="auto"/>
                        <w:bottom w:val="none" w:sz="0" w:space="0" w:color="auto"/>
                        <w:right w:val="none" w:sz="0" w:space="0" w:color="auto"/>
                      </w:divBdr>
                    </w:div>
                    <w:div w:id="1495604010">
                      <w:marLeft w:val="0"/>
                      <w:marRight w:val="375"/>
                      <w:marTop w:val="0"/>
                      <w:marBottom w:val="0"/>
                      <w:divBdr>
                        <w:top w:val="none" w:sz="0" w:space="0" w:color="auto"/>
                        <w:left w:val="none" w:sz="0" w:space="0" w:color="auto"/>
                        <w:bottom w:val="none" w:sz="0" w:space="0" w:color="auto"/>
                        <w:right w:val="none" w:sz="0" w:space="0" w:color="auto"/>
                      </w:divBdr>
                    </w:div>
                    <w:div w:id="1878349888">
                      <w:marLeft w:val="0"/>
                      <w:marRight w:val="375"/>
                      <w:marTop w:val="0"/>
                      <w:marBottom w:val="0"/>
                      <w:divBdr>
                        <w:top w:val="none" w:sz="0" w:space="0" w:color="auto"/>
                        <w:left w:val="none" w:sz="0" w:space="0" w:color="auto"/>
                        <w:bottom w:val="none" w:sz="0" w:space="0" w:color="auto"/>
                        <w:right w:val="none" w:sz="0" w:space="0" w:color="auto"/>
                      </w:divBdr>
                    </w:div>
                    <w:div w:id="1666274617">
                      <w:marLeft w:val="0"/>
                      <w:marRight w:val="375"/>
                      <w:marTop w:val="0"/>
                      <w:marBottom w:val="0"/>
                      <w:divBdr>
                        <w:top w:val="none" w:sz="0" w:space="0" w:color="auto"/>
                        <w:left w:val="none" w:sz="0" w:space="0" w:color="auto"/>
                        <w:bottom w:val="none" w:sz="0" w:space="0" w:color="auto"/>
                        <w:right w:val="none" w:sz="0" w:space="0" w:color="auto"/>
                      </w:divBdr>
                    </w:div>
                    <w:div w:id="185653600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347216264">
              <w:marLeft w:val="0"/>
              <w:marRight w:val="0"/>
              <w:marTop w:val="0"/>
              <w:marBottom w:val="0"/>
              <w:divBdr>
                <w:top w:val="none" w:sz="0" w:space="0" w:color="auto"/>
                <w:left w:val="none" w:sz="0" w:space="0" w:color="auto"/>
                <w:bottom w:val="none" w:sz="0" w:space="0" w:color="auto"/>
                <w:right w:val="none" w:sz="0" w:space="0" w:color="auto"/>
              </w:divBdr>
              <w:divsChild>
                <w:div w:id="8510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3212">
          <w:marLeft w:val="0"/>
          <w:marRight w:val="0"/>
          <w:marTop w:val="0"/>
          <w:marBottom w:val="0"/>
          <w:divBdr>
            <w:top w:val="none" w:sz="0" w:space="0" w:color="auto"/>
            <w:left w:val="none" w:sz="0" w:space="0" w:color="auto"/>
            <w:bottom w:val="none" w:sz="0" w:space="0" w:color="auto"/>
            <w:right w:val="none" w:sz="0" w:space="0" w:color="auto"/>
          </w:divBdr>
          <w:divsChild>
            <w:div w:id="2061709516">
              <w:marLeft w:val="0"/>
              <w:marRight w:val="2250"/>
              <w:marTop w:val="0"/>
              <w:marBottom w:val="0"/>
              <w:divBdr>
                <w:top w:val="none" w:sz="0" w:space="0" w:color="auto"/>
                <w:left w:val="none" w:sz="0" w:space="0" w:color="auto"/>
                <w:bottom w:val="none" w:sz="0" w:space="0" w:color="auto"/>
                <w:right w:val="none" w:sz="0" w:space="0" w:color="auto"/>
              </w:divBdr>
            </w:div>
            <w:div w:id="210583349">
              <w:marLeft w:val="0"/>
              <w:marRight w:val="450"/>
              <w:marTop w:val="0"/>
              <w:marBottom w:val="0"/>
              <w:divBdr>
                <w:top w:val="none" w:sz="0" w:space="0" w:color="auto"/>
                <w:left w:val="none" w:sz="0" w:space="0" w:color="auto"/>
                <w:bottom w:val="none" w:sz="0" w:space="0" w:color="auto"/>
                <w:right w:val="none" w:sz="0" w:space="0" w:color="auto"/>
              </w:divBdr>
            </w:div>
            <w:div w:id="1403793073">
              <w:marLeft w:val="0"/>
              <w:marRight w:val="0"/>
              <w:marTop w:val="0"/>
              <w:marBottom w:val="0"/>
              <w:divBdr>
                <w:top w:val="none" w:sz="0" w:space="0" w:color="auto"/>
                <w:left w:val="none" w:sz="0" w:space="0" w:color="auto"/>
                <w:bottom w:val="none" w:sz="0" w:space="0" w:color="auto"/>
                <w:right w:val="none" w:sz="0" w:space="0" w:color="auto"/>
              </w:divBdr>
            </w:div>
          </w:divsChild>
        </w:div>
        <w:div w:id="859129143">
          <w:marLeft w:val="0"/>
          <w:marRight w:val="0"/>
          <w:marTop w:val="0"/>
          <w:marBottom w:val="0"/>
          <w:divBdr>
            <w:top w:val="none" w:sz="0" w:space="0" w:color="auto"/>
            <w:left w:val="none" w:sz="0" w:space="0" w:color="auto"/>
            <w:bottom w:val="none" w:sz="0" w:space="0" w:color="auto"/>
            <w:right w:val="none" w:sz="0" w:space="0" w:color="auto"/>
          </w:divBdr>
          <w:divsChild>
            <w:div w:id="242683415">
              <w:marLeft w:val="0"/>
              <w:marRight w:val="2250"/>
              <w:marTop w:val="0"/>
              <w:marBottom w:val="0"/>
              <w:divBdr>
                <w:top w:val="none" w:sz="0" w:space="0" w:color="auto"/>
                <w:left w:val="none" w:sz="0" w:space="0" w:color="auto"/>
                <w:bottom w:val="none" w:sz="0" w:space="0" w:color="auto"/>
                <w:right w:val="none" w:sz="0" w:space="0" w:color="auto"/>
              </w:divBdr>
            </w:div>
            <w:div w:id="1243564473">
              <w:marLeft w:val="0"/>
              <w:marRight w:val="450"/>
              <w:marTop w:val="0"/>
              <w:marBottom w:val="0"/>
              <w:divBdr>
                <w:top w:val="none" w:sz="0" w:space="0" w:color="auto"/>
                <w:left w:val="none" w:sz="0" w:space="0" w:color="auto"/>
                <w:bottom w:val="none" w:sz="0" w:space="0" w:color="auto"/>
                <w:right w:val="none" w:sz="0" w:space="0" w:color="auto"/>
              </w:divBdr>
            </w:div>
            <w:div w:id="20909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33478">
      <w:bodyDiv w:val="1"/>
      <w:marLeft w:val="0"/>
      <w:marRight w:val="0"/>
      <w:marTop w:val="0"/>
      <w:marBottom w:val="0"/>
      <w:divBdr>
        <w:top w:val="none" w:sz="0" w:space="0" w:color="auto"/>
        <w:left w:val="none" w:sz="0" w:space="0" w:color="auto"/>
        <w:bottom w:val="none" w:sz="0" w:space="0" w:color="auto"/>
        <w:right w:val="none" w:sz="0" w:space="0" w:color="auto"/>
      </w:divBdr>
    </w:div>
    <w:div w:id="2077126200">
      <w:bodyDiv w:val="1"/>
      <w:marLeft w:val="0"/>
      <w:marRight w:val="0"/>
      <w:marTop w:val="0"/>
      <w:marBottom w:val="0"/>
      <w:divBdr>
        <w:top w:val="none" w:sz="0" w:space="0" w:color="auto"/>
        <w:left w:val="none" w:sz="0" w:space="0" w:color="auto"/>
        <w:bottom w:val="none" w:sz="0" w:space="0" w:color="auto"/>
        <w:right w:val="none" w:sz="0" w:space="0" w:color="auto"/>
      </w:divBdr>
    </w:div>
    <w:div w:id="2103600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youtu.be/PyllPDdBHmA" TargetMode="External"/><Relationship Id="rId26" Type="http://schemas.openxmlformats.org/officeDocument/2006/relationships/hyperlink" Target="https://www.cafesati.com/conditions-generales-de-vente/" TargetMode="External"/><Relationship Id="rId39" Type="http://schemas.openxmlformats.org/officeDocument/2006/relationships/hyperlink" Target="https://conjugaison.lemonde.fr/conjugaison/premier-groupe/pr%C3%A9senter/" TargetMode="External"/><Relationship Id="rId21" Type="http://schemas.openxmlformats.org/officeDocument/2006/relationships/image" Target="media/image9.jpeg"/><Relationship Id="rId34" Type="http://schemas.openxmlformats.org/officeDocument/2006/relationships/hyperlink" Target="https://iej.univ-paris1.fr/openaccess/reforme-contrats/titre3/stitre1/chap4/sect5/" TargetMode="External"/><Relationship Id="rId42" Type="http://schemas.openxmlformats.org/officeDocument/2006/relationships/hyperlink" Target="https://www.lemonde.fr/journaliste/laurence-girard/" TargetMode="External"/><Relationship Id="rId47" Type="http://schemas.openxmlformats.org/officeDocument/2006/relationships/image" Target="media/image18.jpeg"/><Relationship Id="rId50" Type="http://schemas.openxmlformats.org/officeDocument/2006/relationships/image" Target="media/image19.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1.png"/><Relationship Id="rId33" Type="http://schemas.openxmlformats.org/officeDocument/2006/relationships/hyperlink" Target="http://www.lexinter.net/JF/contenu_du_contrat.htm" TargetMode="External"/><Relationship Id="rId38" Type="http://schemas.openxmlformats.org/officeDocument/2006/relationships/hyperlink" Target="https://conjugaison.lemonde.fr/conjugaison/premier-groupe/tartiner/" TargetMode="External"/><Relationship Id="rId46" Type="http://schemas.openxmlformats.org/officeDocument/2006/relationships/hyperlink" Target="https://d1.awsstatic.com/legal/aws-customer-agreement/AWS_Customer_Agreement_French.pdf"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capital.fr/entreprises-marches/carrefour-et-systeme-u-en-negociations-pour-une-centrale-dachats-commune-1284834%20-%2025/04/18" TargetMode="External"/><Relationship Id="rId29" Type="http://schemas.openxmlformats.org/officeDocument/2006/relationships/hyperlink" Target="https://boutique.cafeshenri.fr/content/3-conditions-utilisation" TargetMode="External"/><Relationship Id="rId41" Type="http://schemas.openxmlformats.org/officeDocument/2006/relationships/hyperlink" Target="https://conjugaison.lemonde.fr/conjugaison/troisieme-groupe/pouvoi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encrypted-tbn0.gstatic.com/images?q=tbn:ANd9GcTQTlelWMisNuwvGfrQAbafNEUR0J3HkWy3yVsjdAH9_oYI0dUyYQ" TargetMode="External"/><Relationship Id="rId24" Type="http://schemas.openxmlformats.org/officeDocument/2006/relationships/image" Target="media/image10.png"/><Relationship Id="rId32" Type="http://schemas.openxmlformats.org/officeDocument/2006/relationships/image" Target="media/image15.png"/><Relationship Id="rId37" Type="http://schemas.openxmlformats.org/officeDocument/2006/relationships/image" Target="file:////var/folders/fs/rv09mkl9057_46g3239rjzlh0000gn/T/com.microsoft.Word/WebArchiveCopyPasteTempFiles/c8bbfe1_2064-nee9zb.2g6qi.jpg" TargetMode="External"/><Relationship Id="rId40" Type="http://schemas.openxmlformats.org/officeDocument/2006/relationships/hyperlink" Target="https://conjugaison.lemonde.fr/conjugaison/premier-groupe/redonner/" TargetMode="External"/><Relationship Id="rId45" Type="http://schemas.openxmlformats.org/officeDocument/2006/relationships/image" Target="media/image17.jpeg"/><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outu.be/XFN9iGrwzHg" TargetMode="External"/><Relationship Id="rId23" Type="http://schemas.openxmlformats.org/officeDocument/2006/relationships/hyperlink" Target="file:////Users/Carine/Documents/Enseignement/Jean_Monnet/JM_2017_2018/CEJM/The&#768;me%201/T1_Pre&#769;pa_Se&#769;quence/Source&#160;:%20https:/business.lesechos.fr/entrepreneurs/juridique/4658704-contrat-conclu-avec-une-societe-attention-aux-pouvoirs-de-votre-interlocuteur-103103.php%3fekWT0qphZt1R4PrG.99" TargetMode="External"/><Relationship Id="rId28" Type="http://schemas.openxmlformats.org/officeDocument/2006/relationships/hyperlink" Target="https://iej.univ-paris1.fr/openaccess/reforme-contrats/titre3/stitre1/chap2/sect1/ssect4-contrat-electronique/" TargetMode="External"/><Relationship Id="rId36" Type="http://schemas.openxmlformats.org/officeDocument/2006/relationships/image" Target="media/image16.jpeg"/><Relationship Id="rId49" Type="http://schemas.openxmlformats.org/officeDocument/2006/relationships/hyperlink" Target="https://www.capital.fr/entreprises-marches/comment-amazon-met-la-pression-sur-les-fournisseurs-de-sa-marketplace-1261683" TargetMode="External"/><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image" Target="media/image14.svg"/><Relationship Id="rId44" Type="http://schemas.openxmlformats.org/officeDocument/2006/relationships/hyperlink" Target="https://www.lemonde.fr/economie/article/2018/01/31/guerre-des-prix-dans-l-alimentation-le-gouvernement-presente-son-projet-de-loi_5249672_3234.htm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encrypted-tbn0.gstatic.com/images?q=tbn:ANd9GcRLzb81KKgWVHivJo2wWceVEx6IfWfajXWLjrhIXXXBLv4FpbiSLg" TargetMode="External"/><Relationship Id="rId22" Type="http://schemas.openxmlformats.org/officeDocument/2006/relationships/hyperlink" Target="http://www.legifrance.gouv.fr/affichJuriJudi.do?oldAction=rechJuriJudi&amp;idTexte=JURITEXT000029060904&amp;fastReqId=952606428&amp;fastPos=1" TargetMode="External"/><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hyperlink" Target="https://www.lecoindesentrepreneurs.fr/clause-resolutoire-utilite-redaction-utilisation/" TargetMode="External"/><Relationship Id="rId43" Type="http://schemas.openxmlformats.org/officeDocument/2006/relationships/hyperlink" Target="https://www.lemonde.fr/journaliste/cecile-prudhomme/" TargetMode="External"/><Relationship Id="rId48" Type="http://schemas.openxmlformats.org/officeDocument/2006/relationships/image" Target="https://i0.wp.com/aurelienbamde.com/wp-content/uploads/2017/08/Effet-relatif-illustration.jpg?resize=420%2C280&amp;ssl=1" TargetMode="External"/><Relationship Id="rId8" Type="http://schemas.openxmlformats.org/officeDocument/2006/relationships/image" Target="media/image1.jpeg"/><Relationship Id="rId51" Type="http://schemas.openxmlformats.org/officeDocument/2006/relationships/image" Target="media/image20.jpeg"/><Relationship Id="rId3" Type="http://schemas.openxmlformats.org/officeDocument/2006/relationships/styles" Target="styles.xml"/></Relationships>
</file>

<file path=word/theme/theme1.xml><?xml version="1.0" encoding="utf-8"?>
<a:theme xmlns:a="http://schemas.openxmlformats.org/drawingml/2006/main" name="Rogner">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Rogner">
      <a:majorFont>
        <a:latin typeface="Franklin Gothic Book" panose="020B0503020102020204"/>
        <a:ea typeface=""/>
        <a:cs typeface=""/>
      </a:majorFont>
      <a:minorFont>
        <a:latin typeface="Franklin Gothic Book" panose="020B0503020102020204"/>
        <a:ea typeface=""/>
        <a:cs typeface=""/>
      </a:minorFont>
    </a:fontScheme>
    <a:fmtScheme name="Rogner">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7ABE3F-E973-4598-9B48-11B24167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7320</Words>
  <Characters>40260</Characters>
  <Application>Microsoft Office Word</Application>
  <DocSecurity>0</DocSecurity>
  <Lines>335</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Hartmann</dc:creator>
  <cp:lastModifiedBy>Amaya Geronimi</cp:lastModifiedBy>
  <cp:revision>4</cp:revision>
  <cp:lastPrinted>2018-08-28T09:15:00Z</cp:lastPrinted>
  <dcterms:created xsi:type="dcterms:W3CDTF">2018-09-11T13:05:00Z</dcterms:created>
  <dcterms:modified xsi:type="dcterms:W3CDTF">2018-09-21T08:39:00Z</dcterms:modified>
</cp:coreProperties>
</file>