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52B3A" w14:textId="77777777" w:rsidR="00913C6D" w:rsidRPr="008E6603" w:rsidRDefault="00913C6D" w:rsidP="00913C6D">
      <w:pPr>
        <w:spacing w:after="0" w:line="240" w:lineRule="auto"/>
        <w:jc w:val="center"/>
        <w:rPr>
          <w:sz w:val="32"/>
          <w:szCs w:val="32"/>
        </w:rPr>
      </w:pPr>
      <w:r w:rsidRPr="008E6603">
        <w:rPr>
          <w:sz w:val="32"/>
          <w:szCs w:val="32"/>
        </w:rPr>
        <w:t xml:space="preserve">Thème 3 : Comment les ménages décident-ils d’affecter leur revenu ? </w:t>
      </w:r>
    </w:p>
    <w:p w14:paraId="47C82005" w14:textId="4C4F7AD9" w:rsidR="00913C6D" w:rsidRPr="008E6603" w:rsidRDefault="00913C6D" w:rsidP="00913C6D">
      <w:pPr>
        <w:spacing w:after="0" w:line="240" w:lineRule="auto"/>
        <w:jc w:val="center"/>
        <w:rPr>
          <w:sz w:val="32"/>
          <w:szCs w:val="32"/>
        </w:rPr>
      </w:pPr>
      <w:r w:rsidRPr="008E6603">
        <w:rPr>
          <w:sz w:val="32"/>
          <w:szCs w:val="32"/>
        </w:rPr>
        <w:t>L’arbitrage entre consommation et épargne</w:t>
      </w:r>
    </w:p>
    <w:p w14:paraId="6506898C" w14:textId="2E57F8B3" w:rsidR="00913C6D" w:rsidRPr="008E6603" w:rsidRDefault="6E66F391" w:rsidP="00913C6D">
      <w:pPr>
        <w:spacing w:after="0" w:line="240" w:lineRule="auto"/>
        <w:jc w:val="center"/>
        <w:rPr>
          <w:sz w:val="32"/>
          <w:szCs w:val="32"/>
        </w:rPr>
      </w:pPr>
      <w:r w:rsidRPr="008E6603">
        <w:rPr>
          <w:sz w:val="32"/>
          <w:szCs w:val="32"/>
        </w:rPr>
        <w:t xml:space="preserve">Dossier </w:t>
      </w:r>
      <w:r w:rsidR="00913C6D" w:rsidRPr="008E6603">
        <w:rPr>
          <w:sz w:val="32"/>
          <w:szCs w:val="32"/>
        </w:rPr>
        <w:t>élève</w:t>
      </w:r>
    </w:p>
    <w:p w14:paraId="01FFBFC8" w14:textId="77777777" w:rsidR="248543EE" w:rsidRDefault="248543EE" w:rsidP="46E6D6C8">
      <w:pPr>
        <w:jc w:val="center"/>
        <w:rPr>
          <w:sz w:val="32"/>
          <w:szCs w:val="32"/>
        </w:rPr>
      </w:pPr>
    </w:p>
    <w:sdt>
      <w:sdtPr>
        <w:id w:val="464789106"/>
        <w:docPartObj>
          <w:docPartGallery w:val="Table of Contents"/>
          <w:docPartUnique/>
        </w:docPartObj>
      </w:sdtPr>
      <w:sdtContent>
        <w:p w14:paraId="27051AC9" w14:textId="62A1FC7E" w:rsidR="008E6603" w:rsidRDefault="00232E5A" w:rsidP="008E6603">
          <w:pPr>
            <w:pStyle w:val="TM1"/>
            <w:tabs>
              <w:tab w:val="right" w:leader="dot" w:pos="9628"/>
            </w:tabs>
            <w:spacing w:line="240" w:lineRule="auto"/>
            <w:rPr>
              <w:rFonts w:eastAsiaTheme="minorEastAsia"/>
              <w:noProof/>
              <w:kern w:val="2"/>
              <w:lang w:eastAsia="fr-FR"/>
              <w14:ligatures w14:val="standardContextual"/>
            </w:rPr>
          </w:pPr>
          <w:r>
            <w:fldChar w:fldCharType="begin"/>
          </w:r>
          <w:r w:rsidR="4E167DA9">
            <w:instrText>TOC \o "1-9" \z \u \h</w:instrText>
          </w:r>
          <w:r>
            <w:fldChar w:fldCharType="separate"/>
          </w:r>
          <w:hyperlink w:anchor="_Toc219717974" w:history="1">
            <w:r w:rsidR="008E6603" w:rsidRPr="00BC0F65">
              <w:rPr>
                <w:rStyle w:val="Lienhypertexte"/>
                <w:noProof/>
              </w:rPr>
              <w:t>Propension moyenne à consommer et taux d’épargne</w:t>
            </w:r>
            <w:r w:rsidR="008E6603">
              <w:rPr>
                <w:noProof/>
                <w:webHidden/>
              </w:rPr>
              <w:tab/>
            </w:r>
            <w:r w:rsidR="008E6603">
              <w:rPr>
                <w:noProof/>
                <w:webHidden/>
              </w:rPr>
              <w:fldChar w:fldCharType="begin"/>
            </w:r>
            <w:r w:rsidR="008E6603">
              <w:rPr>
                <w:noProof/>
                <w:webHidden/>
              </w:rPr>
              <w:instrText xml:space="preserve"> PAGEREF _Toc219717974 \h </w:instrText>
            </w:r>
            <w:r w:rsidR="008E6603">
              <w:rPr>
                <w:noProof/>
                <w:webHidden/>
              </w:rPr>
            </w:r>
            <w:r w:rsidR="008E6603">
              <w:rPr>
                <w:noProof/>
                <w:webHidden/>
              </w:rPr>
              <w:fldChar w:fldCharType="separate"/>
            </w:r>
            <w:r w:rsidR="008E6603">
              <w:rPr>
                <w:noProof/>
                <w:webHidden/>
              </w:rPr>
              <w:t>1</w:t>
            </w:r>
            <w:r w:rsidR="008E6603">
              <w:rPr>
                <w:noProof/>
                <w:webHidden/>
              </w:rPr>
              <w:fldChar w:fldCharType="end"/>
            </w:r>
          </w:hyperlink>
        </w:p>
        <w:p w14:paraId="09E15D00" w14:textId="3AF25DD1" w:rsidR="008E6603" w:rsidRDefault="008E6603" w:rsidP="008E6603">
          <w:pPr>
            <w:pStyle w:val="TM1"/>
            <w:tabs>
              <w:tab w:val="right" w:leader="dot" w:pos="9628"/>
            </w:tabs>
            <w:spacing w:line="240" w:lineRule="auto"/>
            <w:rPr>
              <w:rFonts w:eastAsiaTheme="minorEastAsia"/>
              <w:noProof/>
              <w:kern w:val="2"/>
              <w:lang w:eastAsia="fr-FR"/>
              <w14:ligatures w14:val="standardContextual"/>
            </w:rPr>
          </w:pPr>
          <w:hyperlink w:anchor="_Toc219717975" w:history="1">
            <w:r w:rsidRPr="00BC0F65">
              <w:rPr>
                <w:rStyle w:val="Lienhypertexte"/>
                <w:noProof/>
              </w:rPr>
              <w:t>Les motifs de l’épargne</w:t>
            </w:r>
            <w:r>
              <w:rPr>
                <w:noProof/>
                <w:webHidden/>
              </w:rPr>
              <w:tab/>
            </w:r>
            <w:r>
              <w:rPr>
                <w:noProof/>
                <w:webHidden/>
              </w:rPr>
              <w:fldChar w:fldCharType="begin"/>
            </w:r>
            <w:r>
              <w:rPr>
                <w:noProof/>
                <w:webHidden/>
              </w:rPr>
              <w:instrText xml:space="preserve"> PAGEREF _Toc219717975 \h </w:instrText>
            </w:r>
            <w:r>
              <w:rPr>
                <w:noProof/>
                <w:webHidden/>
              </w:rPr>
            </w:r>
            <w:r>
              <w:rPr>
                <w:noProof/>
                <w:webHidden/>
              </w:rPr>
              <w:fldChar w:fldCharType="separate"/>
            </w:r>
            <w:r>
              <w:rPr>
                <w:noProof/>
                <w:webHidden/>
              </w:rPr>
              <w:t>3</w:t>
            </w:r>
            <w:r>
              <w:rPr>
                <w:noProof/>
                <w:webHidden/>
              </w:rPr>
              <w:fldChar w:fldCharType="end"/>
            </w:r>
          </w:hyperlink>
        </w:p>
        <w:p w14:paraId="25B98385" w14:textId="1FC2F4F3" w:rsidR="008E6603" w:rsidRDefault="008E6603" w:rsidP="008E6603">
          <w:pPr>
            <w:pStyle w:val="TM1"/>
            <w:tabs>
              <w:tab w:val="right" w:leader="dot" w:pos="9628"/>
            </w:tabs>
            <w:spacing w:line="240" w:lineRule="auto"/>
            <w:rPr>
              <w:rFonts w:eastAsiaTheme="minorEastAsia"/>
              <w:noProof/>
              <w:kern w:val="2"/>
              <w:lang w:eastAsia="fr-FR"/>
              <w14:ligatures w14:val="standardContextual"/>
            </w:rPr>
          </w:pPr>
          <w:hyperlink w:anchor="_Toc219717976" w:history="1">
            <w:r w:rsidRPr="00BC0F65">
              <w:rPr>
                <w:rStyle w:val="Lienhypertexte"/>
                <w:noProof/>
              </w:rPr>
              <w:t>Epargne et patrimoine</w:t>
            </w:r>
            <w:r>
              <w:rPr>
                <w:noProof/>
                <w:webHidden/>
              </w:rPr>
              <w:tab/>
            </w:r>
            <w:r>
              <w:rPr>
                <w:noProof/>
                <w:webHidden/>
              </w:rPr>
              <w:fldChar w:fldCharType="begin"/>
            </w:r>
            <w:r>
              <w:rPr>
                <w:noProof/>
                <w:webHidden/>
              </w:rPr>
              <w:instrText xml:space="preserve"> PAGEREF _Toc219717976 \h </w:instrText>
            </w:r>
            <w:r>
              <w:rPr>
                <w:noProof/>
                <w:webHidden/>
              </w:rPr>
            </w:r>
            <w:r>
              <w:rPr>
                <w:noProof/>
                <w:webHidden/>
              </w:rPr>
              <w:fldChar w:fldCharType="separate"/>
            </w:r>
            <w:r>
              <w:rPr>
                <w:noProof/>
                <w:webHidden/>
              </w:rPr>
              <w:t>5</w:t>
            </w:r>
            <w:r>
              <w:rPr>
                <w:noProof/>
                <w:webHidden/>
              </w:rPr>
              <w:fldChar w:fldCharType="end"/>
            </w:r>
          </w:hyperlink>
        </w:p>
        <w:p w14:paraId="58F759D6" w14:textId="342830E2" w:rsidR="008E6603" w:rsidRDefault="008E6603" w:rsidP="008E6603">
          <w:pPr>
            <w:pStyle w:val="TM1"/>
            <w:tabs>
              <w:tab w:val="right" w:leader="dot" w:pos="9628"/>
            </w:tabs>
            <w:spacing w:line="240" w:lineRule="auto"/>
            <w:rPr>
              <w:rFonts w:eastAsiaTheme="minorEastAsia"/>
              <w:noProof/>
              <w:kern w:val="2"/>
              <w:lang w:eastAsia="fr-FR"/>
              <w14:ligatures w14:val="standardContextual"/>
            </w:rPr>
          </w:pPr>
          <w:hyperlink w:anchor="_Toc219717977" w:history="1">
            <w:r w:rsidRPr="00BC0F65">
              <w:rPr>
                <w:rStyle w:val="Lienhypertexte"/>
                <w:noProof/>
              </w:rPr>
              <w:t>Les déterminants économiques de la consommation</w:t>
            </w:r>
            <w:r>
              <w:rPr>
                <w:noProof/>
                <w:webHidden/>
              </w:rPr>
              <w:tab/>
            </w:r>
            <w:r>
              <w:rPr>
                <w:noProof/>
                <w:webHidden/>
              </w:rPr>
              <w:fldChar w:fldCharType="begin"/>
            </w:r>
            <w:r>
              <w:rPr>
                <w:noProof/>
                <w:webHidden/>
              </w:rPr>
              <w:instrText xml:space="preserve"> PAGEREF _Toc219717977 \h </w:instrText>
            </w:r>
            <w:r>
              <w:rPr>
                <w:noProof/>
                <w:webHidden/>
              </w:rPr>
            </w:r>
            <w:r>
              <w:rPr>
                <w:noProof/>
                <w:webHidden/>
              </w:rPr>
              <w:fldChar w:fldCharType="separate"/>
            </w:r>
            <w:r>
              <w:rPr>
                <w:noProof/>
                <w:webHidden/>
              </w:rPr>
              <w:t>7</w:t>
            </w:r>
            <w:r>
              <w:rPr>
                <w:noProof/>
                <w:webHidden/>
              </w:rPr>
              <w:fldChar w:fldCharType="end"/>
            </w:r>
          </w:hyperlink>
        </w:p>
        <w:p w14:paraId="243E3C63" w14:textId="5A5F4E11" w:rsidR="008E6603" w:rsidRDefault="008E6603" w:rsidP="008E6603">
          <w:pPr>
            <w:pStyle w:val="TM2"/>
            <w:tabs>
              <w:tab w:val="left" w:pos="660"/>
              <w:tab w:val="right" w:leader="dot" w:pos="9628"/>
            </w:tabs>
            <w:spacing w:line="240" w:lineRule="auto"/>
            <w:rPr>
              <w:rFonts w:eastAsiaTheme="minorEastAsia"/>
              <w:noProof/>
              <w:kern w:val="2"/>
              <w:lang w:eastAsia="fr-FR"/>
              <w14:ligatures w14:val="standardContextual"/>
            </w:rPr>
          </w:pPr>
          <w:hyperlink w:anchor="_Toc219717978" w:history="1">
            <w:r w:rsidRPr="00BC0F65">
              <w:rPr>
                <w:rStyle w:val="Lienhypertexte"/>
                <w:noProof/>
              </w:rPr>
              <w:t>A.</w:t>
            </w:r>
            <w:r>
              <w:rPr>
                <w:rFonts w:eastAsiaTheme="minorEastAsia"/>
                <w:noProof/>
                <w:kern w:val="2"/>
                <w:lang w:eastAsia="fr-FR"/>
                <w14:ligatures w14:val="standardContextual"/>
              </w:rPr>
              <w:tab/>
            </w:r>
            <w:r w:rsidRPr="00BC0F65">
              <w:rPr>
                <w:rStyle w:val="Lienhypertexte"/>
                <w:noProof/>
              </w:rPr>
              <w:t>Le revenu</w:t>
            </w:r>
            <w:r>
              <w:rPr>
                <w:noProof/>
                <w:webHidden/>
              </w:rPr>
              <w:tab/>
            </w:r>
            <w:r>
              <w:rPr>
                <w:noProof/>
                <w:webHidden/>
              </w:rPr>
              <w:fldChar w:fldCharType="begin"/>
            </w:r>
            <w:r>
              <w:rPr>
                <w:noProof/>
                <w:webHidden/>
              </w:rPr>
              <w:instrText xml:space="preserve"> PAGEREF _Toc219717978 \h </w:instrText>
            </w:r>
            <w:r>
              <w:rPr>
                <w:noProof/>
                <w:webHidden/>
              </w:rPr>
            </w:r>
            <w:r>
              <w:rPr>
                <w:noProof/>
                <w:webHidden/>
              </w:rPr>
              <w:fldChar w:fldCharType="separate"/>
            </w:r>
            <w:r>
              <w:rPr>
                <w:noProof/>
                <w:webHidden/>
              </w:rPr>
              <w:t>7</w:t>
            </w:r>
            <w:r>
              <w:rPr>
                <w:noProof/>
                <w:webHidden/>
              </w:rPr>
              <w:fldChar w:fldCharType="end"/>
            </w:r>
          </w:hyperlink>
        </w:p>
        <w:p w14:paraId="029F6D0C" w14:textId="3B92BE5E" w:rsidR="008E6603" w:rsidRDefault="008E6603" w:rsidP="008E6603">
          <w:pPr>
            <w:pStyle w:val="TM2"/>
            <w:tabs>
              <w:tab w:val="left" w:pos="660"/>
              <w:tab w:val="right" w:leader="dot" w:pos="9628"/>
            </w:tabs>
            <w:spacing w:line="240" w:lineRule="auto"/>
            <w:rPr>
              <w:rFonts w:eastAsiaTheme="minorEastAsia"/>
              <w:noProof/>
              <w:kern w:val="2"/>
              <w:lang w:eastAsia="fr-FR"/>
              <w14:ligatures w14:val="standardContextual"/>
            </w:rPr>
          </w:pPr>
          <w:hyperlink w:anchor="_Toc219717979" w:history="1">
            <w:r w:rsidRPr="00BC0F65">
              <w:rPr>
                <w:rStyle w:val="Lienhypertexte"/>
                <w:noProof/>
              </w:rPr>
              <w:t>B.</w:t>
            </w:r>
            <w:r>
              <w:rPr>
                <w:rFonts w:eastAsiaTheme="minorEastAsia"/>
                <w:noProof/>
                <w:kern w:val="2"/>
                <w:lang w:eastAsia="fr-FR"/>
                <w14:ligatures w14:val="standardContextual"/>
              </w:rPr>
              <w:tab/>
            </w:r>
            <w:r w:rsidRPr="00BC0F65">
              <w:rPr>
                <w:rStyle w:val="Lienhypertexte"/>
                <w:noProof/>
              </w:rPr>
              <w:t>Le prix</w:t>
            </w:r>
            <w:r>
              <w:rPr>
                <w:noProof/>
                <w:webHidden/>
              </w:rPr>
              <w:tab/>
            </w:r>
            <w:r>
              <w:rPr>
                <w:noProof/>
                <w:webHidden/>
              </w:rPr>
              <w:fldChar w:fldCharType="begin"/>
            </w:r>
            <w:r>
              <w:rPr>
                <w:noProof/>
                <w:webHidden/>
              </w:rPr>
              <w:instrText xml:space="preserve"> PAGEREF _Toc219717979 \h </w:instrText>
            </w:r>
            <w:r>
              <w:rPr>
                <w:noProof/>
                <w:webHidden/>
              </w:rPr>
            </w:r>
            <w:r>
              <w:rPr>
                <w:noProof/>
                <w:webHidden/>
              </w:rPr>
              <w:fldChar w:fldCharType="separate"/>
            </w:r>
            <w:r>
              <w:rPr>
                <w:noProof/>
                <w:webHidden/>
              </w:rPr>
              <w:t>9</w:t>
            </w:r>
            <w:r>
              <w:rPr>
                <w:noProof/>
                <w:webHidden/>
              </w:rPr>
              <w:fldChar w:fldCharType="end"/>
            </w:r>
          </w:hyperlink>
        </w:p>
        <w:p w14:paraId="392718FC" w14:textId="51F87C53" w:rsidR="008E6603" w:rsidRDefault="008E6603" w:rsidP="008E6603">
          <w:pPr>
            <w:pStyle w:val="TM1"/>
            <w:tabs>
              <w:tab w:val="right" w:leader="dot" w:pos="9628"/>
            </w:tabs>
            <w:spacing w:line="240" w:lineRule="auto"/>
            <w:rPr>
              <w:rFonts w:eastAsiaTheme="minorEastAsia"/>
              <w:noProof/>
              <w:kern w:val="2"/>
              <w:lang w:eastAsia="fr-FR"/>
              <w14:ligatures w14:val="standardContextual"/>
            </w:rPr>
          </w:pPr>
          <w:hyperlink w:anchor="_Toc219717980" w:history="1">
            <w:r w:rsidRPr="00BC0F65">
              <w:rPr>
                <w:rStyle w:val="Lienhypertexte"/>
                <w:noProof/>
              </w:rPr>
              <w:t>La consommation comme marqueur social</w:t>
            </w:r>
            <w:r>
              <w:rPr>
                <w:noProof/>
                <w:webHidden/>
              </w:rPr>
              <w:tab/>
            </w:r>
            <w:r>
              <w:rPr>
                <w:noProof/>
                <w:webHidden/>
              </w:rPr>
              <w:fldChar w:fldCharType="begin"/>
            </w:r>
            <w:r>
              <w:rPr>
                <w:noProof/>
                <w:webHidden/>
              </w:rPr>
              <w:instrText xml:space="preserve"> PAGEREF _Toc219717980 \h </w:instrText>
            </w:r>
            <w:r>
              <w:rPr>
                <w:noProof/>
                <w:webHidden/>
              </w:rPr>
            </w:r>
            <w:r>
              <w:rPr>
                <w:noProof/>
                <w:webHidden/>
              </w:rPr>
              <w:fldChar w:fldCharType="separate"/>
            </w:r>
            <w:r>
              <w:rPr>
                <w:noProof/>
                <w:webHidden/>
              </w:rPr>
              <w:t>12</w:t>
            </w:r>
            <w:r>
              <w:rPr>
                <w:noProof/>
                <w:webHidden/>
              </w:rPr>
              <w:fldChar w:fldCharType="end"/>
            </w:r>
          </w:hyperlink>
        </w:p>
        <w:p w14:paraId="0F20ABA5" w14:textId="2BF65B29" w:rsidR="006403C2" w:rsidRDefault="00232E5A" w:rsidP="0838E37A">
          <w:pPr>
            <w:pStyle w:val="TM4"/>
            <w:tabs>
              <w:tab w:val="right" w:leader="dot" w:pos="10455"/>
            </w:tabs>
            <w:rPr>
              <w:rStyle w:val="Lienhypertexte"/>
              <w:noProof/>
              <w:kern w:val="2"/>
              <w:lang w:eastAsia="fr-FR"/>
            </w:rPr>
          </w:pPr>
          <w:r>
            <w:fldChar w:fldCharType="end"/>
          </w:r>
        </w:p>
      </w:sdtContent>
    </w:sdt>
    <w:p w14:paraId="0EBEF97B" w14:textId="5DC1F93F" w:rsidR="248543EE" w:rsidRDefault="0CB9D74E" w:rsidP="46E6D6C8">
      <w:pPr>
        <w:pStyle w:val="Titre1"/>
        <w:jc w:val="center"/>
        <w:rPr>
          <w:sz w:val="32"/>
          <w:szCs w:val="32"/>
        </w:rPr>
      </w:pPr>
      <w:bookmarkStart w:id="0" w:name="_Toc219717974"/>
      <w:r>
        <w:t>Propension moyenne à consommer et taux d’épargne</w:t>
      </w:r>
      <w:bookmarkEnd w:id="0"/>
    </w:p>
    <w:p w14:paraId="6FA1B5A1" w14:textId="77777777" w:rsidR="198DF8F5" w:rsidRDefault="33255AC3" w:rsidP="46E6D6C8">
      <w:pPr>
        <w:jc w:val="both"/>
        <w:rPr>
          <w:rFonts w:ascii="Aptos" w:eastAsia="Aptos" w:hAnsi="Aptos" w:cs="Aptos"/>
        </w:rPr>
      </w:pPr>
      <w:r w:rsidRPr="4E167DA9">
        <w:rPr>
          <w:rFonts w:ascii="Aptos" w:eastAsia="Aptos" w:hAnsi="Aptos" w:cs="Aptos"/>
          <w:u w:val="single"/>
        </w:rPr>
        <w:t xml:space="preserve">Document 1 </w:t>
      </w:r>
      <w:r w:rsidR="00C73887">
        <w:rPr>
          <w:rFonts w:ascii="Aptos" w:eastAsia="Aptos" w:hAnsi="Aptos" w:cs="Aptos"/>
        </w:rPr>
        <w:t>: L</w:t>
      </w:r>
      <w:r w:rsidRPr="4E167DA9">
        <w:rPr>
          <w:rFonts w:ascii="Aptos" w:eastAsia="Aptos" w:hAnsi="Aptos" w:cs="Aptos"/>
        </w:rPr>
        <w:t>e taux d’épargne des Français</w:t>
      </w:r>
    </w:p>
    <w:p w14:paraId="29C1D973" w14:textId="77777777" w:rsidR="587C1F96" w:rsidRDefault="79D25574" w:rsidP="4E167DA9">
      <w:pPr>
        <w:jc w:val="both"/>
      </w:pPr>
      <w:r>
        <w:rPr>
          <w:noProof/>
          <w:lang w:eastAsia="fr-FR"/>
        </w:rPr>
        <w:drawing>
          <wp:inline distT="0" distB="0" distL="0" distR="0" wp14:anchorId="51F080FE" wp14:editId="1291653F">
            <wp:extent cx="5708650" cy="3133725"/>
            <wp:effectExtent l="19050" t="19050" r="25400" b="28575"/>
            <wp:docPr id="196450376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503764" name="Picture 1964503764"/>
                    <pic:cNvPicPr/>
                  </pic:nvPicPr>
                  <pic:blipFill>
                    <a:blip r:embed="rId7" cstate="print">
                      <a:extLst>
                        <a:ext uri="{28A0092B-C50C-407E-A947-70E740481C1C}">
                          <a14:useLocalDpi xmlns:a14="http://schemas.microsoft.com/office/drawing/2010/main"/>
                        </a:ext>
                      </a:extLst>
                    </a:blip>
                    <a:srcRect t="8357"/>
                    <a:stretch>
                      <a:fillRect/>
                    </a:stretch>
                  </pic:blipFill>
                  <pic:spPr>
                    <a:xfrm>
                      <a:off x="0" y="0"/>
                      <a:ext cx="5708650" cy="3133725"/>
                    </a:xfrm>
                    <a:prstGeom prst="rect">
                      <a:avLst/>
                    </a:prstGeom>
                    <a:ln w="9525">
                      <a:solidFill>
                        <a:srgbClr val="0070C0"/>
                      </a:solidFill>
                      <a:prstDash val="solid"/>
                    </a:ln>
                  </pic:spPr>
                </pic:pic>
              </a:graphicData>
            </a:graphic>
          </wp:inline>
        </w:drawing>
      </w:r>
    </w:p>
    <w:p w14:paraId="0CBFE347" w14:textId="77777777" w:rsidR="587C1F96" w:rsidRDefault="7D6F2971" w:rsidP="008E6603">
      <w:pPr>
        <w:spacing w:after="0" w:line="240" w:lineRule="auto"/>
        <w:jc w:val="both"/>
        <w:rPr>
          <w:i/>
        </w:rPr>
      </w:pPr>
      <w:r w:rsidRPr="4E167DA9">
        <w:t xml:space="preserve">RDB: </w:t>
      </w:r>
      <w:r w:rsidR="00690499">
        <w:t>R</w:t>
      </w:r>
      <w:r w:rsidRPr="4E167DA9">
        <w:t xml:space="preserve">evenu </w:t>
      </w:r>
      <w:r w:rsidR="73A63333" w:rsidRPr="4E167DA9">
        <w:t>d</w:t>
      </w:r>
      <w:r w:rsidRPr="4E167DA9">
        <w:t>isponible brut</w:t>
      </w:r>
    </w:p>
    <w:p w14:paraId="387ECDBF" w14:textId="77777777" w:rsidR="5C02EF08" w:rsidRDefault="5C02EF08" w:rsidP="008E6603">
      <w:pPr>
        <w:spacing w:line="240" w:lineRule="auto"/>
        <w:jc w:val="right"/>
        <w:rPr>
          <w:i/>
          <w:iCs/>
        </w:rPr>
      </w:pPr>
      <w:r w:rsidRPr="3823F104">
        <w:rPr>
          <w:i/>
          <w:iCs/>
        </w:rPr>
        <w:t>Tresor.economie.gouv.fr, 6 juin 2025</w:t>
      </w:r>
    </w:p>
    <w:p w14:paraId="73A7DFA4" w14:textId="77777777" w:rsidR="01CC5D3F" w:rsidRDefault="42DA937E" w:rsidP="46E6D6C8">
      <w:pPr>
        <w:pStyle w:val="Paragraphedeliste"/>
        <w:numPr>
          <w:ilvl w:val="0"/>
          <w:numId w:val="20"/>
        </w:numPr>
        <w:jc w:val="both"/>
      </w:pPr>
      <w:r w:rsidRPr="46E6D6C8">
        <w:t>Expliquer ce qu’est le taux d’épargne.</w:t>
      </w:r>
    </w:p>
    <w:p w14:paraId="0A3B8CD2" w14:textId="5A6F2E43" w:rsidR="05985D33" w:rsidRDefault="05985D33" w:rsidP="008E6603">
      <w:pPr>
        <w:tabs>
          <w:tab w:val="left" w:pos="4335"/>
        </w:tabs>
        <w:jc w:val="both"/>
        <w:rPr>
          <w:color w:val="0E2740"/>
        </w:rPr>
      </w:pPr>
    </w:p>
    <w:p w14:paraId="2995F9AE" w14:textId="77777777" w:rsidR="00D33AAE" w:rsidRDefault="00D33AAE" w:rsidP="46E6D6C8">
      <w:pPr>
        <w:jc w:val="both"/>
        <w:rPr>
          <w:color w:val="0E2740"/>
        </w:rPr>
      </w:pPr>
    </w:p>
    <w:p w14:paraId="24CDC854" w14:textId="77777777" w:rsidR="008E6603" w:rsidRDefault="008E6603">
      <w:pPr>
        <w:rPr>
          <w:rFonts w:ascii="Aptos" w:eastAsia="Aptos" w:hAnsi="Aptos" w:cs="Aptos"/>
        </w:rPr>
      </w:pPr>
      <w:r>
        <w:rPr>
          <w:rFonts w:ascii="Aptos" w:eastAsia="Aptos" w:hAnsi="Aptos" w:cs="Aptos"/>
        </w:rPr>
        <w:br w:type="page"/>
      </w:r>
    </w:p>
    <w:p w14:paraId="06AD9C63" w14:textId="66354610" w:rsidR="02D611C7" w:rsidRDefault="543FDD11" w:rsidP="46E6D6C8">
      <w:pPr>
        <w:pStyle w:val="Paragraphedeliste"/>
        <w:numPr>
          <w:ilvl w:val="0"/>
          <w:numId w:val="20"/>
        </w:numPr>
        <w:jc w:val="both"/>
        <w:rPr>
          <w:rFonts w:ascii="Aptos" w:eastAsia="Aptos" w:hAnsi="Aptos" w:cs="Aptos"/>
        </w:rPr>
      </w:pPr>
      <w:r w:rsidRPr="46E6D6C8">
        <w:rPr>
          <w:rFonts w:ascii="Aptos" w:eastAsia="Aptos" w:hAnsi="Aptos" w:cs="Aptos"/>
        </w:rPr>
        <w:lastRenderedPageBreak/>
        <w:t>Analyser l’évolution du taux d’épargne des ménages français d</w:t>
      </w:r>
      <w:r w:rsidR="63F334A1" w:rsidRPr="46E6D6C8">
        <w:rPr>
          <w:rFonts w:ascii="Aptos" w:eastAsia="Aptos" w:hAnsi="Aptos" w:cs="Aptos"/>
        </w:rPr>
        <w:t>epuis 1994</w:t>
      </w:r>
      <w:r w:rsidR="79E1B5B8" w:rsidRPr="46E6D6C8">
        <w:rPr>
          <w:rFonts w:ascii="Aptos" w:eastAsia="Aptos" w:hAnsi="Aptos" w:cs="Aptos"/>
        </w:rPr>
        <w:t>.</w:t>
      </w:r>
    </w:p>
    <w:p w14:paraId="4D553836" w14:textId="77777777" w:rsidR="006403C2" w:rsidRDefault="006403C2" w:rsidP="4E167DA9">
      <w:pPr>
        <w:jc w:val="both"/>
        <w:rPr>
          <w:rFonts w:ascii="Aptos" w:eastAsia="Aptos" w:hAnsi="Aptos" w:cs="Aptos"/>
          <w:color w:val="0E2740"/>
        </w:rPr>
      </w:pPr>
    </w:p>
    <w:p w14:paraId="595A5CF0" w14:textId="77777777" w:rsidR="00D33AAE" w:rsidRDefault="00D33AAE" w:rsidP="4E167DA9">
      <w:pPr>
        <w:jc w:val="both"/>
        <w:rPr>
          <w:rFonts w:ascii="Aptos" w:eastAsia="Aptos" w:hAnsi="Aptos" w:cs="Aptos"/>
          <w:color w:val="0E2740"/>
        </w:rPr>
      </w:pPr>
    </w:p>
    <w:p w14:paraId="7AAC3D8C" w14:textId="77777777" w:rsidR="00D33AAE" w:rsidRDefault="00D33AAE" w:rsidP="4E167DA9">
      <w:pPr>
        <w:jc w:val="both"/>
        <w:rPr>
          <w:rFonts w:ascii="Aptos" w:eastAsia="Aptos" w:hAnsi="Aptos" w:cs="Aptos"/>
          <w:color w:val="0E2740"/>
        </w:rPr>
      </w:pPr>
    </w:p>
    <w:p w14:paraId="3CC2264F" w14:textId="77777777" w:rsidR="00D33AAE" w:rsidRDefault="00D33AAE" w:rsidP="4E167DA9">
      <w:pPr>
        <w:jc w:val="both"/>
        <w:rPr>
          <w:rFonts w:ascii="Aptos" w:eastAsia="Aptos" w:hAnsi="Aptos" w:cs="Aptos"/>
          <w:color w:val="0E2740"/>
        </w:rPr>
      </w:pPr>
    </w:p>
    <w:p w14:paraId="7F4487AD" w14:textId="77777777" w:rsidR="00D33AAE" w:rsidRDefault="00D33AAE" w:rsidP="4E167DA9">
      <w:pPr>
        <w:jc w:val="both"/>
        <w:rPr>
          <w:rFonts w:ascii="Aptos" w:eastAsia="Aptos" w:hAnsi="Aptos" w:cs="Aptos"/>
          <w:color w:val="0E2740"/>
        </w:rPr>
      </w:pPr>
    </w:p>
    <w:p w14:paraId="0315F608" w14:textId="77777777" w:rsidR="00D33AAE" w:rsidRPr="006403C2" w:rsidRDefault="00D33AAE" w:rsidP="4E167DA9">
      <w:pPr>
        <w:jc w:val="both"/>
        <w:rPr>
          <w:rFonts w:ascii="Aptos" w:eastAsia="Aptos" w:hAnsi="Aptos" w:cs="Aptos"/>
          <w:color w:val="215E99" w:themeColor="text2" w:themeTint="BF"/>
        </w:rPr>
      </w:pPr>
    </w:p>
    <w:p w14:paraId="7C8C3FE2" w14:textId="77777777" w:rsidR="78266D7B" w:rsidRDefault="7AC10799" w:rsidP="46E6D6C8">
      <w:pPr>
        <w:pStyle w:val="Paragraphedeliste"/>
        <w:numPr>
          <w:ilvl w:val="0"/>
          <w:numId w:val="20"/>
        </w:numPr>
        <w:jc w:val="both"/>
        <w:rPr>
          <w:rFonts w:ascii="Aptos" w:eastAsia="Aptos" w:hAnsi="Aptos" w:cs="Aptos"/>
        </w:rPr>
      </w:pPr>
      <w:r w:rsidRPr="46E6D6C8">
        <w:rPr>
          <w:rFonts w:ascii="Aptos" w:eastAsia="Aptos" w:hAnsi="Aptos" w:cs="Aptos"/>
        </w:rPr>
        <w:t xml:space="preserve">Evaluer la part du revenu des ménages affecté à la consommation </w:t>
      </w:r>
      <w:r w:rsidR="5F24E867" w:rsidRPr="46E6D6C8">
        <w:rPr>
          <w:rFonts w:ascii="Aptos" w:eastAsia="Aptos" w:hAnsi="Aptos" w:cs="Aptos"/>
        </w:rPr>
        <w:t>en 20</w:t>
      </w:r>
      <w:r w:rsidR="2793C2A0" w:rsidRPr="46E6D6C8">
        <w:rPr>
          <w:rFonts w:ascii="Aptos" w:eastAsia="Aptos" w:hAnsi="Aptos" w:cs="Aptos"/>
        </w:rPr>
        <w:t>09</w:t>
      </w:r>
      <w:r w:rsidR="5F24E867" w:rsidRPr="46E6D6C8">
        <w:rPr>
          <w:rFonts w:ascii="Aptos" w:eastAsia="Aptos" w:hAnsi="Aptos" w:cs="Aptos"/>
        </w:rPr>
        <w:t>.</w:t>
      </w:r>
      <w:r w:rsidR="69DC2739" w:rsidRPr="46E6D6C8">
        <w:rPr>
          <w:rFonts w:ascii="Aptos" w:eastAsia="Aptos" w:hAnsi="Aptos" w:cs="Aptos"/>
        </w:rPr>
        <w:t xml:space="preserve"> Justifier.</w:t>
      </w:r>
    </w:p>
    <w:p w14:paraId="2B7BBD09" w14:textId="77777777" w:rsidR="00690499" w:rsidRDefault="00690499" w:rsidP="00690499">
      <w:pPr>
        <w:jc w:val="both"/>
        <w:rPr>
          <w:rFonts w:ascii="Aptos" w:eastAsia="Aptos" w:hAnsi="Aptos" w:cs="Aptos"/>
          <w:color w:val="0E2740"/>
        </w:rPr>
      </w:pPr>
    </w:p>
    <w:p w14:paraId="4AA07CE4" w14:textId="77777777" w:rsidR="00D33AAE" w:rsidRDefault="00D33AAE" w:rsidP="00690499">
      <w:pPr>
        <w:jc w:val="both"/>
        <w:rPr>
          <w:rFonts w:ascii="Aptos" w:eastAsia="Aptos" w:hAnsi="Aptos" w:cs="Aptos"/>
          <w:color w:val="0E2740"/>
        </w:rPr>
      </w:pPr>
    </w:p>
    <w:p w14:paraId="09E40BCD" w14:textId="77777777" w:rsidR="00D33AAE" w:rsidRDefault="00D33AAE" w:rsidP="00690499">
      <w:pPr>
        <w:jc w:val="both"/>
        <w:rPr>
          <w:rFonts w:ascii="Aptos" w:eastAsia="Aptos" w:hAnsi="Aptos" w:cs="Aptos"/>
          <w:color w:val="0E2740"/>
        </w:rPr>
      </w:pPr>
    </w:p>
    <w:p w14:paraId="0CA56A34" w14:textId="77777777" w:rsidR="00D33AAE" w:rsidRDefault="00D33AAE" w:rsidP="00690499">
      <w:pPr>
        <w:jc w:val="both"/>
        <w:rPr>
          <w:rFonts w:ascii="Aptos" w:eastAsia="Aptos" w:hAnsi="Aptos" w:cs="Aptos"/>
          <w:color w:val="0E2740"/>
        </w:rPr>
      </w:pPr>
    </w:p>
    <w:p w14:paraId="40E7FF3E" w14:textId="77777777" w:rsidR="00D33AAE" w:rsidRDefault="00D33AAE" w:rsidP="00690499">
      <w:pPr>
        <w:jc w:val="both"/>
        <w:rPr>
          <w:rFonts w:ascii="Aptos" w:eastAsia="Aptos" w:hAnsi="Aptos" w:cs="Aptos"/>
          <w:color w:val="0E2740"/>
        </w:rPr>
      </w:pPr>
    </w:p>
    <w:p w14:paraId="1F37C9C3" w14:textId="77777777" w:rsidR="00D33AAE" w:rsidRDefault="00D33AAE" w:rsidP="00690499">
      <w:pPr>
        <w:jc w:val="both"/>
        <w:rPr>
          <w:rFonts w:ascii="Aptos" w:eastAsia="Aptos" w:hAnsi="Aptos" w:cs="Aptos"/>
          <w:color w:val="0E2740"/>
        </w:rPr>
      </w:pPr>
    </w:p>
    <w:p w14:paraId="3A440852" w14:textId="77777777" w:rsidR="00D33AAE" w:rsidRDefault="00D33AAE" w:rsidP="00690499">
      <w:pPr>
        <w:jc w:val="both"/>
        <w:rPr>
          <w:rFonts w:ascii="Aptos" w:eastAsia="Aptos" w:hAnsi="Aptos" w:cs="Aptos"/>
          <w:color w:val="0E2740"/>
        </w:rPr>
      </w:pPr>
    </w:p>
    <w:p w14:paraId="5EFFFA65" w14:textId="77777777" w:rsidR="00D33AAE" w:rsidRDefault="00D33AAE" w:rsidP="00690499">
      <w:pPr>
        <w:jc w:val="both"/>
        <w:rPr>
          <w:rFonts w:ascii="Aptos" w:eastAsia="Aptos" w:hAnsi="Aptos" w:cs="Aptos"/>
          <w:color w:val="0E2740"/>
        </w:rPr>
      </w:pPr>
    </w:p>
    <w:p w14:paraId="1D35CEE8" w14:textId="77777777" w:rsidR="00D33AAE" w:rsidRPr="00690499" w:rsidRDefault="00D33AAE" w:rsidP="00690499">
      <w:pPr>
        <w:jc w:val="both"/>
        <w:rPr>
          <w:rFonts w:ascii="Aptos" w:eastAsia="Aptos" w:hAnsi="Aptos" w:cs="Aptos"/>
          <w:color w:val="0E2740"/>
        </w:rPr>
      </w:pPr>
    </w:p>
    <w:p w14:paraId="344F686F" w14:textId="77777777" w:rsidR="15EFF657" w:rsidRDefault="681C8D38" w:rsidP="46E6D6C8">
      <w:pPr>
        <w:pStyle w:val="Paragraphedeliste"/>
        <w:numPr>
          <w:ilvl w:val="0"/>
          <w:numId w:val="20"/>
        </w:numPr>
        <w:jc w:val="both"/>
        <w:rPr>
          <w:rFonts w:ascii="Aptos" w:eastAsia="Aptos" w:hAnsi="Aptos" w:cs="Aptos"/>
        </w:rPr>
      </w:pPr>
      <w:r w:rsidRPr="46E6D6C8">
        <w:rPr>
          <w:rFonts w:ascii="Aptos" w:eastAsia="Aptos" w:hAnsi="Aptos" w:cs="Aptos"/>
        </w:rPr>
        <w:t>Proposer une explication aux</w:t>
      </w:r>
      <w:r w:rsidR="5853284C" w:rsidRPr="46E6D6C8">
        <w:rPr>
          <w:rFonts w:ascii="Aptos" w:eastAsia="Aptos" w:hAnsi="Aptos" w:cs="Aptos"/>
        </w:rPr>
        <w:t xml:space="preserve"> taux d’épargne de</w:t>
      </w:r>
      <w:r w:rsidR="23294A71" w:rsidRPr="46E6D6C8">
        <w:rPr>
          <w:rFonts w:ascii="Aptos" w:eastAsia="Aptos" w:hAnsi="Aptos" w:cs="Aptos"/>
        </w:rPr>
        <w:t>s ménages français</w:t>
      </w:r>
      <w:r w:rsidR="5853284C" w:rsidRPr="46E6D6C8">
        <w:rPr>
          <w:rFonts w:ascii="Aptos" w:eastAsia="Aptos" w:hAnsi="Aptos" w:cs="Aptos"/>
        </w:rPr>
        <w:t xml:space="preserve"> </w:t>
      </w:r>
      <w:r w:rsidR="6ADB2F8C" w:rsidRPr="46E6D6C8">
        <w:rPr>
          <w:rFonts w:ascii="Aptos" w:eastAsia="Aptos" w:hAnsi="Aptos" w:cs="Aptos"/>
        </w:rPr>
        <w:t xml:space="preserve">en </w:t>
      </w:r>
      <w:r w:rsidR="5853284C" w:rsidRPr="46E6D6C8">
        <w:rPr>
          <w:rFonts w:ascii="Aptos" w:eastAsia="Aptos" w:hAnsi="Aptos" w:cs="Aptos"/>
        </w:rPr>
        <w:t>2020.</w:t>
      </w:r>
    </w:p>
    <w:p w14:paraId="65662F1B" w14:textId="77777777" w:rsidR="006403C2" w:rsidRDefault="006403C2" w:rsidP="46E6D6C8">
      <w:pPr>
        <w:jc w:val="both"/>
        <w:rPr>
          <w:rFonts w:ascii="Aptos" w:eastAsia="Aptos" w:hAnsi="Aptos" w:cs="Aptos"/>
          <w:color w:val="0E2740"/>
        </w:rPr>
      </w:pPr>
    </w:p>
    <w:p w14:paraId="1C2A1546" w14:textId="77777777" w:rsidR="00D33AAE" w:rsidRDefault="00D33AAE" w:rsidP="46E6D6C8">
      <w:pPr>
        <w:jc w:val="both"/>
        <w:rPr>
          <w:rFonts w:ascii="Aptos" w:eastAsia="Aptos" w:hAnsi="Aptos" w:cs="Aptos"/>
          <w:color w:val="0E2740"/>
        </w:rPr>
      </w:pPr>
    </w:p>
    <w:p w14:paraId="157ED894" w14:textId="77777777" w:rsidR="00D33AAE" w:rsidRDefault="00D33AAE" w:rsidP="46E6D6C8">
      <w:pPr>
        <w:jc w:val="both"/>
        <w:rPr>
          <w:rFonts w:ascii="Aptos" w:eastAsia="Aptos" w:hAnsi="Aptos" w:cs="Aptos"/>
          <w:color w:val="0E2740"/>
        </w:rPr>
      </w:pPr>
    </w:p>
    <w:p w14:paraId="3E475772" w14:textId="77777777" w:rsidR="00D33AAE" w:rsidRDefault="00D33AAE" w:rsidP="46E6D6C8">
      <w:pPr>
        <w:jc w:val="both"/>
        <w:rPr>
          <w:rFonts w:ascii="Aptos" w:eastAsia="Aptos" w:hAnsi="Aptos" w:cs="Aptos"/>
          <w:color w:val="0E2740"/>
        </w:rPr>
      </w:pPr>
    </w:p>
    <w:p w14:paraId="51F2744C" w14:textId="77777777" w:rsidR="00D33AAE" w:rsidRDefault="00D33AAE" w:rsidP="46E6D6C8">
      <w:pPr>
        <w:jc w:val="both"/>
        <w:rPr>
          <w:rFonts w:ascii="Aptos" w:eastAsia="Aptos" w:hAnsi="Aptos" w:cs="Aptos"/>
          <w:color w:val="0E2740"/>
        </w:rPr>
      </w:pPr>
    </w:p>
    <w:p w14:paraId="5D64772D" w14:textId="77777777" w:rsidR="00D33AAE" w:rsidRDefault="00D33AAE" w:rsidP="46E6D6C8">
      <w:pPr>
        <w:jc w:val="both"/>
        <w:rPr>
          <w:rFonts w:ascii="Aptos" w:eastAsia="Aptos" w:hAnsi="Aptos" w:cs="Aptos"/>
          <w:color w:val="0E2740"/>
        </w:rPr>
      </w:pPr>
    </w:p>
    <w:p w14:paraId="410A7112" w14:textId="77777777" w:rsidR="008E6603" w:rsidRDefault="008E6603" w:rsidP="46E6D6C8">
      <w:pPr>
        <w:jc w:val="both"/>
        <w:rPr>
          <w:rFonts w:ascii="Aptos" w:eastAsia="Aptos" w:hAnsi="Aptos" w:cs="Aptos"/>
          <w:color w:val="0E2740"/>
        </w:rPr>
      </w:pPr>
    </w:p>
    <w:p w14:paraId="5528C466" w14:textId="77777777" w:rsidR="008E6603" w:rsidRDefault="008E6603" w:rsidP="46E6D6C8">
      <w:pPr>
        <w:jc w:val="both"/>
        <w:rPr>
          <w:rFonts w:ascii="Aptos" w:eastAsia="Aptos" w:hAnsi="Aptos" w:cs="Aptos"/>
          <w:color w:val="0E2740"/>
        </w:rPr>
      </w:pPr>
    </w:p>
    <w:p w14:paraId="723CE4F1" w14:textId="77777777" w:rsidR="00D33AAE" w:rsidRDefault="00D33AAE" w:rsidP="46E6D6C8">
      <w:pPr>
        <w:jc w:val="both"/>
        <w:rPr>
          <w:rFonts w:ascii="Aptos" w:eastAsia="Aptos" w:hAnsi="Aptos" w:cs="Aptos"/>
          <w:color w:val="0E2740"/>
        </w:rPr>
      </w:pPr>
    </w:p>
    <w:p w14:paraId="259B3560" w14:textId="768CCA38" w:rsidR="2431344D" w:rsidRDefault="00913C6D" w:rsidP="46E6D6C8">
      <w:pPr>
        <w:jc w:val="both"/>
        <w:rPr>
          <w:rFonts w:ascii="Aptos" w:eastAsia="Aptos" w:hAnsi="Aptos" w:cs="Aptos"/>
        </w:rPr>
      </w:pPr>
      <w:r>
        <w:rPr>
          <w:rFonts w:ascii="Aptos" w:eastAsia="Aptos" w:hAnsi="Aptos" w:cs="Aptos"/>
          <w:u w:val="single"/>
        </w:rPr>
        <w:t>S</w:t>
      </w:r>
      <w:r w:rsidR="47EDBED0" w:rsidRPr="46E6D6C8">
        <w:rPr>
          <w:rFonts w:ascii="Aptos" w:eastAsia="Aptos" w:hAnsi="Aptos" w:cs="Aptos"/>
          <w:u w:val="single"/>
        </w:rPr>
        <w:t>ource</w:t>
      </w:r>
      <w:r w:rsidR="75F319B6" w:rsidRPr="46E6D6C8">
        <w:rPr>
          <w:rFonts w:ascii="Aptos" w:eastAsia="Aptos" w:hAnsi="Aptos" w:cs="Aptos"/>
          <w:u w:val="single"/>
        </w:rPr>
        <w:t xml:space="preserve"> </w:t>
      </w:r>
      <w:r w:rsidR="399DB8C3" w:rsidRPr="46E6D6C8">
        <w:rPr>
          <w:rFonts w:ascii="Aptos" w:eastAsia="Aptos" w:hAnsi="Aptos" w:cs="Aptos"/>
          <w:u w:val="single"/>
        </w:rPr>
        <w:t>:</w:t>
      </w:r>
      <w:r w:rsidR="6BE60DB9" w:rsidRPr="46E6D6C8">
        <w:rPr>
          <w:rFonts w:ascii="Aptos" w:eastAsia="Aptos" w:hAnsi="Aptos" w:cs="Aptos"/>
          <w:u w:val="single"/>
        </w:rPr>
        <w:t xml:space="preserve"> </w:t>
      </w:r>
      <w:hyperlink r:id="rId8">
        <w:r w:rsidR="47EDBED0" w:rsidRPr="46E6D6C8">
          <w:rPr>
            <w:rStyle w:val="Lienhypertexte"/>
            <w:rFonts w:ascii="Aptos" w:eastAsia="Aptos" w:hAnsi="Aptos" w:cs="Aptos"/>
          </w:rPr>
          <w:t>Flash conjoncture France - Quels facteurs pourraient expliquer le taux d'épargne élevé en France ? | Direction générale du Trésor</w:t>
        </w:r>
      </w:hyperlink>
    </w:p>
    <w:p w14:paraId="4E5B7D57" w14:textId="77777777" w:rsidR="011E14B8" w:rsidRDefault="7DFCCDA4" w:rsidP="4E167DA9">
      <w:pPr>
        <w:pStyle w:val="Titre1"/>
        <w:jc w:val="center"/>
        <w:rPr>
          <w:sz w:val="36"/>
          <w:szCs w:val="36"/>
        </w:rPr>
      </w:pPr>
      <w:bookmarkStart w:id="1" w:name="_Toc219717975"/>
      <w:r>
        <w:lastRenderedPageBreak/>
        <w:t>Les motifs de l’épargne</w:t>
      </w:r>
      <w:bookmarkEnd w:id="1"/>
    </w:p>
    <w:p w14:paraId="26E447CD" w14:textId="77777777" w:rsidR="654FBF0A" w:rsidRDefault="654FBF0A" w:rsidP="4E167DA9">
      <w:pPr>
        <w:jc w:val="both"/>
        <w:rPr>
          <w:u w:val="single"/>
        </w:rPr>
      </w:pPr>
    </w:p>
    <w:p w14:paraId="1EA34B1B" w14:textId="77777777" w:rsidR="654FBF0A" w:rsidRDefault="7DFCCDA4" w:rsidP="4E167DA9">
      <w:pPr>
        <w:jc w:val="both"/>
        <w:rPr>
          <w:i/>
          <w:iCs/>
        </w:rPr>
      </w:pPr>
      <w:r w:rsidRPr="4E167DA9">
        <w:rPr>
          <w:u w:val="single"/>
        </w:rPr>
        <w:t>Document 1</w:t>
      </w:r>
      <w:r w:rsidR="552B701E" w:rsidRPr="4E167DA9">
        <w:rPr>
          <w:u w:val="single"/>
        </w:rPr>
        <w:t xml:space="preserve"> </w:t>
      </w:r>
      <w:r>
        <w:t xml:space="preserve">: L’intention d’épargner ou de puiser dans son épargne pour l’année 2025 </w:t>
      </w:r>
    </w:p>
    <w:p w14:paraId="79851728" w14:textId="77777777" w:rsidR="33B1A311" w:rsidRDefault="33B1A311" w:rsidP="0838E37A">
      <w:pPr>
        <w:jc w:val="both"/>
      </w:pPr>
      <w:r>
        <w:rPr>
          <w:noProof/>
          <w:lang w:eastAsia="fr-FR"/>
        </w:rPr>
        <w:drawing>
          <wp:inline distT="0" distB="0" distL="0" distR="0" wp14:anchorId="6EE5D49C" wp14:editId="021A63C1">
            <wp:extent cx="5734050" cy="2013118"/>
            <wp:effectExtent l="19050" t="19050" r="19050" b="25232"/>
            <wp:docPr id="29185466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854669" name="Picture 291854669"/>
                    <pic:cNvPicPr/>
                  </pic:nvPicPr>
                  <pic:blipFill>
                    <a:blip r:embed="rId9" cstate="print">
                      <a:extLst>
                        <a:ext uri="{28A0092B-C50C-407E-A947-70E740481C1C}">
                          <a14:useLocalDpi xmlns:a14="http://schemas.microsoft.com/office/drawing/2010/main"/>
                        </a:ext>
                      </a:extLst>
                    </a:blip>
                    <a:stretch>
                      <a:fillRect/>
                    </a:stretch>
                  </pic:blipFill>
                  <pic:spPr>
                    <a:xfrm>
                      <a:off x="0" y="0"/>
                      <a:ext cx="5734274" cy="2013197"/>
                    </a:xfrm>
                    <a:prstGeom prst="rect">
                      <a:avLst/>
                    </a:prstGeom>
                    <a:ln w="9525">
                      <a:solidFill>
                        <a:srgbClr val="0070C0"/>
                      </a:solidFill>
                      <a:prstDash val="solid"/>
                    </a:ln>
                  </pic:spPr>
                </pic:pic>
              </a:graphicData>
            </a:graphic>
          </wp:inline>
        </w:drawing>
      </w:r>
    </w:p>
    <w:p w14:paraId="01D65D42" w14:textId="77777777" w:rsidR="654FBF0A" w:rsidRDefault="160A7999" w:rsidP="4E167DA9">
      <w:pPr>
        <w:jc w:val="right"/>
        <w:rPr>
          <w:i/>
          <w:iCs/>
        </w:rPr>
      </w:pPr>
      <w:r w:rsidRPr="4E167DA9">
        <w:rPr>
          <w:i/>
          <w:iCs/>
        </w:rPr>
        <w:t>Ipsos.com, 4 février 2025</w:t>
      </w:r>
    </w:p>
    <w:p w14:paraId="17C46D0B" w14:textId="77777777" w:rsidR="3823F104" w:rsidRDefault="3823F104" w:rsidP="46E6D6C8">
      <w:pPr>
        <w:pStyle w:val="Paragraphedeliste"/>
        <w:jc w:val="both"/>
        <w:rPr>
          <w:i/>
          <w:iCs/>
        </w:rPr>
      </w:pPr>
    </w:p>
    <w:p w14:paraId="6597FE16" w14:textId="77777777" w:rsidR="011E14B8" w:rsidRDefault="7DFCCDA4" w:rsidP="46E6D6C8">
      <w:pPr>
        <w:pStyle w:val="Paragraphedeliste"/>
        <w:numPr>
          <w:ilvl w:val="0"/>
          <w:numId w:val="26"/>
        </w:numPr>
        <w:jc w:val="both"/>
      </w:pPr>
      <w:r>
        <w:t>Commenter le graphique du document 1.</w:t>
      </w:r>
    </w:p>
    <w:p w14:paraId="12FB8097" w14:textId="77777777" w:rsidR="2431344D" w:rsidRDefault="2431344D" w:rsidP="46E6D6C8">
      <w:pPr>
        <w:jc w:val="both"/>
        <w:rPr>
          <w:color w:val="0E2740"/>
        </w:rPr>
      </w:pPr>
    </w:p>
    <w:p w14:paraId="5580D83A" w14:textId="77777777" w:rsidR="00D33AAE" w:rsidRDefault="00D33AAE" w:rsidP="46E6D6C8">
      <w:pPr>
        <w:jc w:val="both"/>
        <w:rPr>
          <w:color w:val="0E2740"/>
        </w:rPr>
      </w:pPr>
    </w:p>
    <w:p w14:paraId="4AF40BD3" w14:textId="77777777" w:rsidR="00D33AAE" w:rsidRDefault="00D33AAE" w:rsidP="46E6D6C8">
      <w:pPr>
        <w:jc w:val="both"/>
        <w:rPr>
          <w:color w:val="0E2740"/>
        </w:rPr>
      </w:pPr>
    </w:p>
    <w:p w14:paraId="0F7686EE" w14:textId="77777777" w:rsidR="00D33AAE" w:rsidRDefault="00D33AAE" w:rsidP="46E6D6C8">
      <w:pPr>
        <w:jc w:val="both"/>
        <w:rPr>
          <w:color w:val="0E2740"/>
        </w:rPr>
      </w:pPr>
    </w:p>
    <w:p w14:paraId="512313CE" w14:textId="77777777" w:rsidR="00D33AAE" w:rsidRDefault="00D33AAE" w:rsidP="46E6D6C8">
      <w:pPr>
        <w:jc w:val="both"/>
        <w:rPr>
          <w:color w:val="0E2740"/>
        </w:rPr>
      </w:pPr>
    </w:p>
    <w:p w14:paraId="49BB9A48" w14:textId="77777777" w:rsidR="00D33AAE" w:rsidRDefault="00D33AAE" w:rsidP="46E6D6C8">
      <w:pPr>
        <w:jc w:val="both"/>
        <w:rPr>
          <w:color w:val="0E2740"/>
        </w:rPr>
      </w:pPr>
    </w:p>
    <w:p w14:paraId="3D1A8AD5" w14:textId="77777777" w:rsidR="00D33AAE" w:rsidRDefault="00D33AAE" w:rsidP="46E6D6C8">
      <w:pPr>
        <w:jc w:val="both"/>
        <w:rPr>
          <w:color w:val="0E2740"/>
        </w:rPr>
      </w:pPr>
    </w:p>
    <w:p w14:paraId="3E4CDC94" w14:textId="77777777" w:rsidR="00D33AAE" w:rsidRDefault="00D33AAE" w:rsidP="46E6D6C8">
      <w:pPr>
        <w:jc w:val="both"/>
      </w:pPr>
    </w:p>
    <w:p w14:paraId="25B6F362" w14:textId="77777777" w:rsidR="011E14B8" w:rsidRDefault="7DFCCDA4" w:rsidP="46E6D6C8">
      <w:pPr>
        <w:pStyle w:val="Paragraphedeliste"/>
        <w:numPr>
          <w:ilvl w:val="0"/>
          <w:numId w:val="26"/>
        </w:numPr>
        <w:jc w:val="both"/>
      </w:pPr>
      <w:r>
        <w:t>Interpréter les tendances observées.</w:t>
      </w:r>
    </w:p>
    <w:p w14:paraId="76A3B35E" w14:textId="77777777" w:rsidR="2431344D" w:rsidRDefault="2431344D" w:rsidP="46E6D6C8">
      <w:pPr>
        <w:jc w:val="both"/>
        <w:rPr>
          <w:color w:val="0E2740"/>
        </w:rPr>
      </w:pPr>
    </w:p>
    <w:p w14:paraId="012502E8" w14:textId="77777777" w:rsidR="00D33AAE" w:rsidRDefault="00D33AAE" w:rsidP="46E6D6C8">
      <w:pPr>
        <w:jc w:val="both"/>
      </w:pPr>
    </w:p>
    <w:p w14:paraId="03ED252C" w14:textId="77777777" w:rsidR="00C73887" w:rsidRDefault="00C73887" w:rsidP="46E6D6C8">
      <w:pPr>
        <w:jc w:val="both"/>
      </w:pPr>
    </w:p>
    <w:p w14:paraId="3BB7C6E0" w14:textId="77777777" w:rsidR="00C73887" w:rsidRDefault="00C73887" w:rsidP="46E6D6C8">
      <w:pPr>
        <w:jc w:val="both"/>
      </w:pPr>
    </w:p>
    <w:p w14:paraId="14556610" w14:textId="77777777" w:rsidR="00C73887" w:rsidRDefault="00C73887" w:rsidP="46E6D6C8">
      <w:pPr>
        <w:jc w:val="both"/>
      </w:pPr>
    </w:p>
    <w:p w14:paraId="2B393082" w14:textId="77777777" w:rsidR="00C73887" w:rsidRDefault="00C73887" w:rsidP="46E6D6C8">
      <w:pPr>
        <w:jc w:val="both"/>
      </w:pPr>
    </w:p>
    <w:p w14:paraId="559EE48A" w14:textId="77777777" w:rsidR="008E6603" w:rsidRDefault="008E6603">
      <w:pPr>
        <w:rPr>
          <w:u w:val="single"/>
        </w:rPr>
      </w:pPr>
      <w:r>
        <w:rPr>
          <w:u w:val="single"/>
        </w:rPr>
        <w:br w:type="page"/>
      </w:r>
    </w:p>
    <w:p w14:paraId="4C06A3A6" w14:textId="1803674E" w:rsidR="011E14B8" w:rsidRDefault="7DFCCDA4" w:rsidP="46E6D6C8">
      <w:pPr>
        <w:jc w:val="both"/>
      </w:pPr>
      <w:r w:rsidRPr="46E6D6C8">
        <w:rPr>
          <w:u w:val="single"/>
        </w:rPr>
        <w:lastRenderedPageBreak/>
        <w:t>Document 2 :</w:t>
      </w:r>
      <w:r>
        <w:t xml:space="preserve"> Les raisons de détenir un produit d’épargne</w:t>
      </w:r>
    </w:p>
    <w:p w14:paraId="35C0E887" w14:textId="77777777" w:rsidR="011E14B8" w:rsidRDefault="4BC09668" w:rsidP="46E6D6C8">
      <w:pPr>
        <w:jc w:val="both"/>
      </w:pPr>
      <w:r>
        <w:rPr>
          <w:noProof/>
          <w:lang w:eastAsia="fr-FR"/>
        </w:rPr>
        <w:drawing>
          <wp:inline distT="0" distB="0" distL="0" distR="0" wp14:anchorId="497198FD" wp14:editId="2606EC65">
            <wp:extent cx="5743575" cy="1873113"/>
            <wp:effectExtent l="19050" t="19050" r="9525" b="12837"/>
            <wp:docPr id="156454124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4541249" name="Picture 1564541249"/>
                    <pic:cNvPicPr/>
                  </pic:nvPicPr>
                  <pic:blipFill>
                    <a:blip r:embed="rId10" cstate="print">
                      <a:extLst>
                        <a:ext uri="{28A0092B-C50C-407E-A947-70E740481C1C}">
                          <a14:useLocalDpi xmlns:a14="http://schemas.microsoft.com/office/drawing/2010/main"/>
                        </a:ext>
                      </a:extLst>
                    </a:blip>
                    <a:stretch>
                      <a:fillRect/>
                    </a:stretch>
                  </pic:blipFill>
                  <pic:spPr>
                    <a:xfrm>
                      <a:off x="0" y="0"/>
                      <a:ext cx="5742994" cy="1872924"/>
                    </a:xfrm>
                    <a:prstGeom prst="rect">
                      <a:avLst/>
                    </a:prstGeom>
                    <a:ln w="9525">
                      <a:solidFill>
                        <a:srgbClr val="0070C0"/>
                      </a:solidFill>
                      <a:prstDash val="solid"/>
                    </a:ln>
                  </pic:spPr>
                </pic:pic>
              </a:graphicData>
            </a:graphic>
          </wp:inline>
        </w:drawing>
      </w:r>
    </w:p>
    <w:p w14:paraId="44A558FC" w14:textId="77777777" w:rsidR="2431344D" w:rsidRDefault="510A06A0" w:rsidP="46E6D6C8">
      <w:pPr>
        <w:jc w:val="right"/>
        <w:rPr>
          <w:i/>
          <w:iCs/>
        </w:rPr>
      </w:pPr>
      <w:r w:rsidRPr="46E6D6C8">
        <w:rPr>
          <w:i/>
          <w:iCs/>
        </w:rPr>
        <w:t>Ipsos.com, 4 février 2025</w:t>
      </w:r>
    </w:p>
    <w:p w14:paraId="1653A280" w14:textId="77777777" w:rsidR="2431344D" w:rsidRDefault="2431344D" w:rsidP="46E6D6C8">
      <w:pPr>
        <w:jc w:val="both"/>
      </w:pPr>
    </w:p>
    <w:p w14:paraId="218DD202" w14:textId="77777777" w:rsidR="011E14B8" w:rsidRDefault="7DFCCDA4" w:rsidP="46E6D6C8">
      <w:pPr>
        <w:pStyle w:val="Paragraphedeliste"/>
        <w:numPr>
          <w:ilvl w:val="0"/>
          <w:numId w:val="26"/>
        </w:numPr>
        <w:jc w:val="both"/>
      </w:pPr>
      <w:r>
        <w:t>A l’aide de vos connaissances et des documents 1 et 2, argumenter sur ce qui pousse un ménage français à épargner.</w:t>
      </w:r>
    </w:p>
    <w:p w14:paraId="58BE5178" w14:textId="77777777" w:rsidR="2431344D" w:rsidRDefault="2431344D" w:rsidP="46E6D6C8">
      <w:pPr>
        <w:jc w:val="both"/>
        <w:rPr>
          <w:color w:val="0E2740"/>
        </w:rPr>
      </w:pPr>
    </w:p>
    <w:p w14:paraId="18485205" w14:textId="77777777" w:rsidR="00D33AAE" w:rsidRDefault="00D33AAE" w:rsidP="46E6D6C8">
      <w:pPr>
        <w:jc w:val="both"/>
        <w:rPr>
          <w:color w:val="0E2740"/>
        </w:rPr>
      </w:pPr>
    </w:p>
    <w:p w14:paraId="297F5319" w14:textId="77777777" w:rsidR="00D33AAE" w:rsidRDefault="00D33AAE" w:rsidP="46E6D6C8">
      <w:pPr>
        <w:jc w:val="both"/>
        <w:rPr>
          <w:color w:val="0E2740"/>
        </w:rPr>
      </w:pPr>
    </w:p>
    <w:p w14:paraId="14A3B249" w14:textId="77777777" w:rsidR="00D33AAE" w:rsidRDefault="00D33AAE" w:rsidP="46E6D6C8">
      <w:pPr>
        <w:jc w:val="both"/>
        <w:rPr>
          <w:color w:val="0E2740"/>
        </w:rPr>
      </w:pPr>
    </w:p>
    <w:p w14:paraId="66FB69F1" w14:textId="77777777" w:rsidR="00D33AAE" w:rsidRDefault="00D33AAE" w:rsidP="46E6D6C8">
      <w:pPr>
        <w:jc w:val="both"/>
        <w:rPr>
          <w:color w:val="0E2740"/>
        </w:rPr>
      </w:pPr>
    </w:p>
    <w:p w14:paraId="561C3112" w14:textId="77777777" w:rsidR="00D33AAE" w:rsidRDefault="00D33AAE" w:rsidP="46E6D6C8">
      <w:pPr>
        <w:jc w:val="both"/>
        <w:rPr>
          <w:color w:val="0E2740"/>
        </w:rPr>
      </w:pPr>
    </w:p>
    <w:p w14:paraId="1293564F" w14:textId="77777777" w:rsidR="00D33AAE" w:rsidRDefault="00D33AAE" w:rsidP="46E6D6C8">
      <w:pPr>
        <w:jc w:val="both"/>
        <w:rPr>
          <w:color w:val="0E2740"/>
        </w:rPr>
      </w:pPr>
    </w:p>
    <w:p w14:paraId="3962D537" w14:textId="77777777" w:rsidR="00D33AAE" w:rsidRDefault="00D33AAE" w:rsidP="46E6D6C8">
      <w:pPr>
        <w:jc w:val="both"/>
        <w:rPr>
          <w:color w:val="0E2740"/>
        </w:rPr>
      </w:pPr>
    </w:p>
    <w:p w14:paraId="1F9A6185" w14:textId="77777777" w:rsidR="00D33AAE" w:rsidRDefault="00D33AAE" w:rsidP="46E6D6C8">
      <w:pPr>
        <w:jc w:val="both"/>
        <w:rPr>
          <w:color w:val="0E2740"/>
        </w:rPr>
      </w:pPr>
    </w:p>
    <w:p w14:paraId="009BEA2F" w14:textId="77777777" w:rsidR="00D33AAE" w:rsidRDefault="00D33AAE" w:rsidP="46E6D6C8">
      <w:pPr>
        <w:jc w:val="both"/>
        <w:rPr>
          <w:color w:val="0E2740"/>
        </w:rPr>
      </w:pPr>
    </w:p>
    <w:p w14:paraId="7873CFC2" w14:textId="77777777" w:rsidR="00D33AAE" w:rsidRDefault="00D33AAE" w:rsidP="46E6D6C8">
      <w:pPr>
        <w:jc w:val="both"/>
        <w:rPr>
          <w:color w:val="0E2740"/>
        </w:rPr>
      </w:pPr>
    </w:p>
    <w:p w14:paraId="0DF638A5" w14:textId="77777777" w:rsidR="00D33AAE" w:rsidRDefault="00D33AAE" w:rsidP="46E6D6C8">
      <w:pPr>
        <w:jc w:val="both"/>
        <w:rPr>
          <w:color w:val="0E2740"/>
        </w:rPr>
      </w:pPr>
    </w:p>
    <w:p w14:paraId="39E7D800" w14:textId="77777777" w:rsidR="00D33AAE" w:rsidRDefault="00D33AAE" w:rsidP="46E6D6C8">
      <w:pPr>
        <w:jc w:val="both"/>
      </w:pPr>
    </w:p>
    <w:p w14:paraId="0E564B79" w14:textId="77777777" w:rsidR="00D33AAE" w:rsidRDefault="00D33AAE" w:rsidP="46E6D6C8">
      <w:pPr>
        <w:jc w:val="both"/>
      </w:pPr>
    </w:p>
    <w:p w14:paraId="1F9A21C6" w14:textId="77777777" w:rsidR="00D33AAE" w:rsidRDefault="00D33AAE" w:rsidP="46E6D6C8">
      <w:pPr>
        <w:jc w:val="both"/>
      </w:pPr>
    </w:p>
    <w:p w14:paraId="129675B6" w14:textId="75EDA876" w:rsidR="0838E37A" w:rsidRDefault="00913C6D" w:rsidP="0838E37A">
      <w:pPr>
        <w:jc w:val="both"/>
        <w:rPr>
          <w:rFonts w:ascii="Aptos" w:eastAsia="Aptos" w:hAnsi="Aptos" w:cs="Aptos"/>
        </w:rPr>
      </w:pPr>
      <w:r>
        <w:rPr>
          <w:rFonts w:ascii="Aptos" w:eastAsia="Aptos" w:hAnsi="Aptos" w:cs="Aptos"/>
          <w:u w:val="single"/>
        </w:rPr>
        <w:t>S</w:t>
      </w:r>
      <w:r w:rsidR="7DFCCDA4" w:rsidRPr="46E6D6C8">
        <w:rPr>
          <w:rFonts w:ascii="Aptos" w:eastAsia="Aptos" w:hAnsi="Aptos" w:cs="Aptos"/>
          <w:u w:val="single"/>
        </w:rPr>
        <w:t>ource :</w:t>
      </w:r>
      <w:r w:rsidR="6A654405" w:rsidRPr="46E6D6C8">
        <w:rPr>
          <w:rFonts w:ascii="Aptos" w:eastAsia="Aptos" w:hAnsi="Aptos" w:cs="Aptos"/>
          <w:u w:val="single"/>
        </w:rPr>
        <w:t xml:space="preserve"> </w:t>
      </w:r>
      <w:hyperlink r:id="rId11">
        <w:r w:rsidR="7DFCCDA4" w:rsidRPr="46E6D6C8">
          <w:rPr>
            <w:rStyle w:val="Lienhypertexte"/>
            <w:rFonts w:ascii="Aptos" w:eastAsia="Aptos" w:hAnsi="Aptos" w:cs="Aptos"/>
          </w:rPr>
          <w:t>Baromètre "Les Français, l'épargne et la retraite" : l'intention d'épargner atteint un niveau record en 2025 | Ipsos</w:t>
        </w:r>
      </w:hyperlink>
    </w:p>
    <w:p w14:paraId="312E8D1A" w14:textId="77777777" w:rsidR="14EE32B2" w:rsidRDefault="0CBE00FF" w:rsidP="0838E37A">
      <w:pPr>
        <w:pStyle w:val="Titre1"/>
        <w:jc w:val="center"/>
        <w:rPr>
          <w:rFonts w:ascii="Aptos" w:eastAsia="Aptos" w:hAnsi="Aptos" w:cs="Aptos"/>
          <w:sz w:val="32"/>
          <w:szCs w:val="32"/>
        </w:rPr>
      </w:pPr>
      <w:bookmarkStart w:id="2" w:name="_Toc219717976"/>
      <w:r w:rsidRPr="4E167DA9">
        <w:lastRenderedPageBreak/>
        <w:t>Epargne</w:t>
      </w:r>
      <w:r w:rsidR="54B22846" w:rsidRPr="4E167DA9">
        <w:t xml:space="preserve"> </w:t>
      </w:r>
      <w:r w:rsidRPr="4E167DA9">
        <w:t>et patrimoine</w:t>
      </w:r>
      <w:bookmarkEnd w:id="2"/>
      <w:r w:rsidR="084BAF11" w:rsidRPr="4E167DA9">
        <w:t xml:space="preserve"> </w:t>
      </w:r>
    </w:p>
    <w:p w14:paraId="61E7EAF2" w14:textId="77777777" w:rsidR="2431344D" w:rsidRDefault="2431344D" w:rsidP="46E6D6C8">
      <w:pPr>
        <w:jc w:val="both"/>
        <w:rPr>
          <w:rFonts w:ascii="Aptos" w:eastAsia="Aptos" w:hAnsi="Aptos" w:cs="Aptos"/>
        </w:rPr>
      </w:pPr>
    </w:p>
    <w:p w14:paraId="192D3137" w14:textId="77777777" w:rsidR="2431344D" w:rsidRDefault="79923916" w:rsidP="46E6D6C8">
      <w:pPr>
        <w:jc w:val="both"/>
        <w:rPr>
          <w:rFonts w:ascii="Aptos" w:eastAsia="Aptos" w:hAnsi="Aptos" w:cs="Aptos"/>
        </w:rPr>
      </w:pPr>
      <w:r w:rsidRPr="46E6D6C8">
        <w:rPr>
          <w:rFonts w:ascii="Aptos" w:eastAsia="Aptos" w:hAnsi="Aptos" w:cs="Aptos"/>
          <w:u w:val="single"/>
        </w:rPr>
        <w:t xml:space="preserve">Document </w:t>
      </w:r>
      <w:r w:rsidR="4599E350" w:rsidRPr="46E6D6C8">
        <w:rPr>
          <w:rFonts w:ascii="Aptos" w:eastAsia="Aptos" w:hAnsi="Aptos" w:cs="Aptos"/>
          <w:u w:val="single"/>
        </w:rPr>
        <w:t>1 :</w:t>
      </w:r>
      <w:r w:rsidRPr="46E6D6C8">
        <w:rPr>
          <w:rFonts w:ascii="Aptos" w:eastAsia="Aptos" w:hAnsi="Aptos" w:cs="Aptos"/>
        </w:rPr>
        <w:t xml:space="preserve"> La théorie du cycle de vie </w:t>
      </w:r>
      <w:r w:rsidR="5ABAFD6A" w:rsidRPr="46E6D6C8">
        <w:rPr>
          <w:rFonts w:ascii="Aptos" w:eastAsia="Aptos" w:hAnsi="Aptos" w:cs="Aptos"/>
        </w:rPr>
        <w:t>selon Albert Ando et Franco Modigliani</w:t>
      </w:r>
    </w:p>
    <w:p w14:paraId="75C5C2A6" w14:textId="77777777" w:rsidR="07F4495C" w:rsidRDefault="0CECC7DE" w:rsidP="4E167DA9">
      <w:pPr>
        <w:jc w:val="both"/>
      </w:pPr>
      <w:r>
        <w:rPr>
          <w:noProof/>
          <w:lang w:eastAsia="fr-FR"/>
        </w:rPr>
        <w:drawing>
          <wp:inline distT="0" distB="0" distL="0" distR="0" wp14:anchorId="72A797EF" wp14:editId="227CA356">
            <wp:extent cx="5705475" cy="2505075"/>
            <wp:effectExtent l="19050" t="19050" r="28575" b="28575"/>
            <wp:docPr id="133167451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674514" name="Picture 1331674514"/>
                    <pic:cNvPicPr/>
                  </pic:nvPicPr>
                  <pic:blipFill>
                    <a:blip r:embed="rId12" cstate="print">
                      <a:extLst>
                        <a:ext uri="{28A0092B-C50C-407E-A947-70E740481C1C}">
                          <a14:useLocalDpi xmlns:a14="http://schemas.microsoft.com/office/drawing/2010/main"/>
                        </a:ext>
                      </a:extLst>
                    </a:blip>
                    <a:srcRect l="4524" t="11896" r="6396" b="15613"/>
                    <a:stretch>
                      <a:fillRect/>
                    </a:stretch>
                  </pic:blipFill>
                  <pic:spPr>
                    <a:xfrm>
                      <a:off x="0" y="0"/>
                      <a:ext cx="5705475" cy="2505075"/>
                    </a:xfrm>
                    <a:prstGeom prst="rect">
                      <a:avLst/>
                    </a:prstGeom>
                    <a:ln w="9525">
                      <a:solidFill>
                        <a:srgbClr val="0070C0"/>
                      </a:solidFill>
                      <a:prstDash val="solid"/>
                    </a:ln>
                  </pic:spPr>
                </pic:pic>
              </a:graphicData>
            </a:graphic>
          </wp:inline>
        </w:drawing>
      </w:r>
      <w:r w:rsidR="79177D22" w:rsidRPr="4E167DA9">
        <w:t>L’hypothèse de base de cette théorie illustrée par ce graphique est que le niveau de consommation des individus reste stable dans le temps, et que durant la vie active le revenu ne cesse de croître, puis décroît très fortement au moment de la retraite.</w:t>
      </w:r>
    </w:p>
    <w:p w14:paraId="3EC958EF" w14:textId="77777777" w:rsidR="102A2B4C" w:rsidRDefault="63E859A4" w:rsidP="3823F104">
      <w:pPr>
        <w:jc w:val="right"/>
        <w:rPr>
          <w:i/>
          <w:iCs/>
        </w:rPr>
      </w:pPr>
      <w:r w:rsidRPr="3823F104">
        <w:rPr>
          <w:i/>
          <w:iCs/>
        </w:rPr>
        <w:t>Lafinancepourtous.com, 24 janvier 2025</w:t>
      </w:r>
    </w:p>
    <w:p w14:paraId="4D65A1C3" w14:textId="77777777" w:rsidR="102A2B4C" w:rsidRDefault="102A2B4C" w:rsidP="46E6D6C8">
      <w:pPr>
        <w:jc w:val="both"/>
      </w:pPr>
    </w:p>
    <w:p w14:paraId="4EFBA6FB" w14:textId="77777777" w:rsidR="3CD07B87" w:rsidRDefault="6D928B1C" w:rsidP="46E6D6C8">
      <w:pPr>
        <w:pStyle w:val="Paragraphedeliste"/>
        <w:numPr>
          <w:ilvl w:val="0"/>
          <w:numId w:val="13"/>
        </w:numPr>
        <w:jc w:val="both"/>
      </w:pPr>
      <w:r>
        <w:t>Expliquer la notion de “désépargne”.</w:t>
      </w:r>
    </w:p>
    <w:p w14:paraId="2741CFAA" w14:textId="77777777" w:rsidR="102A2B4C" w:rsidRDefault="102A2B4C" w:rsidP="46E6D6C8">
      <w:pPr>
        <w:jc w:val="both"/>
        <w:rPr>
          <w:color w:val="0E2740"/>
        </w:rPr>
      </w:pPr>
    </w:p>
    <w:p w14:paraId="22C8767D" w14:textId="77777777" w:rsidR="00D33AAE" w:rsidRDefault="00D33AAE" w:rsidP="46E6D6C8">
      <w:pPr>
        <w:jc w:val="both"/>
        <w:rPr>
          <w:color w:val="0E2740"/>
        </w:rPr>
      </w:pPr>
    </w:p>
    <w:p w14:paraId="7F76690E" w14:textId="77777777" w:rsidR="00D33AAE" w:rsidRDefault="00D33AAE" w:rsidP="46E6D6C8">
      <w:pPr>
        <w:jc w:val="both"/>
        <w:rPr>
          <w:color w:val="0E2740"/>
        </w:rPr>
      </w:pPr>
    </w:p>
    <w:p w14:paraId="7CA94182" w14:textId="77777777" w:rsidR="00D33AAE" w:rsidRDefault="00D33AAE" w:rsidP="46E6D6C8">
      <w:pPr>
        <w:jc w:val="both"/>
        <w:rPr>
          <w:color w:val="0E2740"/>
        </w:rPr>
      </w:pPr>
    </w:p>
    <w:p w14:paraId="04430926" w14:textId="77777777" w:rsidR="00D33AAE" w:rsidRDefault="00D33AAE" w:rsidP="46E6D6C8">
      <w:pPr>
        <w:jc w:val="both"/>
        <w:rPr>
          <w:color w:val="0E2740"/>
        </w:rPr>
      </w:pPr>
    </w:p>
    <w:p w14:paraId="1AC2A018" w14:textId="77777777" w:rsidR="00D33AAE" w:rsidRDefault="00D33AAE" w:rsidP="46E6D6C8">
      <w:pPr>
        <w:jc w:val="both"/>
        <w:rPr>
          <w:color w:val="0E2740"/>
        </w:rPr>
      </w:pPr>
    </w:p>
    <w:p w14:paraId="37846F6B" w14:textId="77777777" w:rsidR="00D33AAE" w:rsidRDefault="00D33AAE" w:rsidP="46E6D6C8">
      <w:pPr>
        <w:jc w:val="both"/>
        <w:rPr>
          <w:color w:val="0E2740"/>
        </w:rPr>
      </w:pPr>
    </w:p>
    <w:p w14:paraId="6EB32646" w14:textId="77777777" w:rsidR="00D33AAE" w:rsidRDefault="00D33AAE" w:rsidP="46E6D6C8">
      <w:pPr>
        <w:jc w:val="both"/>
        <w:rPr>
          <w:color w:val="0E2740"/>
        </w:rPr>
      </w:pPr>
    </w:p>
    <w:p w14:paraId="69D0336E" w14:textId="77777777" w:rsidR="00D33AAE" w:rsidRDefault="00D33AAE" w:rsidP="46E6D6C8">
      <w:pPr>
        <w:jc w:val="both"/>
        <w:rPr>
          <w:color w:val="0E2740"/>
        </w:rPr>
      </w:pPr>
    </w:p>
    <w:p w14:paraId="7351E14B" w14:textId="77777777" w:rsidR="00D33AAE" w:rsidRDefault="00D33AAE" w:rsidP="46E6D6C8">
      <w:pPr>
        <w:jc w:val="both"/>
        <w:rPr>
          <w:color w:val="0E2740"/>
        </w:rPr>
      </w:pPr>
    </w:p>
    <w:p w14:paraId="273CEE63" w14:textId="77777777" w:rsidR="00D33AAE" w:rsidRDefault="00D33AAE" w:rsidP="46E6D6C8">
      <w:pPr>
        <w:jc w:val="both"/>
        <w:rPr>
          <w:color w:val="0E2740"/>
        </w:rPr>
      </w:pPr>
    </w:p>
    <w:p w14:paraId="6792146B" w14:textId="77777777" w:rsidR="00D33AAE" w:rsidRDefault="00D33AAE" w:rsidP="46E6D6C8">
      <w:pPr>
        <w:jc w:val="both"/>
      </w:pPr>
    </w:p>
    <w:p w14:paraId="6A263F82" w14:textId="77777777" w:rsidR="2B2F2E25" w:rsidRDefault="133B1F73" w:rsidP="46E6D6C8">
      <w:pPr>
        <w:pStyle w:val="Paragraphedeliste"/>
        <w:numPr>
          <w:ilvl w:val="0"/>
          <w:numId w:val="13"/>
        </w:numPr>
        <w:jc w:val="both"/>
      </w:pPr>
      <w:r>
        <w:lastRenderedPageBreak/>
        <w:t>Distinguer les différents périodes composant la vie d’un individu.</w:t>
      </w:r>
    </w:p>
    <w:p w14:paraId="585F5AFB" w14:textId="77777777" w:rsidR="102A2B4C" w:rsidRDefault="102A2B4C" w:rsidP="46E6D6C8">
      <w:pPr>
        <w:jc w:val="both"/>
        <w:rPr>
          <w:color w:val="0E2740"/>
        </w:rPr>
      </w:pPr>
    </w:p>
    <w:p w14:paraId="5D323995" w14:textId="77777777" w:rsidR="00D33AAE" w:rsidRDefault="00D33AAE" w:rsidP="46E6D6C8">
      <w:pPr>
        <w:jc w:val="both"/>
        <w:rPr>
          <w:color w:val="0E2740"/>
        </w:rPr>
      </w:pPr>
    </w:p>
    <w:p w14:paraId="6AD7E045" w14:textId="77777777" w:rsidR="00D33AAE" w:rsidRDefault="00D33AAE" w:rsidP="46E6D6C8">
      <w:pPr>
        <w:jc w:val="both"/>
        <w:rPr>
          <w:color w:val="0E2740"/>
        </w:rPr>
      </w:pPr>
    </w:p>
    <w:p w14:paraId="76C39A6B" w14:textId="77777777" w:rsidR="00D33AAE" w:rsidRDefault="00D33AAE" w:rsidP="46E6D6C8">
      <w:pPr>
        <w:jc w:val="both"/>
        <w:rPr>
          <w:color w:val="0E2740"/>
        </w:rPr>
      </w:pPr>
    </w:p>
    <w:p w14:paraId="4907F5AE" w14:textId="77777777" w:rsidR="00D33AAE" w:rsidRDefault="00D33AAE" w:rsidP="46E6D6C8">
      <w:pPr>
        <w:jc w:val="both"/>
        <w:rPr>
          <w:color w:val="0E2740"/>
        </w:rPr>
      </w:pPr>
    </w:p>
    <w:p w14:paraId="5168E2F6" w14:textId="77777777" w:rsidR="00D33AAE" w:rsidRDefault="00D33AAE" w:rsidP="46E6D6C8">
      <w:pPr>
        <w:jc w:val="both"/>
        <w:rPr>
          <w:color w:val="0E2740"/>
        </w:rPr>
      </w:pPr>
    </w:p>
    <w:p w14:paraId="3FD7CD89" w14:textId="77777777" w:rsidR="00D33AAE" w:rsidRDefault="00D33AAE" w:rsidP="46E6D6C8">
      <w:pPr>
        <w:jc w:val="both"/>
        <w:rPr>
          <w:color w:val="0E2740"/>
        </w:rPr>
      </w:pPr>
    </w:p>
    <w:p w14:paraId="54F4D643" w14:textId="77777777" w:rsidR="00D33AAE" w:rsidRDefault="00D33AAE" w:rsidP="46E6D6C8">
      <w:pPr>
        <w:jc w:val="both"/>
        <w:rPr>
          <w:color w:val="0E2740"/>
        </w:rPr>
      </w:pPr>
    </w:p>
    <w:p w14:paraId="4FCCABD8" w14:textId="77777777" w:rsidR="00D33AAE" w:rsidRDefault="00D33AAE" w:rsidP="46E6D6C8">
      <w:pPr>
        <w:jc w:val="both"/>
        <w:rPr>
          <w:color w:val="0E2740"/>
        </w:rPr>
      </w:pPr>
    </w:p>
    <w:p w14:paraId="79E95FB2" w14:textId="77777777" w:rsidR="00D33AAE" w:rsidRDefault="00D33AAE" w:rsidP="46E6D6C8">
      <w:pPr>
        <w:jc w:val="both"/>
        <w:rPr>
          <w:color w:val="0E2740"/>
        </w:rPr>
      </w:pPr>
    </w:p>
    <w:p w14:paraId="090934E4" w14:textId="77777777" w:rsidR="00D33AAE" w:rsidRDefault="00D33AAE" w:rsidP="46E6D6C8">
      <w:pPr>
        <w:jc w:val="both"/>
        <w:rPr>
          <w:color w:val="0E2740"/>
        </w:rPr>
      </w:pPr>
    </w:p>
    <w:p w14:paraId="413EC0CE" w14:textId="77777777" w:rsidR="00D33AAE" w:rsidRDefault="00D33AAE" w:rsidP="46E6D6C8">
      <w:pPr>
        <w:jc w:val="both"/>
      </w:pPr>
    </w:p>
    <w:p w14:paraId="1F777E99" w14:textId="77777777" w:rsidR="00C73887" w:rsidRDefault="00C73887" w:rsidP="46E6D6C8">
      <w:pPr>
        <w:jc w:val="both"/>
      </w:pPr>
    </w:p>
    <w:p w14:paraId="46406C4D" w14:textId="77777777" w:rsidR="78FD38B2" w:rsidRDefault="1D270E43" w:rsidP="46E6D6C8">
      <w:pPr>
        <w:pStyle w:val="Paragraphedeliste"/>
        <w:numPr>
          <w:ilvl w:val="0"/>
          <w:numId w:val="13"/>
        </w:numPr>
        <w:jc w:val="both"/>
      </w:pPr>
      <w:r>
        <w:t xml:space="preserve">Argumenter sur l’utilisation faite </w:t>
      </w:r>
      <w:r w:rsidR="3959D241">
        <w:t>par l’individu de l’épargne durant la phase B.</w:t>
      </w:r>
    </w:p>
    <w:p w14:paraId="3087B312" w14:textId="77777777" w:rsidR="2431344D" w:rsidRDefault="2431344D" w:rsidP="46E6D6C8">
      <w:pPr>
        <w:jc w:val="both"/>
        <w:rPr>
          <w:color w:val="0E2740"/>
        </w:rPr>
      </w:pPr>
    </w:p>
    <w:p w14:paraId="60ED7EFF" w14:textId="77777777" w:rsidR="00D33AAE" w:rsidRDefault="00D33AAE" w:rsidP="46E6D6C8">
      <w:pPr>
        <w:jc w:val="both"/>
        <w:rPr>
          <w:color w:val="0E2740"/>
        </w:rPr>
      </w:pPr>
    </w:p>
    <w:p w14:paraId="122DE517" w14:textId="77777777" w:rsidR="00D33AAE" w:rsidRDefault="00D33AAE" w:rsidP="46E6D6C8">
      <w:pPr>
        <w:jc w:val="both"/>
        <w:rPr>
          <w:color w:val="0E2740"/>
        </w:rPr>
      </w:pPr>
    </w:p>
    <w:p w14:paraId="05BA5EC7" w14:textId="77777777" w:rsidR="00D33AAE" w:rsidRDefault="00D33AAE" w:rsidP="46E6D6C8">
      <w:pPr>
        <w:jc w:val="both"/>
        <w:rPr>
          <w:color w:val="0E2740"/>
        </w:rPr>
      </w:pPr>
    </w:p>
    <w:p w14:paraId="59D2AD57" w14:textId="77777777" w:rsidR="00D33AAE" w:rsidRDefault="00D33AAE" w:rsidP="46E6D6C8">
      <w:pPr>
        <w:jc w:val="both"/>
        <w:rPr>
          <w:color w:val="0E2740"/>
        </w:rPr>
      </w:pPr>
    </w:p>
    <w:p w14:paraId="0250D387" w14:textId="77777777" w:rsidR="00D33AAE" w:rsidRDefault="00D33AAE" w:rsidP="46E6D6C8">
      <w:pPr>
        <w:jc w:val="both"/>
        <w:rPr>
          <w:color w:val="0E2740"/>
        </w:rPr>
      </w:pPr>
    </w:p>
    <w:p w14:paraId="71CF8B40" w14:textId="77777777" w:rsidR="00D33AAE" w:rsidRDefault="00D33AAE" w:rsidP="46E6D6C8">
      <w:pPr>
        <w:jc w:val="both"/>
        <w:rPr>
          <w:color w:val="0E2740"/>
        </w:rPr>
      </w:pPr>
    </w:p>
    <w:p w14:paraId="421E12B5" w14:textId="77777777" w:rsidR="00D33AAE" w:rsidRDefault="00D33AAE" w:rsidP="46E6D6C8">
      <w:pPr>
        <w:jc w:val="both"/>
        <w:rPr>
          <w:color w:val="0E2740"/>
        </w:rPr>
      </w:pPr>
    </w:p>
    <w:p w14:paraId="16C08F49" w14:textId="77777777" w:rsidR="00D33AAE" w:rsidRDefault="00D33AAE" w:rsidP="46E6D6C8">
      <w:pPr>
        <w:jc w:val="both"/>
        <w:rPr>
          <w:color w:val="0E2740"/>
        </w:rPr>
      </w:pPr>
    </w:p>
    <w:p w14:paraId="74459BB6" w14:textId="77777777" w:rsidR="00D33AAE" w:rsidRDefault="00D33AAE" w:rsidP="46E6D6C8">
      <w:pPr>
        <w:jc w:val="both"/>
        <w:rPr>
          <w:color w:val="0E2740"/>
        </w:rPr>
      </w:pPr>
    </w:p>
    <w:p w14:paraId="2D739E2A" w14:textId="77777777" w:rsidR="00D33AAE" w:rsidRDefault="00D33AAE" w:rsidP="46E6D6C8">
      <w:pPr>
        <w:jc w:val="both"/>
        <w:rPr>
          <w:color w:val="0E2740"/>
        </w:rPr>
      </w:pPr>
    </w:p>
    <w:p w14:paraId="574B12B9" w14:textId="77777777" w:rsidR="0897A7C6" w:rsidRDefault="1BBC6F4A" w:rsidP="46E6D6C8">
      <w:pPr>
        <w:jc w:val="both"/>
        <w:rPr>
          <w:rFonts w:ascii="Aptos" w:eastAsia="Aptos" w:hAnsi="Aptos" w:cs="Aptos"/>
        </w:rPr>
      </w:pPr>
      <w:r w:rsidRPr="46E6D6C8">
        <w:rPr>
          <w:rFonts w:ascii="Aptos" w:eastAsia="Aptos" w:hAnsi="Aptos" w:cs="Aptos"/>
        </w:rPr>
        <w:t xml:space="preserve">Source : </w:t>
      </w:r>
      <w:hyperlink r:id="rId13">
        <w:r w:rsidRPr="46E6D6C8">
          <w:rPr>
            <w:rStyle w:val="Lienhypertexte"/>
            <w:rFonts w:ascii="Aptos" w:eastAsia="Aptos" w:hAnsi="Aptos" w:cs="Aptos"/>
          </w:rPr>
          <w:t>La théorie du cycle de vie - La finance pour tous</w:t>
        </w:r>
      </w:hyperlink>
    </w:p>
    <w:p w14:paraId="761A27D5" w14:textId="77777777" w:rsidR="0897A7C6" w:rsidRDefault="6BADF59E" w:rsidP="00C73887">
      <w:pPr>
        <w:pStyle w:val="Titre1"/>
        <w:jc w:val="center"/>
        <w:rPr>
          <w:rFonts w:asciiTheme="minorHAnsi" w:eastAsiaTheme="minorEastAsia" w:hAnsiTheme="minorHAnsi" w:cstheme="minorBidi"/>
          <w:color w:val="auto"/>
          <w:sz w:val="32"/>
          <w:szCs w:val="32"/>
        </w:rPr>
      </w:pPr>
      <w:bookmarkStart w:id="3" w:name="_Toc219717977"/>
      <w:r w:rsidRPr="4E167DA9">
        <w:lastRenderedPageBreak/>
        <w:t xml:space="preserve">Les déterminants </w:t>
      </w:r>
      <w:r w:rsidR="653FD6E7" w:rsidRPr="4E167DA9">
        <w:t xml:space="preserve">économiques </w:t>
      </w:r>
      <w:r w:rsidRPr="4E167DA9">
        <w:t>de la consommation</w:t>
      </w:r>
      <w:bookmarkEnd w:id="3"/>
    </w:p>
    <w:p w14:paraId="64771468" w14:textId="77777777" w:rsidR="2431344D" w:rsidRDefault="2431344D" w:rsidP="46E6D6C8">
      <w:pPr>
        <w:pStyle w:val="Paragraphedeliste"/>
        <w:ind w:left="1080"/>
        <w:jc w:val="both"/>
        <w:rPr>
          <w:rFonts w:eastAsiaTheme="minorEastAsia"/>
        </w:rPr>
      </w:pPr>
    </w:p>
    <w:p w14:paraId="4756C7B3" w14:textId="77777777" w:rsidR="200681FA" w:rsidRDefault="78479E26" w:rsidP="46E6D6C8">
      <w:pPr>
        <w:pStyle w:val="Titre2"/>
        <w:numPr>
          <w:ilvl w:val="0"/>
          <w:numId w:val="2"/>
        </w:numPr>
      </w:pPr>
      <w:bookmarkStart w:id="4" w:name="_Toc219717978"/>
      <w:r w:rsidRPr="4E167DA9">
        <w:t>Le revenu</w:t>
      </w:r>
      <w:bookmarkEnd w:id="4"/>
    </w:p>
    <w:p w14:paraId="673809C6" w14:textId="77777777" w:rsidR="5EB510B2" w:rsidRDefault="1FA56678" w:rsidP="46E6D6C8">
      <w:pPr>
        <w:jc w:val="both"/>
        <w:rPr>
          <w:rFonts w:eastAsiaTheme="minorEastAsia"/>
        </w:rPr>
      </w:pPr>
      <w:r w:rsidRPr="46E6D6C8">
        <w:rPr>
          <w:rFonts w:eastAsiaTheme="minorEastAsia"/>
          <w:u w:val="single"/>
        </w:rPr>
        <w:t>Document 1 :</w:t>
      </w:r>
      <w:r w:rsidRPr="46E6D6C8">
        <w:rPr>
          <w:rFonts w:eastAsiaTheme="minorEastAsia"/>
        </w:rPr>
        <w:t xml:space="preserve"> Loi psychologique fondamentale de Keynes.</w:t>
      </w:r>
    </w:p>
    <w:p w14:paraId="6BDBD269" w14:textId="77777777" w:rsidR="3FB10E7E" w:rsidRDefault="3FB10E7E" w:rsidP="46E6D6C8">
      <w:pPr>
        <w:pBdr>
          <w:top w:val="single" w:sz="4" w:space="4" w:color="000000"/>
          <w:left w:val="single" w:sz="4" w:space="4" w:color="000000"/>
          <w:bottom w:val="single" w:sz="4" w:space="4" w:color="000000"/>
          <w:right w:val="single" w:sz="4" w:space="4" w:color="000000"/>
        </w:pBdr>
        <w:jc w:val="both"/>
        <w:rPr>
          <w:rFonts w:eastAsiaTheme="minorEastAsia"/>
          <w:u w:val="single"/>
        </w:rPr>
      </w:pPr>
      <w:r w:rsidRPr="46E6D6C8">
        <w:rPr>
          <w:rFonts w:eastAsiaTheme="minorEastAsia"/>
        </w:rPr>
        <w:t>“</w:t>
      </w:r>
      <w:r w:rsidR="1FA56678" w:rsidRPr="46E6D6C8">
        <w:rPr>
          <w:rFonts w:eastAsiaTheme="minorEastAsia"/>
        </w:rPr>
        <w:t xml:space="preserve">La loi psychologique fondamentale, à laquelle nous pouvons faire toute confiance (…), c’est qu’en moyenne et la plupart du temps </w:t>
      </w:r>
      <w:r w:rsidR="1FA56678" w:rsidRPr="46E6D6C8">
        <w:rPr>
          <w:rFonts w:eastAsiaTheme="minorEastAsia"/>
          <w:u w:val="single"/>
        </w:rPr>
        <w:t>les hommes tendent à accroître leur consommation à mesure que leur revenu croît, mais non d’une quantité aussi grande que l’accroissement du revenu.</w:t>
      </w:r>
      <w:r w:rsidR="3A78A85E" w:rsidRPr="46E6D6C8">
        <w:rPr>
          <w:rFonts w:eastAsiaTheme="minorEastAsia"/>
          <w:u w:val="single"/>
        </w:rPr>
        <w:t>”</w:t>
      </w:r>
    </w:p>
    <w:p w14:paraId="6B23EC0B" w14:textId="77777777" w:rsidR="6DA93F6A" w:rsidRDefault="20B3B5A7" w:rsidP="2431344D">
      <w:pPr>
        <w:jc w:val="right"/>
        <w:rPr>
          <w:rFonts w:eastAsiaTheme="minorEastAsia"/>
        </w:rPr>
      </w:pPr>
      <w:r w:rsidRPr="46E6D6C8">
        <w:rPr>
          <w:rFonts w:eastAsiaTheme="minorEastAsia"/>
          <w:i/>
          <w:iCs/>
        </w:rPr>
        <w:t>T</w:t>
      </w:r>
      <w:r w:rsidR="1FA56678" w:rsidRPr="46E6D6C8">
        <w:rPr>
          <w:rFonts w:eastAsiaTheme="minorEastAsia"/>
          <w:i/>
          <w:iCs/>
        </w:rPr>
        <w:t>héorie générale de l’emploi, de l’intérêt et de la monnaie publiée</w:t>
      </w:r>
      <w:r w:rsidR="3FD8700B" w:rsidRPr="46E6D6C8">
        <w:rPr>
          <w:rFonts w:eastAsiaTheme="minorEastAsia"/>
          <w:i/>
          <w:iCs/>
        </w:rPr>
        <w:t>,</w:t>
      </w:r>
      <w:r w:rsidR="1FA56678" w:rsidRPr="46E6D6C8">
        <w:rPr>
          <w:rFonts w:eastAsiaTheme="minorEastAsia"/>
          <w:i/>
          <w:iCs/>
        </w:rPr>
        <w:t xml:space="preserve"> Keynes</w:t>
      </w:r>
      <w:r w:rsidR="45ADE0B4" w:rsidRPr="46E6D6C8">
        <w:rPr>
          <w:rFonts w:eastAsiaTheme="minorEastAsia"/>
          <w:i/>
          <w:iCs/>
        </w:rPr>
        <w:t>,</w:t>
      </w:r>
      <w:r w:rsidR="1FA56678" w:rsidRPr="46E6D6C8">
        <w:rPr>
          <w:rFonts w:eastAsiaTheme="minorEastAsia"/>
          <w:i/>
          <w:iCs/>
        </w:rPr>
        <w:t>1936</w:t>
      </w:r>
      <w:r w:rsidR="1FA56678" w:rsidRPr="46E6D6C8">
        <w:rPr>
          <w:rFonts w:eastAsiaTheme="minorEastAsia"/>
        </w:rPr>
        <w:t xml:space="preserve"> </w:t>
      </w:r>
    </w:p>
    <w:p w14:paraId="5C236365" w14:textId="77777777" w:rsidR="46E6D6C8" w:rsidRDefault="46E6D6C8" w:rsidP="46E6D6C8">
      <w:pPr>
        <w:jc w:val="both"/>
        <w:rPr>
          <w:rFonts w:eastAsiaTheme="minorEastAsia"/>
        </w:rPr>
      </w:pPr>
    </w:p>
    <w:p w14:paraId="54A90E34" w14:textId="77777777" w:rsidR="57490D42" w:rsidRDefault="57490D42" w:rsidP="46E6D6C8">
      <w:pPr>
        <w:jc w:val="both"/>
        <w:rPr>
          <w:rFonts w:eastAsiaTheme="minorEastAsia"/>
        </w:rPr>
      </w:pPr>
      <w:r w:rsidRPr="46E6D6C8">
        <w:rPr>
          <w:rFonts w:eastAsiaTheme="minorEastAsia"/>
          <w:u w:val="single"/>
        </w:rPr>
        <w:t>Document 2 :</w:t>
      </w:r>
      <w:r w:rsidRPr="46E6D6C8">
        <w:rPr>
          <w:rFonts w:eastAsiaTheme="minorEastAsia"/>
        </w:rPr>
        <w:t xml:space="preserve"> La propension marginale à consommer</w:t>
      </w:r>
    </w:p>
    <w:p w14:paraId="7492CC09" w14:textId="77777777" w:rsidR="2431344D" w:rsidRDefault="3BD45B9C" w:rsidP="46E6D6C8">
      <w:pPr>
        <w:pBdr>
          <w:top w:val="single" w:sz="4" w:space="4" w:color="auto"/>
          <w:left w:val="single" w:sz="4" w:space="4" w:color="auto"/>
          <w:bottom w:val="single" w:sz="4" w:space="4" w:color="auto"/>
          <w:right w:val="single" w:sz="4" w:space="4" w:color="auto"/>
        </w:pBdr>
        <w:jc w:val="both"/>
        <w:rPr>
          <w:rFonts w:eastAsiaTheme="minorEastAsia"/>
        </w:rPr>
      </w:pPr>
      <w:r w:rsidRPr="46E6D6C8">
        <w:rPr>
          <w:rFonts w:eastAsiaTheme="minorEastAsia"/>
        </w:rPr>
        <w:t xml:space="preserve">La propension marginale à consommer mesure l'accroissement de la consommation suite à une augmentation du revenu. </w:t>
      </w:r>
    </w:p>
    <w:p w14:paraId="3EAA6BBB" w14:textId="77777777" w:rsidR="2431344D" w:rsidRDefault="3BD45B9C" w:rsidP="46E6D6C8">
      <w:pPr>
        <w:pBdr>
          <w:top w:val="single" w:sz="4" w:space="4" w:color="auto"/>
          <w:left w:val="single" w:sz="4" w:space="4" w:color="auto"/>
          <w:bottom w:val="single" w:sz="4" w:space="4" w:color="auto"/>
          <w:right w:val="single" w:sz="4" w:space="4" w:color="auto"/>
        </w:pBdr>
        <w:jc w:val="both"/>
      </w:pPr>
      <w:r w:rsidRPr="46E6D6C8">
        <w:rPr>
          <w:rFonts w:eastAsiaTheme="minorEastAsia"/>
        </w:rPr>
        <w:t>Propension marginale à consommer = Variation de la consommation / Variation du revenu.</w:t>
      </w:r>
    </w:p>
    <w:p w14:paraId="2AF3C585" w14:textId="77777777" w:rsidR="46E6D6C8" w:rsidRDefault="46E6D6C8" w:rsidP="46E6D6C8">
      <w:pPr>
        <w:jc w:val="both"/>
        <w:rPr>
          <w:rFonts w:eastAsiaTheme="minorEastAsia"/>
        </w:rPr>
      </w:pPr>
    </w:p>
    <w:p w14:paraId="64ED37F6" w14:textId="77777777" w:rsidR="71A52124" w:rsidRDefault="33DE693A" w:rsidP="46E6D6C8">
      <w:pPr>
        <w:pStyle w:val="Paragraphedeliste"/>
        <w:numPr>
          <w:ilvl w:val="0"/>
          <w:numId w:val="18"/>
        </w:numPr>
        <w:jc w:val="both"/>
        <w:rPr>
          <w:rFonts w:eastAsiaTheme="minorEastAsia"/>
        </w:rPr>
      </w:pPr>
      <w:r w:rsidRPr="46E6D6C8">
        <w:rPr>
          <w:rFonts w:eastAsiaTheme="minorEastAsia"/>
        </w:rPr>
        <w:t>Expliquer</w:t>
      </w:r>
      <w:r w:rsidR="0E908EE5" w:rsidRPr="46E6D6C8">
        <w:rPr>
          <w:rFonts w:eastAsiaTheme="minorEastAsia"/>
        </w:rPr>
        <w:t xml:space="preserve"> la phrase soulignée</w:t>
      </w:r>
      <w:r w:rsidR="561DA04F" w:rsidRPr="46E6D6C8">
        <w:rPr>
          <w:rFonts w:eastAsiaTheme="minorEastAsia"/>
        </w:rPr>
        <w:t xml:space="preserve"> dans le document 1</w:t>
      </w:r>
      <w:r w:rsidR="0E908EE5" w:rsidRPr="46E6D6C8">
        <w:rPr>
          <w:rFonts w:eastAsiaTheme="minorEastAsia"/>
        </w:rPr>
        <w:t>.</w:t>
      </w:r>
    </w:p>
    <w:p w14:paraId="7B88BE7E" w14:textId="77777777" w:rsidR="2431344D" w:rsidRDefault="2431344D" w:rsidP="46E6D6C8">
      <w:pPr>
        <w:jc w:val="both"/>
        <w:rPr>
          <w:rFonts w:eastAsiaTheme="minorEastAsia"/>
          <w:color w:val="0E2740"/>
        </w:rPr>
      </w:pPr>
    </w:p>
    <w:p w14:paraId="4800D7B7" w14:textId="77777777" w:rsidR="00D33AAE" w:rsidRDefault="00D33AAE" w:rsidP="46E6D6C8">
      <w:pPr>
        <w:jc w:val="both"/>
        <w:rPr>
          <w:rFonts w:eastAsiaTheme="minorEastAsia"/>
          <w:color w:val="0E2740"/>
        </w:rPr>
      </w:pPr>
    </w:p>
    <w:p w14:paraId="63606FB4" w14:textId="77777777" w:rsidR="00D33AAE" w:rsidRDefault="00D33AAE" w:rsidP="46E6D6C8">
      <w:pPr>
        <w:jc w:val="both"/>
        <w:rPr>
          <w:rFonts w:eastAsiaTheme="minorEastAsia"/>
          <w:color w:val="0E2740"/>
        </w:rPr>
      </w:pPr>
    </w:p>
    <w:p w14:paraId="05AA3FA2" w14:textId="77777777" w:rsidR="00D33AAE" w:rsidRDefault="00D33AAE" w:rsidP="46E6D6C8">
      <w:pPr>
        <w:jc w:val="both"/>
        <w:rPr>
          <w:rFonts w:eastAsiaTheme="minorEastAsia"/>
          <w:color w:val="0E2740"/>
        </w:rPr>
      </w:pPr>
    </w:p>
    <w:p w14:paraId="6F57EB43" w14:textId="77777777" w:rsidR="00D33AAE" w:rsidRDefault="00D33AAE" w:rsidP="46E6D6C8">
      <w:pPr>
        <w:jc w:val="both"/>
        <w:rPr>
          <w:rFonts w:eastAsiaTheme="minorEastAsia"/>
          <w:color w:val="0E2740"/>
        </w:rPr>
      </w:pPr>
    </w:p>
    <w:p w14:paraId="1AE95923" w14:textId="77777777" w:rsidR="00D33AAE" w:rsidRDefault="00D33AAE" w:rsidP="46E6D6C8">
      <w:pPr>
        <w:jc w:val="both"/>
        <w:rPr>
          <w:rFonts w:eastAsiaTheme="minorEastAsia"/>
        </w:rPr>
      </w:pPr>
    </w:p>
    <w:p w14:paraId="050D477F" w14:textId="77777777" w:rsidR="33DB0F31" w:rsidRDefault="0CDCBBAF" w:rsidP="46E6D6C8">
      <w:pPr>
        <w:pStyle w:val="Paragraphedeliste"/>
        <w:numPr>
          <w:ilvl w:val="0"/>
          <w:numId w:val="18"/>
        </w:numPr>
        <w:jc w:val="both"/>
        <w:rPr>
          <w:rFonts w:eastAsiaTheme="minorEastAsia"/>
        </w:rPr>
      </w:pPr>
      <w:r w:rsidRPr="46E6D6C8">
        <w:rPr>
          <w:rFonts w:eastAsiaTheme="minorEastAsia"/>
        </w:rPr>
        <w:t>En vous basant sur cette hypothèse, d</w:t>
      </w:r>
      <w:r w:rsidR="57ED9509" w:rsidRPr="46E6D6C8">
        <w:rPr>
          <w:rFonts w:eastAsiaTheme="minorEastAsia"/>
        </w:rPr>
        <w:t xml:space="preserve">éterminer l’impact d’une augmentation de revenu sur la </w:t>
      </w:r>
      <w:r w:rsidR="3606FBD5" w:rsidRPr="46E6D6C8">
        <w:rPr>
          <w:rFonts w:eastAsiaTheme="minorEastAsia"/>
        </w:rPr>
        <w:t>propension marginale à consommer</w:t>
      </w:r>
      <w:r w:rsidR="036D9FCD" w:rsidRPr="46E6D6C8">
        <w:rPr>
          <w:rFonts w:eastAsiaTheme="minorEastAsia"/>
        </w:rPr>
        <w:t xml:space="preserve"> d’un ménage</w:t>
      </w:r>
      <w:r w:rsidR="57ED9509" w:rsidRPr="46E6D6C8">
        <w:rPr>
          <w:rFonts w:eastAsiaTheme="minorEastAsia"/>
        </w:rPr>
        <w:t>.</w:t>
      </w:r>
    </w:p>
    <w:p w14:paraId="697C73F4" w14:textId="77777777" w:rsidR="2431344D" w:rsidRDefault="2431344D" w:rsidP="46E6D6C8">
      <w:pPr>
        <w:jc w:val="both"/>
        <w:rPr>
          <w:rFonts w:eastAsiaTheme="minorEastAsia"/>
          <w:color w:val="0E2740"/>
        </w:rPr>
      </w:pPr>
    </w:p>
    <w:p w14:paraId="667946E8" w14:textId="77777777" w:rsidR="00D33AAE" w:rsidRDefault="00D33AAE" w:rsidP="46E6D6C8">
      <w:pPr>
        <w:jc w:val="both"/>
        <w:rPr>
          <w:rFonts w:eastAsiaTheme="minorEastAsia"/>
          <w:color w:val="0E2740"/>
        </w:rPr>
      </w:pPr>
    </w:p>
    <w:p w14:paraId="55A2285E" w14:textId="77777777" w:rsidR="00D33AAE" w:rsidRDefault="00D33AAE" w:rsidP="46E6D6C8">
      <w:pPr>
        <w:jc w:val="both"/>
        <w:rPr>
          <w:rFonts w:eastAsiaTheme="minorEastAsia"/>
          <w:color w:val="0E2740"/>
        </w:rPr>
      </w:pPr>
    </w:p>
    <w:p w14:paraId="48F3822D" w14:textId="77777777" w:rsidR="00D33AAE" w:rsidRDefault="00D33AAE" w:rsidP="46E6D6C8">
      <w:pPr>
        <w:jc w:val="both"/>
        <w:rPr>
          <w:rFonts w:eastAsiaTheme="minorEastAsia"/>
        </w:rPr>
      </w:pPr>
    </w:p>
    <w:p w14:paraId="40D5E4FE" w14:textId="77777777" w:rsidR="38BFF95B" w:rsidRDefault="38BFF95B" w:rsidP="46E6D6C8">
      <w:pPr>
        <w:pStyle w:val="Paragraphedeliste"/>
        <w:numPr>
          <w:ilvl w:val="0"/>
          <w:numId w:val="18"/>
        </w:numPr>
        <w:jc w:val="both"/>
        <w:rPr>
          <w:rFonts w:eastAsiaTheme="minorEastAsia"/>
        </w:rPr>
      </w:pPr>
      <w:r w:rsidRPr="4E167DA9">
        <w:rPr>
          <w:rFonts w:eastAsiaTheme="minorEastAsia"/>
        </w:rPr>
        <w:lastRenderedPageBreak/>
        <w:t>Un ménage qui percevait 2450 euros par mois conna</w:t>
      </w:r>
      <w:r w:rsidR="4EC63B2D" w:rsidRPr="4E167DA9">
        <w:rPr>
          <w:rFonts w:eastAsiaTheme="minorEastAsia"/>
        </w:rPr>
        <w:t>î</w:t>
      </w:r>
      <w:r w:rsidRPr="4E167DA9">
        <w:rPr>
          <w:rFonts w:eastAsiaTheme="minorEastAsia"/>
        </w:rPr>
        <w:t xml:space="preserve">t une hausse de son revenu de 200 euros. Il décide alors d’augmenter sa consommation de 130 euros. Calculer la propension marginale à consommer de ce ménage. </w:t>
      </w:r>
    </w:p>
    <w:p w14:paraId="68BECCA5" w14:textId="77777777" w:rsidR="00D33AAE" w:rsidRDefault="00D33AAE" w:rsidP="00D33AAE">
      <w:pPr>
        <w:pStyle w:val="Paragraphedeliste"/>
        <w:jc w:val="both"/>
        <w:rPr>
          <w:rFonts w:eastAsiaTheme="minorEastAsia"/>
        </w:rPr>
      </w:pPr>
    </w:p>
    <w:p w14:paraId="7ABDD71D" w14:textId="77777777" w:rsidR="00D33AAE" w:rsidRDefault="00D33AAE" w:rsidP="00D33AAE">
      <w:pPr>
        <w:pStyle w:val="Paragraphedeliste"/>
        <w:jc w:val="both"/>
        <w:rPr>
          <w:rFonts w:eastAsiaTheme="minorEastAsia"/>
        </w:rPr>
      </w:pPr>
    </w:p>
    <w:p w14:paraId="5FF2796E" w14:textId="77777777" w:rsidR="00D33AAE" w:rsidRDefault="00D33AAE" w:rsidP="00D33AAE">
      <w:pPr>
        <w:pStyle w:val="Paragraphedeliste"/>
        <w:jc w:val="both"/>
        <w:rPr>
          <w:rFonts w:eastAsiaTheme="minorEastAsia"/>
        </w:rPr>
      </w:pPr>
    </w:p>
    <w:p w14:paraId="74296193" w14:textId="77777777" w:rsidR="00D33AAE" w:rsidRDefault="00D33AAE" w:rsidP="00D33AAE">
      <w:pPr>
        <w:pStyle w:val="Paragraphedeliste"/>
        <w:jc w:val="both"/>
        <w:rPr>
          <w:rFonts w:eastAsiaTheme="minorEastAsia"/>
        </w:rPr>
      </w:pPr>
    </w:p>
    <w:p w14:paraId="729144D4" w14:textId="77777777" w:rsidR="00D33AAE" w:rsidRDefault="00D33AAE" w:rsidP="00D33AAE">
      <w:pPr>
        <w:pStyle w:val="Paragraphedeliste"/>
        <w:jc w:val="both"/>
        <w:rPr>
          <w:rFonts w:eastAsiaTheme="minorEastAsia"/>
        </w:rPr>
      </w:pPr>
    </w:p>
    <w:p w14:paraId="4A0A5FBE" w14:textId="77777777" w:rsidR="00D33AAE" w:rsidRDefault="00D33AAE" w:rsidP="00D33AAE">
      <w:pPr>
        <w:pStyle w:val="Paragraphedeliste"/>
        <w:jc w:val="both"/>
        <w:rPr>
          <w:rFonts w:eastAsiaTheme="minorEastAsia"/>
        </w:rPr>
      </w:pPr>
    </w:p>
    <w:p w14:paraId="0B07D711" w14:textId="77777777" w:rsidR="00D33AAE" w:rsidRDefault="00D33AAE" w:rsidP="00D33AAE">
      <w:pPr>
        <w:pStyle w:val="Paragraphedeliste"/>
        <w:jc w:val="both"/>
        <w:rPr>
          <w:rFonts w:eastAsiaTheme="minorEastAsia"/>
        </w:rPr>
      </w:pPr>
    </w:p>
    <w:p w14:paraId="46D24EE3" w14:textId="77777777" w:rsidR="00D33AAE" w:rsidRDefault="00D33AAE" w:rsidP="00D33AAE">
      <w:pPr>
        <w:pStyle w:val="Paragraphedeliste"/>
        <w:jc w:val="both"/>
        <w:rPr>
          <w:rFonts w:eastAsiaTheme="minorEastAsia"/>
        </w:rPr>
      </w:pPr>
    </w:p>
    <w:p w14:paraId="0D293EA6" w14:textId="77777777" w:rsidR="00D33AAE" w:rsidRDefault="00D33AAE" w:rsidP="00D33AAE">
      <w:pPr>
        <w:pStyle w:val="Paragraphedeliste"/>
        <w:jc w:val="both"/>
        <w:rPr>
          <w:rFonts w:eastAsiaTheme="minorEastAsia"/>
        </w:rPr>
      </w:pPr>
    </w:p>
    <w:p w14:paraId="0255142A" w14:textId="77777777" w:rsidR="00D33AAE" w:rsidRDefault="00D33AAE" w:rsidP="00D33AAE">
      <w:pPr>
        <w:pStyle w:val="Paragraphedeliste"/>
        <w:jc w:val="both"/>
        <w:rPr>
          <w:rFonts w:eastAsiaTheme="minorEastAsia"/>
        </w:rPr>
      </w:pPr>
    </w:p>
    <w:p w14:paraId="14F34908" w14:textId="77777777" w:rsidR="00D33AAE" w:rsidRDefault="00D33AAE" w:rsidP="00D33AAE">
      <w:pPr>
        <w:pStyle w:val="Paragraphedeliste"/>
        <w:jc w:val="both"/>
        <w:rPr>
          <w:rFonts w:eastAsiaTheme="minorEastAsia"/>
        </w:rPr>
      </w:pPr>
    </w:p>
    <w:p w14:paraId="54456D1B" w14:textId="77777777" w:rsidR="00D33AAE" w:rsidRDefault="00D33AAE" w:rsidP="00D33AAE">
      <w:pPr>
        <w:pStyle w:val="Paragraphedeliste"/>
        <w:jc w:val="both"/>
        <w:rPr>
          <w:rFonts w:eastAsiaTheme="minorEastAsia"/>
        </w:rPr>
      </w:pPr>
    </w:p>
    <w:p w14:paraId="0677944E" w14:textId="77777777" w:rsidR="00D33AAE" w:rsidRDefault="00D33AAE" w:rsidP="00D33AAE">
      <w:pPr>
        <w:pStyle w:val="Paragraphedeliste"/>
        <w:jc w:val="both"/>
        <w:rPr>
          <w:rFonts w:eastAsiaTheme="minorEastAsia"/>
        </w:rPr>
      </w:pPr>
    </w:p>
    <w:p w14:paraId="3481329A" w14:textId="77777777" w:rsidR="00D33AAE" w:rsidRDefault="00D33AAE" w:rsidP="00D33AAE">
      <w:pPr>
        <w:pStyle w:val="Paragraphedeliste"/>
        <w:jc w:val="both"/>
        <w:rPr>
          <w:rFonts w:eastAsiaTheme="minorEastAsia"/>
        </w:rPr>
      </w:pPr>
    </w:p>
    <w:p w14:paraId="5B7F159C" w14:textId="77777777" w:rsidR="00D33AAE" w:rsidRDefault="00D33AAE" w:rsidP="00D33AAE">
      <w:pPr>
        <w:pStyle w:val="Paragraphedeliste"/>
        <w:jc w:val="both"/>
        <w:rPr>
          <w:rFonts w:eastAsiaTheme="minorEastAsia"/>
        </w:rPr>
      </w:pPr>
    </w:p>
    <w:p w14:paraId="356CEF71" w14:textId="77777777" w:rsidR="00D33AAE" w:rsidRDefault="00D33AAE" w:rsidP="00D33AAE">
      <w:pPr>
        <w:pStyle w:val="Paragraphedeliste"/>
        <w:jc w:val="both"/>
        <w:rPr>
          <w:rFonts w:eastAsiaTheme="minorEastAsia"/>
        </w:rPr>
      </w:pPr>
    </w:p>
    <w:p w14:paraId="2F2A9FDD" w14:textId="77777777" w:rsidR="00D33AAE" w:rsidRDefault="00D33AAE" w:rsidP="00D33AAE">
      <w:pPr>
        <w:pStyle w:val="Paragraphedeliste"/>
        <w:jc w:val="both"/>
        <w:rPr>
          <w:rFonts w:eastAsiaTheme="minorEastAsia"/>
        </w:rPr>
      </w:pPr>
    </w:p>
    <w:p w14:paraId="1143A4A6" w14:textId="77777777" w:rsidR="00D33AAE" w:rsidRDefault="00D33AAE" w:rsidP="00D33AAE">
      <w:pPr>
        <w:pStyle w:val="Paragraphedeliste"/>
        <w:jc w:val="both"/>
        <w:rPr>
          <w:rFonts w:eastAsiaTheme="minorEastAsia"/>
        </w:rPr>
      </w:pPr>
    </w:p>
    <w:p w14:paraId="6B103318" w14:textId="77777777" w:rsidR="7882D069" w:rsidRDefault="2CB38B9B" w:rsidP="46E6D6C8">
      <w:pPr>
        <w:pStyle w:val="Paragraphedeliste"/>
        <w:numPr>
          <w:ilvl w:val="0"/>
          <w:numId w:val="18"/>
        </w:numPr>
        <w:jc w:val="both"/>
        <w:rPr>
          <w:rFonts w:eastAsiaTheme="minorEastAsia"/>
        </w:rPr>
      </w:pPr>
      <w:r w:rsidRPr="46E6D6C8">
        <w:rPr>
          <w:rFonts w:eastAsiaTheme="minorEastAsia"/>
        </w:rPr>
        <w:t xml:space="preserve">Formuler un lien entre </w:t>
      </w:r>
      <w:r w:rsidR="426625D1" w:rsidRPr="46E6D6C8">
        <w:rPr>
          <w:rFonts w:eastAsiaTheme="minorEastAsia"/>
        </w:rPr>
        <w:t xml:space="preserve">une </w:t>
      </w:r>
      <w:r w:rsidR="07230930" w:rsidRPr="46E6D6C8">
        <w:rPr>
          <w:rFonts w:eastAsiaTheme="minorEastAsia"/>
        </w:rPr>
        <w:t xml:space="preserve">hausse de revenu </w:t>
      </w:r>
      <w:r w:rsidR="037D7087" w:rsidRPr="46E6D6C8">
        <w:rPr>
          <w:rFonts w:eastAsiaTheme="minorEastAsia"/>
        </w:rPr>
        <w:t>et</w:t>
      </w:r>
      <w:r w:rsidR="07230930" w:rsidRPr="46E6D6C8">
        <w:rPr>
          <w:rFonts w:eastAsiaTheme="minorEastAsia"/>
        </w:rPr>
        <w:t xml:space="preserve"> la constitution d</w:t>
      </w:r>
      <w:r w:rsidR="6FD77B4E" w:rsidRPr="46E6D6C8">
        <w:rPr>
          <w:rFonts w:eastAsiaTheme="minorEastAsia"/>
        </w:rPr>
        <w:t xml:space="preserve">’un </w:t>
      </w:r>
      <w:r w:rsidR="07230930" w:rsidRPr="46E6D6C8">
        <w:rPr>
          <w:rFonts w:eastAsiaTheme="minorEastAsia"/>
        </w:rPr>
        <w:t>patrimoine.</w:t>
      </w:r>
    </w:p>
    <w:p w14:paraId="678501CC" w14:textId="77777777" w:rsidR="2431344D" w:rsidRDefault="2431344D" w:rsidP="46E6D6C8">
      <w:pPr>
        <w:jc w:val="both"/>
        <w:rPr>
          <w:rFonts w:eastAsiaTheme="minorEastAsia"/>
          <w:color w:val="0E2740"/>
        </w:rPr>
      </w:pPr>
    </w:p>
    <w:p w14:paraId="74A2E678" w14:textId="77777777" w:rsidR="00D33AAE" w:rsidRDefault="00D33AAE" w:rsidP="46E6D6C8">
      <w:pPr>
        <w:jc w:val="both"/>
        <w:rPr>
          <w:rFonts w:eastAsiaTheme="minorEastAsia"/>
          <w:color w:val="0E2740"/>
        </w:rPr>
      </w:pPr>
    </w:p>
    <w:p w14:paraId="287070FF" w14:textId="77777777" w:rsidR="00D33AAE" w:rsidRDefault="00D33AAE" w:rsidP="46E6D6C8">
      <w:pPr>
        <w:jc w:val="both"/>
        <w:rPr>
          <w:rFonts w:eastAsiaTheme="minorEastAsia"/>
          <w:color w:val="0E2740"/>
        </w:rPr>
      </w:pPr>
    </w:p>
    <w:p w14:paraId="7CABB396" w14:textId="77777777" w:rsidR="00D33AAE" w:rsidRDefault="00D33AAE" w:rsidP="46E6D6C8">
      <w:pPr>
        <w:jc w:val="both"/>
        <w:rPr>
          <w:rFonts w:eastAsiaTheme="minorEastAsia"/>
          <w:color w:val="0E2740"/>
        </w:rPr>
      </w:pPr>
    </w:p>
    <w:p w14:paraId="6215703C" w14:textId="77777777" w:rsidR="00D33AAE" w:rsidRDefault="00D33AAE" w:rsidP="46E6D6C8">
      <w:pPr>
        <w:jc w:val="both"/>
        <w:rPr>
          <w:rFonts w:eastAsiaTheme="minorEastAsia"/>
          <w:color w:val="0E2740"/>
        </w:rPr>
      </w:pPr>
    </w:p>
    <w:p w14:paraId="6B7F999E" w14:textId="77777777" w:rsidR="00D33AAE" w:rsidRDefault="00D33AAE" w:rsidP="46E6D6C8">
      <w:pPr>
        <w:jc w:val="both"/>
        <w:rPr>
          <w:rFonts w:eastAsiaTheme="minorEastAsia"/>
          <w:color w:val="0E2740"/>
        </w:rPr>
      </w:pPr>
    </w:p>
    <w:p w14:paraId="19352ADA" w14:textId="77777777" w:rsidR="00D33AAE" w:rsidRDefault="00D33AAE" w:rsidP="46E6D6C8">
      <w:pPr>
        <w:jc w:val="both"/>
        <w:rPr>
          <w:rFonts w:eastAsiaTheme="minorEastAsia"/>
          <w:color w:val="0E2740"/>
        </w:rPr>
      </w:pPr>
    </w:p>
    <w:p w14:paraId="27B9A8C4" w14:textId="77777777" w:rsidR="00D33AAE" w:rsidRDefault="00D33AAE" w:rsidP="46E6D6C8">
      <w:pPr>
        <w:jc w:val="both"/>
        <w:rPr>
          <w:rFonts w:eastAsiaTheme="minorEastAsia"/>
          <w:color w:val="0E2740"/>
        </w:rPr>
      </w:pPr>
    </w:p>
    <w:p w14:paraId="188C2A31" w14:textId="77777777" w:rsidR="00D33AAE" w:rsidRDefault="00D33AAE" w:rsidP="46E6D6C8">
      <w:pPr>
        <w:jc w:val="both"/>
        <w:rPr>
          <w:rFonts w:eastAsiaTheme="minorEastAsia"/>
          <w:color w:val="0E2740"/>
        </w:rPr>
      </w:pPr>
    </w:p>
    <w:p w14:paraId="543B5C1D" w14:textId="77777777" w:rsidR="00D33AAE" w:rsidRDefault="00D33AAE" w:rsidP="46E6D6C8">
      <w:pPr>
        <w:jc w:val="both"/>
        <w:rPr>
          <w:rFonts w:eastAsiaTheme="minorEastAsia"/>
          <w:color w:val="0E2740"/>
        </w:rPr>
      </w:pPr>
    </w:p>
    <w:p w14:paraId="044994DD" w14:textId="77777777" w:rsidR="00D33AAE" w:rsidRDefault="00D33AAE" w:rsidP="46E6D6C8">
      <w:pPr>
        <w:jc w:val="both"/>
        <w:rPr>
          <w:rFonts w:eastAsiaTheme="minorEastAsia"/>
        </w:rPr>
      </w:pPr>
    </w:p>
    <w:p w14:paraId="15E08AF9" w14:textId="77777777" w:rsidR="00D33AAE" w:rsidRDefault="00D33AAE" w:rsidP="46E6D6C8">
      <w:pPr>
        <w:jc w:val="both"/>
        <w:rPr>
          <w:rFonts w:eastAsiaTheme="minorEastAsia"/>
        </w:rPr>
      </w:pPr>
    </w:p>
    <w:p w14:paraId="5692D392" w14:textId="77777777" w:rsidR="312AED4B" w:rsidRDefault="2148CF65" w:rsidP="46E6D6C8">
      <w:pPr>
        <w:pStyle w:val="Titre2"/>
        <w:numPr>
          <w:ilvl w:val="0"/>
          <w:numId w:val="2"/>
        </w:numPr>
      </w:pPr>
      <w:bookmarkStart w:id="5" w:name="_Toc219717979"/>
      <w:r w:rsidRPr="4E167DA9">
        <w:lastRenderedPageBreak/>
        <w:t>Le prix</w:t>
      </w:r>
      <w:bookmarkEnd w:id="5"/>
    </w:p>
    <w:p w14:paraId="59CB7BCD" w14:textId="77777777" w:rsidR="3FB07399" w:rsidRDefault="7A535D71" w:rsidP="46E6D6C8">
      <w:pPr>
        <w:jc w:val="both"/>
        <w:rPr>
          <w:rFonts w:eastAsiaTheme="minorEastAsia"/>
        </w:rPr>
      </w:pPr>
      <w:r w:rsidRPr="46E6D6C8">
        <w:rPr>
          <w:rFonts w:eastAsiaTheme="minorEastAsia"/>
          <w:u w:val="single"/>
        </w:rPr>
        <w:t xml:space="preserve">Document </w:t>
      </w:r>
      <w:r w:rsidR="20400D44" w:rsidRPr="46E6D6C8">
        <w:rPr>
          <w:rFonts w:eastAsiaTheme="minorEastAsia"/>
          <w:u w:val="single"/>
        </w:rPr>
        <w:t>3</w:t>
      </w:r>
      <w:r w:rsidRPr="46E6D6C8">
        <w:rPr>
          <w:rFonts w:eastAsiaTheme="minorEastAsia"/>
          <w:u w:val="single"/>
        </w:rPr>
        <w:t xml:space="preserve"> </w:t>
      </w:r>
      <w:r w:rsidRPr="46E6D6C8">
        <w:rPr>
          <w:rFonts w:eastAsiaTheme="minorEastAsia"/>
        </w:rPr>
        <w:t>: Evolution des prix en grandes surfaces en octobre 2025</w:t>
      </w:r>
    </w:p>
    <w:p w14:paraId="6E5959A9" w14:textId="77777777" w:rsidR="16EB0AF9" w:rsidRDefault="7A535D71" w:rsidP="46E6D6C8">
      <w:pPr>
        <w:jc w:val="both"/>
      </w:pPr>
      <w:r>
        <w:rPr>
          <w:noProof/>
          <w:lang w:eastAsia="fr-FR"/>
        </w:rPr>
        <w:drawing>
          <wp:inline distT="0" distB="0" distL="0" distR="0" wp14:anchorId="2292E94B" wp14:editId="790CADEC">
            <wp:extent cx="5731510" cy="3781425"/>
            <wp:effectExtent l="19050" t="19050" r="21590" b="28575"/>
            <wp:docPr id="115254689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2546890" name="Picture 1152546890"/>
                    <pic:cNvPicPr/>
                  </pic:nvPicPr>
                  <pic:blipFill>
                    <a:blip r:embed="rId14" cstate="print">
                      <a:extLst>
                        <a:ext uri="{28A0092B-C50C-407E-A947-70E740481C1C}">
                          <a14:useLocalDpi xmlns:a14="http://schemas.microsoft.com/office/drawing/2010/main"/>
                        </a:ext>
                      </a:extLst>
                    </a:blip>
                    <a:srcRect l="2327" r="5938" b="14804"/>
                    <a:stretch>
                      <a:fillRect/>
                    </a:stretch>
                  </pic:blipFill>
                  <pic:spPr>
                    <a:xfrm>
                      <a:off x="0" y="0"/>
                      <a:ext cx="5731510" cy="3781425"/>
                    </a:xfrm>
                    <a:prstGeom prst="rect">
                      <a:avLst/>
                    </a:prstGeom>
                    <a:ln w="9525">
                      <a:solidFill>
                        <a:srgbClr val="0070C0"/>
                      </a:solidFill>
                      <a:prstDash val="solid"/>
                    </a:ln>
                  </pic:spPr>
                </pic:pic>
              </a:graphicData>
            </a:graphic>
          </wp:inline>
        </w:drawing>
      </w:r>
      <w:r w:rsidR="34FFA85F">
        <w:rPr>
          <w:noProof/>
          <w:lang w:eastAsia="fr-FR"/>
        </w:rPr>
        <w:drawing>
          <wp:inline distT="0" distB="0" distL="0" distR="0" wp14:anchorId="7679221B" wp14:editId="201E4AE4">
            <wp:extent cx="5731510" cy="1583079"/>
            <wp:effectExtent l="19050" t="19050" r="21590" b="17121"/>
            <wp:docPr id="138926863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68639" name="Picture 1389268639"/>
                    <pic:cNvPicPr/>
                  </pic:nvPicPr>
                  <pic:blipFill>
                    <a:blip r:embed="rId15" cstate="print">
                      <a:extLst>
                        <a:ext uri="{28A0092B-C50C-407E-A947-70E740481C1C}">
                          <a14:useLocalDpi xmlns:a14="http://schemas.microsoft.com/office/drawing/2010/main"/>
                        </a:ext>
                      </a:extLst>
                    </a:blip>
                    <a:stretch>
                      <a:fillRect/>
                    </a:stretch>
                  </pic:blipFill>
                  <pic:spPr>
                    <a:xfrm>
                      <a:off x="0" y="0"/>
                      <a:ext cx="5733198" cy="1583545"/>
                    </a:xfrm>
                    <a:prstGeom prst="rect">
                      <a:avLst/>
                    </a:prstGeom>
                    <a:ln w="9525">
                      <a:solidFill>
                        <a:srgbClr val="0070C0"/>
                      </a:solidFill>
                      <a:prstDash val="solid"/>
                    </a:ln>
                  </pic:spPr>
                </pic:pic>
              </a:graphicData>
            </a:graphic>
          </wp:inline>
        </w:drawing>
      </w:r>
    </w:p>
    <w:p w14:paraId="74D1A1B3" w14:textId="77777777" w:rsidR="55508B11" w:rsidRDefault="74FC2408" w:rsidP="46E6D6C8">
      <w:pPr>
        <w:jc w:val="right"/>
        <w:rPr>
          <w:rFonts w:eastAsiaTheme="minorEastAsia"/>
          <w:i/>
          <w:iCs/>
        </w:rPr>
      </w:pPr>
      <w:r w:rsidRPr="46E6D6C8">
        <w:rPr>
          <w:rFonts w:eastAsiaTheme="minorEastAsia"/>
          <w:i/>
          <w:iCs/>
        </w:rPr>
        <w:t>Q</w:t>
      </w:r>
      <w:r w:rsidR="37AB4E78" w:rsidRPr="46E6D6C8">
        <w:rPr>
          <w:rFonts w:eastAsiaTheme="minorEastAsia"/>
          <w:i/>
          <w:iCs/>
        </w:rPr>
        <w:t xml:space="preserve">uechoisir.org, </w:t>
      </w:r>
      <w:r w:rsidR="643FCA33" w:rsidRPr="46E6D6C8">
        <w:rPr>
          <w:rFonts w:eastAsiaTheme="minorEastAsia"/>
          <w:i/>
          <w:iCs/>
        </w:rPr>
        <w:t>23 octobre 2025</w:t>
      </w:r>
    </w:p>
    <w:p w14:paraId="2935533A" w14:textId="77777777" w:rsidR="3823F104" w:rsidRDefault="3823F104" w:rsidP="46E6D6C8">
      <w:pPr>
        <w:pStyle w:val="Paragraphedeliste"/>
        <w:jc w:val="both"/>
        <w:rPr>
          <w:rFonts w:eastAsiaTheme="minorEastAsia"/>
        </w:rPr>
      </w:pPr>
    </w:p>
    <w:p w14:paraId="7DC6B401" w14:textId="77777777" w:rsidR="5747FB9C" w:rsidRDefault="13DBD953" w:rsidP="46E6D6C8">
      <w:pPr>
        <w:pStyle w:val="Paragraphedeliste"/>
        <w:numPr>
          <w:ilvl w:val="0"/>
          <w:numId w:val="18"/>
        </w:numPr>
        <w:jc w:val="both"/>
        <w:rPr>
          <w:rFonts w:eastAsiaTheme="minorEastAsia"/>
        </w:rPr>
      </w:pPr>
      <w:r w:rsidRPr="46E6D6C8">
        <w:rPr>
          <w:rFonts w:eastAsiaTheme="minorEastAsia"/>
        </w:rPr>
        <w:t xml:space="preserve">Décrire </w:t>
      </w:r>
      <w:r w:rsidR="78D46AAA" w:rsidRPr="46E6D6C8">
        <w:rPr>
          <w:rFonts w:eastAsiaTheme="minorEastAsia"/>
        </w:rPr>
        <w:t xml:space="preserve">l’évolution des prix </w:t>
      </w:r>
      <w:r w:rsidR="5E660BE8" w:rsidRPr="46E6D6C8">
        <w:rPr>
          <w:rFonts w:eastAsiaTheme="minorEastAsia"/>
        </w:rPr>
        <w:t xml:space="preserve">alimentaires </w:t>
      </w:r>
      <w:r w:rsidR="78D46AAA" w:rsidRPr="46E6D6C8">
        <w:rPr>
          <w:rFonts w:eastAsiaTheme="minorEastAsia"/>
        </w:rPr>
        <w:t>en grandes surfaces</w:t>
      </w:r>
      <w:r w:rsidR="4719DC5B" w:rsidRPr="46E6D6C8">
        <w:rPr>
          <w:rFonts w:eastAsiaTheme="minorEastAsia"/>
        </w:rPr>
        <w:t xml:space="preserve"> depuis 2022</w:t>
      </w:r>
      <w:r w:rsidR="78D46AAA" w:rsidRPr="46E6D6C8">
        <w:rPr>
          <w:rFonts w:eastAsiaTheme="minorEastAsia"/>
        </w:rPr>
        <w:t>.</w:t>
      </w:r>
    </w:p>
    <w:p w14:paraId="4AF485B2" w14:textId="77777777" w:rsidR="00690499" w:rsidRDefault="00690499" w:rsidP="00690499">
      <w:pPr>
        <w:pStyle w:val="Paragraphedeliste"/>
        <w:jc w:val="both"/>
        <w:rPr>
          <w:rFonts w:eastAsiaTheme="minorEastAsia"/>
          <w:i/>
          <w:iCs/>
          <w:color w:val="215E99" w:themeColor="text2" w:themeTint="BF"/>
        </w:rPr>
      </w:pPr>
    </w:p>
    <w:p w14:paraId="21B9D6E8" w14:textId="77777777" w:rsidR="00D33AAE" w:rsidRDefault="00D33AAE" w:rsidP="00690499">
      <w:pPr>
        <w:pStyle w:val="Paragraphedeliste"/>
        <w:jc w:val="both"/>
        <w:rPr>
          <w:rFonts w:eastAsiaTheme="minorEastAsia"/>
          <w:i/>
          <w:iCs/>
          <w:color w:val="215E99" w:themeColor="text2" w:themeTint="BF"/>
        </w:rPr>
      </w:pPr>
    </w:p>
    <w:p w14:paraId="71764291" w14:textId="77777777" w:rsidR="00D33AAE" w:rsidRDefault="00D33AAE" w:rsidP="00690499">
      <w:pPr>
        <w:pStyle w:val="Paragraphedeliste"/>
        <w:jc w:val="both"/>
        <w:rPr>
          <w:rFonts w:eastAsiaTheme="minorEastAsia"/>
          <w:i/>
          <w:iCs/>
          <w:color w:val="215E99" w:themeColor="text2" w:themeTint="BF"/>
        </w:rPr>
      </w:pPr>
    </w:p>
    <w:p w14:paraId="60E4AF08" w14:textId="77777777" w:rsidR="00D33AAE" w:rsidRDefault="00D33AAE" w:rsidP="00690499">
      <w:pPr>
        <w:pStyle w:val="Paragraphedeliste"/>
        <w:jc w:val="both"/>
        <w:rPr>
          <w:rFonts w:eastAsiaTheme="minorEastAsia"/>
          <w:i/>
          <w:iCs/>
          <w:color w:val="215E99" w:themeColor="text2" w:themeTint="BF"/>
        </w:rPr>
      </w:pPr>
    </w:p>
    <w:p w14:paraId="401BB793" w14:textId="77777777" w:rsidR="00D33AAE" w:rsidRDefault="00D33AAE" w:rsidP="00690499">
      <w:pPr>
        <w:pStyle w:val="Paragraphedeliste"/>
        <w:jc w:val="both"/>
        <w:rPr>
          <w:rFonts w:eastAsiaTheme="minorEastAsia"/>
          <w:i/>
          <w:iCs/>
          <w:color w:val="215E99" w:themeColor="text2" w:themeTint="BF"/>
        </w:rPr>
      </w:pPr>
    </w:p>
    <w:p w14:paraId="025E4AF0" w14:textId="77777777" w:rsidR="00D33AAE" w:rsidRDefault="00D33AAE" w:rsidP="00690499">
      <w:pPr>
        <w:pStyle w:val="Paragraphedeliste"/>
        <w:jc w:val="both"/>
        <w:rPr>
          <w:rFonts w:eastAsiaTheme="minorEastAsia"/>
          <w:i/>
          <w:iCs/>
          <w:color w:val="215E99" w:themeColor="text2" w:themeTint="BF"/>
        </w:rPr>
      </w:pPr>
    </w:p>
    <w:p w14:paraId="766D8611" w14:textId="77777777" w:rsidR="00D33AAE" w:rsidRDefault="00D33AAE" w:rsidP="00690499">
      <w:pPr>
        <w:pStyle w:val="Paragraphedeliste"/>
        <w:jc w:val="both"/>
        <w:rPr>
          <w:rFonts w:eastAsiaTheme="minorEastAsia"/>
          <w:i/>
          <w:iCs/>
          <w:color w:val="215E99" w:themeColor="text2" w:themeTint="BF"/>
        </w:rPr>
      </w:pPr>
    </w:p>
    <w:p w14:paraId="62BD32D0" w14:textId="77777777" w:rsidR="00D33AAE" w:rsidRDefault="00D33AAE" w:rsidP="00690499">
      <w:pPr>
        <w:pStyle w:val="Paragraphedeliste"/>
        <w:jc w:val="both"/>
        <w:rPr>
          <w:rFonts w:eastAsiaTheme="minorEastAsia"/>
          <w:i/>
          <w:iCs/>
          <w:color w:val="215E99" w:themeColor="text2" w:themeTint="BF"/>
        </w:rPr>
      </w:pPr>
    </w:p>
    <w:p w14:paraId="0F53310E" w14:textId="77777777" w:rsidR="00D33AAE" w:rsidRPr="00690499" w:rsidRDefault="00D33AAE" w:rsidP="00690499">
      <w:pPr>
        <w:pStyle w:val="Paragraphedeliste"/>
        <w:jc w:val="both"/>
        <w:rPr>
          <w:rFonts w:eastAsiaTheme="minorEastAsia"/>
          <w:i/>
          <w:iCs/>
          <w:color w:val="215E99" w:themeColor="text2" w:themeTint="BF"/>
        </w:rPr>
      </w:pPr>
    </w:p>
    <w:p w14:paraId="058D9140" w14:textId="77777777" w:rsidR="53544D36" w:rsidRDefault="6257A668" w:rsidP="46E6D6C8">
      <w:pPr>
        <w:pStyle w:val="Paragraphedeliste"/>
        <w:numPr>
          <w:ilvl w:val="0"/>
          <w:numId w:val="18"/>
        </w:numPr>
        <w:jc w:val="both"/>
        <w:rPr>
          <w:rFonts w:eastAsiaTheme="minorEastAsia"/>
        </w:rPr>
      </w:pPr>
      <w:r w:rsidRPr="46E6D6C8">
        <w:rPr>
          <w:rFonts w:eastAsiaTheme="minorEastAsia"/>
        </w:rPr>
        <w:lastRenderedPageBreak/>
        <w:t xml:space="preserve">Comparer </w:t>
      </w:r>
      <w:r w:rsidR="68B9E746" w:rsidRPr="46E6D6C8">
        <w:rPr>
          <w:rFonts w:eastAsiaTheme="minorEastAsia"/>
        </w:rPr>
        <w:t>cette évolution des prix avec celle du SMIC.</w:t>
      </w:r>
    </w:p>
    <w:p w14:paraId="2309E957" w14:textId="77777777" w:rsidR="102A2B4C" w:rsidRDefault="102A2B4C" w:rsidP="46E6D6C8">
      <w:pPr>
        <w:jc w:val="both"/>
        <w:rPr>
          <w:rFonts w:eastAsiaTheme="minorEastAsia"/>
          <w:color w:val="0E2740"/>
        </w:rPr>
      </w:pPr>
    </w:p>
    <w:p w14:paraId="4E498512" w14:textId="77777777" w:rsidR="00D33AAE" w:rsidRDefault="00D33AAE" w:rsidP="46E6D6C8">
      <w:pPr>
        <w:jc w:val="both"/>
        <w:rPr>
          <w:rFonts w:eastAsiaTheme="minorEastAsia"/>
          <w:color w:val="0E2740"/>
        </w:rPr>
      </w:pPr>
    </w:p>
    <w:p w14:paraId="7582F4E7" w14:textId="77777777" w:rsidR="00D33AAE" w:rsidRDefault="00D33AAE" w:rsidP="46E6D6C8">
      <w:pPr>
        <w:jc w:val="both"/>
        <w:rPr>
          <w:rFonts w:eastAsiaTheme="minorEastAsia"/>
          <w:color w:val="0E2740"/>
        </w:rPr>
      </w:pPr>
    </w:p>
    <w:p w14:paraId="3BFA3B4D" w14:textId="77777777" w:rsidR="00D33AAE" w:rsidRDefault="00D33AAE" w:rsidP="46E6D6C8">
      <w:pPr>
        <w:jc w:val="both"/>
        <w:rPr>
          <w:rFonts w:eastAsiaTheme="minorEastAsia"/>
          <w:color w:val="0E2740"/>
        </w:rPr>
      </w:pPr>
    </w:p>
    <w:p w14:paraId="09C1DCB5" w14:textId="77777777" w:rsidR="00D33AAE" w:rsidRDefault="00D33AAE" w:rsidP="46E6D6C8">
      <w:pPr>
        <w:jc w:val="both"/>
        <w:rPr>
          <w:rFonts w:eastAsiaTheme="minorEastAsia"/>
          <w:color w:val="0E2740"/>
        </w:rPr>
      </w:pPr>
    </w:p>
    <w:p w14:paraId="6D3CB629" w14:textId="77777777" w:rsidR="00D33AAE" w:rsidRDefault="00D33AAE" w:rsidP="46E6D6C8">
      <w:pPr>
        <w:jc w:val="both"/>
        <w:rPr>
          <w:rFonts w:eastAsiaTheme="minorEastAsia"/>
          <w:color w:val="0E2740"/>
        </w:rPr>
      </w:pPr>
    </w:p>
    <w:p w14:paraId="4D253BC1" w14:textId="77777777" w:rsidR="00D33AAE" w:rsidRDefault="00D33AAE" w:rsidP="46E6D6C8">
      <w:pPr>
        <w:jc w:val="both"/>
        <w:rPr>
          <w:rFonts w:eastAsiaTheme="minorEastAsia"/>
          <w:color w:val="0E2740"/>
        </w:rPr>
      </w:pPr>
    </w:p>
    <w:p w14:paraId="28723481" w14:textId="77777777" w:rsidR="00D33AAE" w:rsidRDefault="00D33AAE" w:rsidP="46E6D6C8">
      <w:pPr>
        <w:jc w:val="both"/>
        <w:rPr>
          <w:rFonts w:eastAsiaTheme="minorEastAsia"/>
          <w:color w:val="0E2740"/>
        </w:rPr>
      </w:pPr>
    </w:p>
    <w:p w14:paraId="40550717" w14:textId="77777777" w:rsidR="00D33AAE" w:rsidRDefault="00D33AAE" w:rsidP="46E6D6C8">
      <w:pPr>
        <w:jc w:val="both"/>
        <w:rPr>
          <w:rFonts w:eastAsiaTheme="minorEastAsia"/>
          <w:color w:val="0E2740"/>
        </w:rPr>
      </w:pPr>
    </w:p>
    <w:p w14:paraId="18FDC91C" w14:textId="77777777" w:rsidR="00D33AAE" w:rsidRDefault="00D33AAE" w:rsidP="46E6D6C8">
      <w:pPr>
        <w:jc w:val="both"/>
        <w:rPr>
          <w:rFonts w:eastAsiaTheme="minorEastAsia"/>
          <w:color w:val="0E2740"/>
        </w:rPr>
      </w:pPr>
    </w:p>
    <w:p w14:paraId="5B190326" w14:textId="77777777" w:rsidR="00D33AAE" w:rsidRDefault="00D33AAE" w:rsidP="46E6D6C8">
      <w:pPr>
        <w:jc w:val="both"/>
        <w:rPr>
          <w:rFonts w:eastAsiaTheme="minorEastAsia"/>
          <w:color w:val="0E2740"/>
        </w:rPr>
      </w:pPr>
    </w:p>
    <w:p w14:paraId="699AA9AF" w14:textId="77777777" w:rsidR="00D33AAE" w:rsidRDefault="00D33AAE" w:rsidP="46E6D6C8">
      <w:pPr>
        <w:jc w:val="both"/>
        <w:rPr>
          <w:rFonts w:eastAsiaTheme="minorEastAsia"/>
          <w:color w:val="0E2740"/>
        </w:rPr>
      </w:pPr>
    </w:p>
    <w:p w14:paraId="6D6C9974" w14:textId="77777777" w:rsidR="00D33AAE" w:rsidRDefault="00D33AAE" w:rsidP="46E6D6C8">
      <w:pPr>
        <w:jc w:val="both"/>
        <w:rPr>
          <w:rFonts w:eastAsiaTheme="minorEastAsia"/>
        </w:rPr>
      </w:pPr>
    </w:p>
    <w:p w14:paraId="7A47F325" w14:textId="77777777" w:rsidR="03501894" w:rsidRDefault="45C840EA" w:rsidP="46E6D6C8">
      <w:pPr>
        <w:pStyle w:val="Paragraphedeliste"/>
        <w:numPr>
          <w:ilvl w:val="0"/>
          <w:numId w:val="18"/>
        </w:numPr>
        <w:jc w:val="both"/>
        <w:rPr>
          <w:rFonts w:eastAsiaTheme="minorEastAsia"/>
        </w:rPr>
      </w:pPr>
      <w:r w:rsidRPr="4E167DA9">
        <w:rPr>
          <w:rFonts w:eastAsiaTheme="minorEastAsia"/>
        </w:rPr>
        <w:t xml:space="preserve">Justifier </w:t>
      </w:r>
      <w:r w:rsidR="277F545E" w:rsidRPr="4E167DA9">
        <w:rPr>
          <w:rFonts w:eastAsiaTheme="minorEastAsia"/>
        </w:rPr>
        <w:t>l</w:t>
      </w:r>
      <w:r w:rsidR="7615B5B6" w:rsidRPr="4E167DA9">
        <w:rPr>
          <w:rFonts w:eastAsiaTheme="minorEastAsia"/>
        </w:rPr>
        <w:t xml:space="preserve">es </w:t>
      </w:r>
      <w:r w:rsidR="277F545E" w:rsidRPr="4E167DA9">
        <w:rPr>
          <w:rFonts w:eastAsiaTheme="minorEastAsia"/>
        </w:rPr>
        <w:t>arbitrage</w:t>
      </w:r>
      <w:r w:rsidR="55A2D0C6" w:rsidRPr="4E167DA9">
        <w:rPr>
          <w:rFonts w:eastAsiaTheme="minorEastAsia"/>
        </w:rPr>
        <w:t>s</w:t>
      </w:r>
      <w:r w:rsidR="277F545E" w:rsidRPr="4E167DA9">
        <w:rPr>
          <w:rFonts w:eastAsiaTheme="minorEastAsia"/>
        </w:rPr>
        <w:t xml:space="preserve"> budgétaire</w:t>
      </w:r>
      <w:r w:rsidR="5B7FB732" w:rsidRPr="4E167DA9">
        <w:rPr>
          <w:rFonts w:eastAsiaTheme="minorEastAsia"/>
        </w:rPr>
        <w:t>s</w:t>
      </w:r>
      <w:r w:rsidR="7DB20220" w:rsidRPr="4E167DA9">
        <w:rPr>
          <w:rFonts w:eastAsiaTheme="minorEastAsia"/>
        </w:rPr>
        <w:t xml:space="preserve"> nécessaire</w:t>
      </w:r>
      <w:r w:rsidR="39B2B0C5" w:rsidRPr="4E167DA9">
        <w:rPr>
          <w:rFonts w:eastAsiaTheme="minorEastAsia"/>
        </w:rPr>
        <w:t>s</w:t>
      </w:r>
      <w:r w:rsidR="277F545E" w:rsidRPr="4E167DA9">
        <w:rPr>
          <w:rFonts w:eastAsiaTheme="minorEastAsia"/>
        </w:rPr>
        <w:t xml:space="preserve"> des ménages </w:t>
      </w:r>
      <w:r w:rsidR="37429DF0" w:rsidRPr="4E167DA9">
        <w:rPr>
          <w:rFonts w:eastAsiaTheme="minorEastAsia"/>
        </w:rPr>
        <w:t>Français.</w:t>
      </w:r>
    </w:p>
    <w:p w14:paraId="3547C3F5" w14:textId="77777777" w:rsidR="2431344D" w:rsidRDefault="2431344D" w:rsidP="46E6D6C8">
      <w:pPr>
        <w:jc w:val="both"/>
        <w:rPr>
          <w:rFonts w:eastAsiaTheme="minorEastAsia"/>
          <w:color w:val="0E2740"/>
        </w:rPr>
      </w:pPr>
    </w:p>
    <w:p w14:paraId="1D356F0A" w14:textId="77777777" w:rsidR="00D33AAE" w:rsidRDefault="00D33AAE" w:rsidP="46E6D6C8">
      <w:pPr>
        <w:jc w:val="both"/>
        <w:rPr>
          <w:rFonts w:eastAsiaTheme="minorEastAsia"/>
          <w:color w:val="0E2740"/>
        </w:rPr>
      </w:pPr>
    </w:p>
    <w:p w14:paraId="25F18EBA" w14:textId="77777777" w:rsidR="00D33AAE" w:rsidRDefault="00D33AAE" w:rsidP="46E6D6C8">
      <w:pPr>
        <w:jc w:val="both"/>
        <w:rPr>
          <w:rFonts w:eastAsiaTheme="minorEastAsia"/>
          <w:color w:val="0E2740"/>
        </w:rPr>
      </w:pPr>
    </w:p>
    <w:p w14:paraId="3EFD42F9" w14:textId="77777777" w:rsidR="00D33AAE" w:rsidRDefault="00D33AAE" w:rsidP="46E6D6C8">
      <w:pPr>
        <w:jc w:val="both"/>
        <w:rPr>
          <w:rFonts w:eastAsiaTheme="minorEastAsia"/>
          <w:color w:val="0E2740"/>
        </w:rPr>
      </w:pPr>
    </w:p>
    <w:p w14:paraId="14FF164A" w14:textId="77777777" w:rsidR="00D33AAE" w:rsidRDefault="00D33AAE" w:rsidP="46E6D6C8">
      <w:pPr>
        <w:jc w:val="both"/>
        <w:rPr>
          <w:rFonts w:eastAsiaTheme="minorEastAsia"/>
          <w:color w:val="0E2740"/>
        </w:rPr>
      </w:pPr>
    </w:p>
    <w:p w14:paraId="1906C178" w14:textId="77777777" w:rsidR="00D33AAE" w:rsidRDefault="00D33AAE" w:rsidP="46E6D6C8">
      <w:pPr>
        <w:jc w:val="both"/>
        <w:rPr>
          <w:rFonts w:eastAsiaTheme="minorEastAsia"/>
          <w:color w:val="0E2740"/>
        </w:rPr>
      </w:pPr>
    </w:p>
    <w:p w14:paraId="3338CEFE" w14:textId="77777777" w:rsidR="00D33AAE" w:rsidRDefault="00D33AAE" w:rsidP="46E6D6C8">
      <w:pPr>
        <w:jc w:val="both"/>
        <w:rPr>
          <w:rFonts w:eastAsiaTheme="minorEastAsia"/>
          <w:color w:val="0E2740"/>
        </w:rPr>
      </w:pPr>
    </w:p>
    <w:p w14:paraId="2569BB2B" w14:textId="77777777" w:rsidR="00D33AAE" w:rsidRDefault="00D33AAE" w:rsidP="46E6D6C8">
      <w:pPr>
        <w:jc w:val="both"/>
        <w:rPr>
          <w:rFonts w:eastAsiaTheme="minorEastAsia"/>
          <w:color w:val="0E2740"/>
        </w:rPr>
      </w:pPr>
    </w:p>
    <w:p w14:paraId="643E32BE" w14:textId="77777777" w:rsidR="00D33AAE" w:rsidRDefault="00D33AAE" w:rsidP="46E6D6C8">
      <w:pPr>
        <w:jc w:val="both"/>
        <w:rPr>
          <w:rFonts w:eastAsiaTheme="minorEastAsia"/>
          <w:color w:val="0E2740"/>
        </w:rPr>
      </w:pPr>
    </w:p>
    <w:p w14:paraId="412D7FDC" w14:textId="77777777" w:rsidR="00D33AAE" w:rsidRDefault="00D33AAE" w:rsidP="46E6D6C8">
      <w:pPr>
        <w:jc w:val="both"/>
        <w:rPr>
          <w:rFonts w:eastAsiaTheme="minorEastAsia"/>
          <w:color w:val="0E2740"/>
        </w:rPr>
      </w:pPr>
    </w:p>
    <w:p w14:paraId="098EF6CA" w14:textId="77777777" w:rsidR="00D33AAE" w:rsidRDefault="00D33AAE" w:rsidP="46E6D6C8">
      <w:pPr>
        <w:jc w:val="both"/>
        <w:rPr>
          <w:rFonts w:eastAsiaTheme="minorEastAsia"/>
          <w:color w:val="0E2740"/>
        </w:rPr>
      </w:pPr>
    </w:p>
    <w:p w14:paraId="75F9102B" w14:textId="77777777" w:rsidR="18588607" w:rsidRDefault="74772F2A" w:rsidP="46E6D6C8">
      <w:pPr>
        <w:jc w:val="both"/>
      </w:pPr>
      <w:r w:rsidRPr="46E6D6C8">
        <w:rPr>
          <w:rFonts w:eastAsiaTheme="minorEastAsia"/>
        </w:rPr>
        <w:t xml:space="preserve">Source : </w:t>
      </w:r>
      <w:hyperlink r:id="rId16">
        <w:r w:rsidRPr="46E6D6C8">
          <w:rPr>
            <w:rStyle w:val="Lienhypertexte"/>
            <w:rFonts w:ascii="Aptos" w:eastAsia="Aptos" w:hAnsi="Aptos" w:cs="Aptos"/>
          </w:rPr>
          <w:t>Alimentation, hygiène, droguerie - Les vrais chiffres de l’inflation - Actualité - UFC-Que Choisir</w:t>
        </w:r>
      </w:hyperlink>
    </w:p>
    <w:p w14:paraId="6EEE4857" w14:textId="77777777" w:rsidR="3355724B" w:rsidRDefault="432E6F3F" w:rsidP="00C73887">
      <w:pPr>
        <w:pStyle w:val="Titre1"/>
        <w:jc w:val="center"/>
        <w:rPr>
          <w:rFonts w:ascii="Aptos" w:eastAsia="Aptos" w:hAnsi="Aptos" w:cs="Aptos"/>
          <w:sz w:val="24"/>
          <w:szCs w:val="24"/>
        </w:rPr>
      </w:pPr>
      <w:bookmarkStart w:id="6" w:name="_Toc219717980"/>
      <w:r w:rsidRPr="4E167DA9">
        <w:lastRenderedPageBreak/>
        <w:t>La consommation comme marqueur social</w:t>
      </w:r>
      <w:bookmarkEnd w:id="6"/>
    </w:p>
    <w:p w14:paraId="465A2239" w14:textId="77777777" w:rsidR="2431344D" w:rsidRDefault="2431344D" w:rsidP="46E6D6C8">
      <w:pPr>
        <w:jc w:val="both"/>
        <w:rPr>
          <w:rFonts w:ascii="Aptos" w:eastAsia="Aptos" w:hAnsi="Aptos" w:cs="Aptos"/>
        </w:rPr>
      </w:pPr>
    </w:p>
    <w:p w14:paraId="0ADFBED9" w14:textId="77777777" w:rsidR="102A2B4C" w:rsidRDefault="24EDB902" w:rsidP="46E6D6C8">
      <w:pPr>
        <w:jc w:val="both"/>
        <w:rPr>
          <w:rFonts w:ascii="Aptos" w:eastAsia="Aptos" w:hAnsi="Aptos" w:cs="Aptos"/>
        </w:rPr>
      </w:pPr>
      <w:r w:rsidRPr="46E6D6C8">
        <w:rPr>
          <w:rFonts w:ascii="Aptos" w:eastAsia="Aptos" w:hAnsi="Aptos" w:cs="Aptos"/>
          <w:u w:val="single"/>
        </w:rPr>
        <w:t xml:space="preserve">Document </w:t>
      </w:r>
      <w:r w:rsidR="2FB04B6C" w:rsidRPr="46E6D6C8">
        <w:rPr>
          <w:rFonts w:ascii="Aptos" w:eastAsia="Aptos" w:hAnsi="Aptos" w:cs="Aptos"/>
          <w:u w:val="single"/>
        </w:rPr>
        <w:t>1</w:t>
      </w:r>
      <w:r w:rsidRPr="46E6D6C8">
        <w:rPr>
          <w:rFonts w:ascii="Aptos" w:eastAsia="Aptos" w:hAnsi="Aptos" w:cs="Aptos"/>
          <w:u w:val="single"/>
        </w:rPr>
        <w:t xml:space="preserve"> </w:t>
      </w:r>
      <w:r w:rsidRPr="46E6D6C8">
        <w:rPr>
          <w:rFonts w:ascii="Aptos" w:eastAsia="Aptos" w:hAnsi="Aptos" w:cs="Aptos"/>
        </w:rPr>
        <w:t>: Qu’est-ce que la consommation ostentatoire ?</w:t>
      </w:r>
    </w:p>
    <w:p w14:paraId="44A95204" w14:textId="77777777" w:rsidR="61C50F2F" w:rsidRDefault="61C50F2F" w:rsidP="46E6D6C8">
      <w:pPr>
        <w:jc w:val="both"/>
      </w:pPr>
      <w:r>
        <w:rPr>
          <w:noProof/>
          <w:lang w:eastAsia="fr-FR"/>
        </w:rPr>
        <w:drawing>
          <wp:anchor distT="0" distB="0" distL="114300" distR="114300" simplePos="0" relativeHeight="251658240" behindDoc="0" locked="0" layoutInCell="1" allowOverlap="1" wp14:anchorId="452BC1A7" wp14:editId="3AB0FFAE">
            <wp:simplePos x="0" y="0"/>
            <wp:positionH relativeFrom="column">
              <wp:posOffset>3095625</wp:posOffset>
            </wp:positionH>
            <wp:positionV relativeFrom="paragraph">
              <wp:posOffset>1981200</wp:posOffset>
            </wp:positionV>
            <wp:extent cx="1400175" cy="1400175"/>
            <wp:effectExtent l="0" t="0" r="0" b="0"/>
            <wp:wrapNone/>
            <wp:docPr id="102756226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562261" name="Picture 1027562261"/>
                    <pic:cNvPicPr/>
                  </pic:nvPicPr>
                  <pic:blipFill>
                    <a:blip r:embed="rId17" cstate="print">
                      <a:extLst>
                        <a:ext uri="{28A0092B-C50C-407E-A947-70E740481C1C}">
                          <a14:useLocalDpi xmlns:a14="http://schemas.microsoft.com/office/drawing/2010/main"/>
                        </a:ext>
                      </a:extLst>
                    </a:blip>
                    <a:stretch>
                      <a:fillRect/>
                    </a:stretch>
                  </pic:blipFill>
                  <pic:spPr>
                    <a:xfrm>
                      <a:off x="0" y="0"/>
                      <a:ext cx="1400175" cy="1400175"/>
                    </a:xfrm>
                    <a:prstGeom prst="rect">
                      <a:avLst/>
                    </a:prstGeom>
                  </pic:spPr>
                </pic:pic>
              </a:graphicData>
            </a:graphic>
          </wp:anchor>
        </w:drawing>
      </w:r>
      <w:r>
        <w:rPr>
          <w:noProof/>
          <w:lang w:eastAsia="fr-FR"/>
        </w:rPr>
        <w:drawing>
          <wp:inline distT="0" distB="0" distL="0" distR="0" wp14:anchorId="334D9226" wp14:editId="41EC90C6">
            <wp:extent cx="5691626" cy="3475585"/>
            <wp:effectExtent l="9525" t="9525" r="9525" b="9525"/>
            <wp:docPr id="143723546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695222" name="Picture 254695222"/>
                    <pic:cNvPicPr/>
                  </pic:nvPicPr>
                  <pic:blipFill>
                    <a:blip r:embed="rId18" cstate="print">
                      <a:extLst>
                        <a:ext uri="{28A0092B-C50C-407E-A947-70E740481C1C}">
                          <a14:useLocalDpi xmlns:a14="http://schemas.microsoft.com/office/drawing/2010/main"/>
                        </a:ext>
                      </a:extLst>
                    </a:blip>
                    <a:stretch>
                      <a:fillRect/>
                    </a:stretch>
                  </pic:blipFill>
                  <pic:spPr>
                    <a:xfrm>
                      <a:off x="0" y="0"/>
                      <a:ext cx="5691626" cy="3475585"/>
                    </a:xfrm>
                    <a:prstGeom prst="rect">
                      <a:avLst/>
                    </a:prstGeom>
                    <a:ln w="9525">
                      <a:solidFill>
                        <a:srgbClr val="0070C0"/>
                      </a:solidFill>
                      <a:prstDash val="solid"/>
                    </a:ln>
                  </pic:spPr>
                </pic:pic>
              </a:graphicData>
            </a:graphic>
          </wp:inline>
        </w:drawing>
      </w:r>
    </w:p>
    <w:p w14:paraId="2EBC2C5C" w14:textId="77777777" w:rsidR="156BC335" w:rsidRDefault="156BC335" w:rsidP="3823F104">
      <w:pPr>
        <w:jc w:val="right"/>
        <w:rPr>
          <w:i/>
          <w:iCs/>
        </w:rPr>
      </w:pPr>
      <w:r w:rsidRPr="3823F104">
        <w:rPr>
          <w:i/>
          <w:iCs/>
        </w:rPr>
        <w:t>Radiofrance.fr, 18 mai 2022</w:t>
      </w:r>
    </w:p>
    <w:p w14:paraId="03FE9526" w14:textId="77777777" w:rsidR="102A2B4C" w:rsidRDefault="102A2B4C" w:rsidP="46E6D6C8">
      <w:pPr>
        <w:jc w:val="both"/>
        <w:rPr>
          <w:rFonts w:ascii="Aptos" w:eastAsia="Aptos" w:hAnsi="Aptos" w:cs="Aptos"/>
        </w:rPr>
      </w:pPr>
    </w:p>
    <w:p w14:paraId="58AC9078" w14:textId="77777777" w:rsidR="560AA142" w:rsidRDefault="2E0E3981" w:rsidP="46E6D6C8">
      <w:pPr>
        <w:pStyle w:val="Paragraphedeliste"/>
        <w:numPr>
          <w:ilvl w:val="0"/>
          <w:numId w:val="8"/>
        </w:numPr>
        <w:jc w:val="both"/>
        <w:rPr>
          <w:rFonts w:ascii="Aptos" w:eastAsia="Aptos" w:hAnsi="Aptos" w:cs="Aptos"/>
        </w:rPr>
      </w:pPr>
      <w:r w:rsidRPr="46E6D6C8">
        <w:rPr>
          <w:rFonts w:ascii="Aptos" w:eastAsia="Aptos" w:hAnsi="Aptos" w:cs="Aptos"/>
        </w:rPr>
        <w:t>Identifier les ménages concernés par la consommation ostentatoire.</w:t>
      </w:r>
    </w:p>
    <w:p w14:paraId="6F2F383D" w14:textId="77777777" w:rsidR="00690499" w:rsidRDefault="00690499" w:rsidP="46E6D6C8">
      <w:pPr>
        <w:jc w:val="both"/>
        <w:rPr>
          <w:rFonts w:ascii="Aptos" w:eastAsia="Aptos" w:hAnsi="Aptos" w:cs="Aptos"/>
          <w:color w:val="0E2740"/>
        </w:rPr>
      </w:pPr>
    </w:p>
    <w:p w14:paraId="018D648A" w14:textId="77777777" w:rsidR="00D33AAE" w:rsidRDefault="00D33AAE" w:rsidP="46E6D6C8">
      <w:pPr>
        <w:jc w:val="both"/>
        <w:rPr>
          <w:rFonts w:ascii="Aptos" w:eastAsia="Aptos" w:hAnsi="Aptos" w:cs="Aptos"/>
          <w:color w:val="0E2740"/>
        </w:rPr>
      </w:pPr>
    </w:p>
    <w:p w14:paraId="2856B6A9" w14:textId="77777777" w:rsidR="00D33AAE" w:rsidRDefault="00D33AAE" w:rsidP="46E6D6C8">
      <w:pPr>
        <w:jc w:val="both"/>
        <w:rPr>
          <w:rFonts w:ascii="Aptos" w:eastAsia="Aptos" w:hAnsi="Aptos" w:cs="Aptos"/>
          <w:color w:val="0E2740"/>
        </w:rPr>
      </w:pPr>
    </w:p>
    <w:p w14:paraId="21AA3189" w14:textId="77777777" w:rsidR="00D33AAE" w:rsidRDefault="00D33AAE" w:rsidP="46E6D6C8">
      <w:pPr>
        <w:jc w:val="both"/>
        <w:rPr>
          <w:rFonts w:ascii="Aptos" w:eastAsia="Aptos" w:hAnsi="Aptos" w:cs="Aptos"/>
          <w:color w:val="215E99" w:themeColor="text2" w:themeTint="BF"/>
        </w:rPr>
      </w:pPr>
    </w:p>
    <w:p w14:paraId="193B2655" w14:textId="77777777" w:rsidR="72AED315" w:rsidRDefault="3BE8374C" w:rsidP="46E6D6C8">
      <w:pPr>
        <w:pStyle w:val="Paragraphedeliste"/>
        <w:numPr>
          <w:ilvl w:val="0"/>
          <w:numId w:val="8"/>
        </w:numPr>
        <w:jc w:val="both"/>
        <w:rPr>
          <w:rFonts w:ascii="Aptos" w:eastAsia="Aptos" w:hAnsi="Aptos" w:cs="Aptos"/>
        </w:rPr>
      </w:pPr>
      <w:r w:rsidRPr="46E6D6C8">
        <w:rPr>
          <w:rFonts w:ascii="Aptos" w:eastAsia="Aptos" w:hAnsi="Aptos" w:cs="Aptos"/>
        </w:rPr>
        <w:t>Résumer</w:t>
      </w:r>
      <w:r w:rsidR="287A17B0" w:rsidRPr="46E6D6C8">
        <w:rPr>
          <w:rFonts w:ascii="Aptos" w:eastAsia="Aptos" w:hAnsi="Aptos" w:cs="Aptos"/>
        </w:rPr>
        <w:t xml:space="preserve"> l</w:t>
      </w:r>
      <w:r w:rsidR="3EE4F096" w:rsidRPr="46E6D6C8">
        <w:rPr>
          <w:rFonts w:ascii="Aptos" w:eastAsia="Aptos" w:hAnsi="Aptos" w:cs="Aptos"/>
        </w:rPr>
        <w:t>’</w:t>
      </w:r>
      <w:r w:rsidR="287A17B0" w:rsidRPr="46E6D6C8">
        <w:rPr>
          <w:rFonts w:ascii="Aptos" w:eastAsia="Aptos" w:hAnsi="Aptos" w:cs="Aptos"/>
        </w:rPr>
        <w:t>objectif de la consommation ostentatoire selon Veblen.</w:t>
      </w:r>
    </w:p>
    <w:p w14:paraId="0D3A46A3" w14:textId="77777777" w:rsidR="102A2B4C" w:rsidRDefault="102A2B4C" w:rsidP="46E6D6C8">
      <w:pPr>
        <w:jc w:val="both"/>
        <w:rPr>
          <w:rFonts w:ascii="Aptos" w:eastAsia="Aptos" w:hAnsi="Aptos" w:cs="Aptos"/>
          <w:color w:val="0E2740"/>
        </w:rPr>
      </w:pPr>
    </w:p>
    <w:p w14:paraId="0FB49C71" w14:textId="77777777" w:rsidR="00D33AAE" w:rsidRDefault="00D33AAE" w:rsidP="46E6D6C8">
      <w:pPr>
        <w:jc w:val="both"/>
        <w:rPr>
          <w:rFonts w:ascii="Aptos" w:eastAsia="Aptos" w:hAnsi="Aptos" w:cs="Aptos"/>
          <w:color w:val="0E2740"/>
        </w:rPr>
      </w:pPr>
    </w:p>
    <w:p w14:paraId="1EE2663E" w14:textId="77777777" w:rsidR="00D33AAE" w:rsidRDefault="00D33AAE" w:rsidP="46E6D6C8">
      <w:pPr>
        <w:jc w:val="both"/>
        <w:rPr>
          <w:rFonts w:ascii="Aptos" w:eastAsia="Aptos" w:hAnsi="Aptos" w:cs="Aptos"/>
          <w:color w:val="0E2740"/>
        </w:rPr>
      </w:pPr>
    </w:p>
    <w:p w14:paraId="6E7929C8" w14:textId="77777777" w:rsidR="00D33AAE" w:rsidRDefault="00D33AAE" w:rsidP="46E6D6C8">
      <w:pPr>
        <w:jc w:val="both"/>
        <w:rPr>
          <w:rFonts w:ascii="Aptos" w:eastAsia="Aptos" w:hAnsi="Aptos" w:cs="Aptos"/>
          <w:color w:val="0E2740"/>
        </w:rPr>
      </w:pPr>
    </w:p>
    <w:p w14:paraId="3944CA44" w14:textId="77777777" w:rsidR="00D33AAE" w:rsidRDefault="00D33AAE" w:rsidP="46E6D6C8">
      <w:pPr>
        <w:jc w:val="both"/>
        <w:rPr>
          <w:rFonts w:ascii="Aptos" w:eastAsia="Aptos" w:hAnsi="Aptos" w:cs="Aptos"/>
          <w:color w:val="0E2740"/>
        </w:rPr>
      </w:pPr>
    </w:p>
    <w:p w14:paraId="1F106474" w14:textId="77777777" w:rsidR="00D33AAE" w:rsidRDefault="00D33AAE" w:rsidP="46E6D6C8">
      <w:pPr>
        <w:jc w:val="both"/>
        <w:rPr>
          <w:rFonts w:ascii="Aptos" w:eastAsia="Aptos" w:hAnsi="Aptos" w:cs="Aptos"/>
        </w:rPr>
      </w:pPr>
    </w:p>
    <w:p w14:paraId="52EA7022" w14:textId="77777777" w:rsidR="567A3129" w:rsidRDefault="27A6BBB7" w:rsidP="46E6D6C8">
      <w:pPr>
        <w:pStyle w:val="Paragraphedeliste"/>
        <w:numPr>
          <w:ilvl w:val="0"/>
          <w:numId w:val="8"/>
        </w:numPr>
        <w:jc w:val="both"/>
        <w:rPr>
          <w:rFonts w:ascii="Aptos" w:eastAsia="Aptos" w:hAnsi="Aptos" w:cs="Aptos"/>
        </w:rPr>
      </w:pPr>
      <w:r w:rsidRPr="46E6D6C8">
        <w:rPr>
          <w:rFonts w:ascii="Aptos" w:eastAsia="Aptos" w:hAnsi="Aptos" w:cs="Aptos"/>
        </w:rPr>
        <w:lastRenderedPageBreak/>
        <w:t>Expliquer l’effet Veblen</w:t>
      </w:r>
      <w:r w:rsidR="00D33AAE">
        <w:rPr>
          <w:rFonts w:ascii="Aptos" w:eastAsia="Aptos" w:hAnsi="Aptos" w:cs="Aptos"/>
        </w:rPr>
        <w:t>.</w:t>
      </w:r>
    </w:p>
    <w:p w14:paraId="06DCB8D3" w14:textId="77777777" w:rsidR="3823F104" w:rsidRDefault="3823F104" w:rsidP="46E6D6C8">
      <w:pPr>
        <w:jc w:val="both"/>
        <w:rPr>
          <w:rFonts w:ascii="Aptos" w:eastAsia="Aptos" w:hAnsi="Aptos" w:cs="Aptos"/>
          <w:color w:val="0E2740"/>
        </w:rPr>
      </w:pPr>
    </w:p>
    <w:p w14:paraId="5CAB1C6A" w14:textId="77777777" w:rsidR="00D33AAE" w:rsidRDefault="00D33AAE" w:rsidP="46E6D6C8">
      <w:pPr>
        <w:jc w:val="both"/>
        <w:rPr>
          <w:rFonts w:ascii="Aptos" w:eastAsia="Aptos" w:hAnsi="Aptos" w:cs="Aptos"/>
          <w:color w:val="0E2740"/>
        </w:rPr>
      </w:pPr>
    </w:p>
    <w:p w14:paraId="2B6DFD54" w14:textId="77777777" w:rsidR="00D33AAE" w:rsidRDefault="00D33AAE" w:rsidP="46E6D6C8">
      <w:pPr>
        <w:jc w:val="both"/>
        <w:rPr>
          <w:rFonts w:ascii="Aptos" w:eastAsia="Aptos" w:hAnsi="Aptos" w:cs="Aptos"/>
          <w:color w:val="0E2740"/>
        </w:rPr>
      </w:pPr>
    </w:p>
    <w:p w14:paraId="359C4BCB" w14:textId="77777777" w:rsidR="00D33AAE" w:rsidRDefault="00D33AAE" w:rsidP="46E6D6C8">
      <w:pPr>
        <w:jc w:val="both"/>
        <w:rPr>
          <w:rFonts w:ascii="Aptos" w:eastAsia="Aptos" w:hAnsi="Aptos" w:cs="Aptos"/>
          <w:color w:val="0E2740"/>
        </w:rPr>
      </w:pPr>
    </w:p>
    <w:p w14:paraId="48148123" w14:textId="77777777" w:rsidR="00D33AAE" w:rsidRDefault="00D33AAE" w:rsidP="46E6D6C8">
      <w:pPr>
        <w:jc w:val="both"/>
        <w:rPr>
          <w:rFonts w:ascii="Aptos" w:eastAsia="Aptos" w:hAnsi="Aptos" w:cs="Aptos"/>
          <w:color w:val="0E2740"/>
        </w:rPr>
      </w:pPr>
    </w:p>
    <w:p w14:paraId="55AB061D" w14:textId="77777777" w:rsidR="00D33AAE" w:rsidRDefault="00D33AAE" w:rsidP="46E6D6C8">
      <w:pPr>
        <w:jc w:val="both"/>
        <w:rPr>
          <w:rFonts w:ascii="Aptos" w:eastAsia="Aptos" w:hAnsi="Aptos" w:cs="Aptos"/>
          <w:color w:val="0E2740"/>
        </w:rPr>
      </w:pPr>
    </w:p>
    <w:p w14:paraId="1D165DAE" w14:textId="77777777" w:rsidR="00D33AAE" w:rsidRDefault="00D33AAE" w:rsidP="46E6D6C8">
      <w:pPr>
        <w:jc w:val="both"/>
        <w:rPr>
          <w:rFonts w:ascii="Aptos" w:eastAsia="Aptos" w:hAnsi="Aptos" w:cs="Aptos"/>
          <w:color w:val="0E2740"/>
        </w:rPr>
      </w:pPr>
    </w:p>
    <w:p w14:paraId="7E149933" w14:textId="77777777" w:rsidR="00D33AAE" w:rsidRDefault="00D33AAE" w:rsidP="46E6D6C8">
      <w:pPr>
        <w:jc w:val="both"/>
        <w:rPr>
          <w:rFonts w:ascii="Aptos" w:eastAsia="Aptos" w:hAnsi="Aptos" w:cs="Aptos"/>
          <w:color w:val="0E2740"/>
        </w:rPr>
      </w:pPr>
    </w:p>
    <w:p w14:paraId="7746342F" w14:textId="77777777" w:rsidR="00D33AAE" w:rsidRDefault="00D33AAE" w:rsidP="46E6D6C8">
      <w:pPr>
        <w:jc w:val="both"/>
        <w:rPr>
          <w:rFonts w:ascii="Aptos" w:eastAsia="Aptos" w:hAnsi="Aptos" w:cs="Aptos"/>
          <w:color w:val="0E2740"/>
        </w:rPr>
      </w:pPr>
    </w:p>
    <w:p w14:paraId="5B4CD640" w14:textId="77777777" w:rsidR="00D33AAE" w:rsidRDefault="00D33AAE" w:rsidP="46E6D6C8">
      <w:pPr>
        <w:jc w:val="both"/>
        <w:rPr>
          <w:rFonts w:ascii="Aptos" w:eastAsia="Aptos" w:hAnsi="Aptos" w:cs="Aptos"/>
          <w:color w:val="0E2740"/>
        </w:rPr>
      </w:pPr>
    </w:p>
    <w:p w14:paraId="2DC433BC" w14:textId="77777777" w:rsidR="00D33AAE" w:rsidRDefault="00D33AAE" w:rsidP="46E6D6C8">
      <w:pPr>
        <w:jc w:val="both"/>
        <w:rPr>
          <w:rFonts w:ascii="Aptos" w:eastAsia="Aptos" w:hAnsi="Aptos" w:cs="Aptos"/>
          <w:color w:val="0E2740"/>
        </w:rPr>
      </w:pPr>
    </w:p>
    <w:p w14:paraId="5B018F02" w14:textId="77777777" w:rsidR="00D33AAE" w:rsidRDefault="00D33AAE" w:rsidP="46E6D6C8">
      <w:pPr>
        <w:jc w:val="both"/>
        <w:rPr>
          <w:rFonts w:ascii="Aptos" w:eastAsia="Aptos" w:hAnsi="Aptos" w:cs="Aptos"/>
          <w:color w:val="0E2740"/>
        </w:rPr>
      </w:pPr>
    </w:p>
    <w:p w14:paraId="65D82627" w14:textId="77777777" w:rsidR="00D33AAE" w:rsidRDefault="00D33AAE" w:rsidP="46E6D6C8">
      <w:pPr>
        <w:jc w:val="both"/>
        <w:rPr>
          <w:rFonts w:ascii="Aptos" w:eastAsia="Aptos" w:hAnsi="Aptos" w:cs="Aptos"/>
        </w:rPr>
      </w:pPr>
    </w:p>
    <w:p w14:paraId="303C8B9F" w14:textId="77777777" w:rsidR="102A2B4C" w:rsidRDefault="3E2E68D7" w:rsidP="46E6D6C8">
      <w:pPr>
        <w:pStyle w:val="Paragraphedeliste"/>
        <w:numPr>
          <w:ilvl w:val="0"/>
          <w:numId w:val="8"/>
        </w:numPr>
        <w:jc w:val="both"/>
        <w:rPr>
          <w:rFonts w:ascii="Aptos" w:eastAsia="Aptos" w:hAnsi="Aptos" w:cs="Aptos"/>
        </w:rPr>
      </w:pPr>
      <w:r w:rsidRPr="46E6D6C8">
        <w:rPr>
          <w:rFonts w:ascii="Aptos" w:eastAsia="Aptos" w:hAnsi="Aptos" w:cs="Aptos"/>
        </w:rPr>
        <w:t xml:space="preserve">Juger si la consommation n’est </w:t>
      </w:r>
      <w:r w:rsidR="70817747" w:rsidRPr="46E6D6C8">
        <w:rPr>
          <w:rFonts w:ascii="Aptos" w:eastAsia="Aptos" w:hAnsi="Aptos" w:cs="Aptos"/>
        </w:rPr>
        <w:t>utilisée</w:t>
      </w:r>
      <w:r w:rsidRPr="46E6D6C8">
        <w:rPr>
          <w:rFonts w:ascii="Aptos" w:eastAsia="Aptos" w:hAnsi="Aptos" w:cs="Aptos"/>
        </w:rPr>
        <w:t xml:space="preserve"> comme marqueur social que par les ménages les plus aisés.</w:t>
      </w:r>
    </w:p>
    <w:p w14:paraId="1DC52A5B" w14:textId="77777777" w:rsidR="3823F104" w:rsidRDefault="3823F104" w:rsidP="46E6D6C8">
      <w:pPr>
        <w:jc w:val="both"/>
        <w:rPr>
          <w:rFonts w:ascii="Aptos" w:eastAsia="Aptos" w:hAnsi="Aptos" w:cs="Aptos"/>
          <w:color w:val="0E2740"/>
        </w:rPr>
      </w:pPr>
    </w:p>
    <w:p w14:paraId="2FF6A580" w14:textId="77777777" w:rsidR="00D33AAE" w:rsidRDefault="00D33AAE" w:rsidP="46E6D6C8">
      <w:pPr>
        <w:jc w:val="both"/>
        <w:rPr>
          <w:rFonts w:ascii="Aptos" w:eastAsia="Aptos" w:hAnsi="Aptos" w:cs="Aptos"/>
          <w:color w:val="0E2740"/>
        </w:rPr>
      </w:pPr>
    </w:p>
    <w:p w14:paraId="2437DB12" w14:textId="77777777" w:rsidR="00D33AAE" w:rsidRDefault="00D33AAE" w:rsidP="46E6D6C8">
      <w:pPr>
        <w:jc w:val="both"/>
        <w:rPr>
          <w:rFonts w:ascii="Aptos" w:eastAsia="Aptos" w:hAnsi="Aptos" w:cs="Aptos"/>
          <w:color w:val="0E2740"/>
        </w:rPr>
      </w:pPr>
    </w:p>
    <w:p w14:paraId="0DDC0487" w14:textId="77777777" w:rsidR="00D33AAE" w:rsidRDefault="00D33AAE" w:rsidP="46E6D6C8">
      <w:pPr>
        <w:jc w:val="both"/>
        <w:rPr>
          <w:rFonts w:ascii="Aptos" w:eastAsia="Aptos" w:hAnsi="Aptos" w:cs="Aptos"/>
          <w:color w:val="0E2740"/>
        </w:rPr>
      </w:pPr>
    </w:p>
    <w:p w14:paraId="4CA6715B" w14:textId="77777777" w:rsidR="00D33AAE" w:rsidRDefault="00D33AAE" w:rsidP="46E6D6C8">
      <w:pPr>
        <w:jc w:val="both"/>
        <w:rPr>
          <w:rFonts w:ascii="Aptos" w:eastAsia="Aptos" w:hAnsi="Aptos" w:cs="Aptos"/>
          <w:color w:val="0E2740"/>
        </w:rPr>
      </w:pPr>
    </w:p>
    <w:p w14:paraId="28578062" w14:textId="77777777" w:rsidR="00D33AAE" w:rsidRDefault="00D33AAE" w:rsidP="46E6D6C8">
      <w:pPr>
        <w:jc w:val="both"/>
        <w:rPr>
          <w:rFonts w:ascii="Aptos" w:eastAsia="Aptos" w:hAnsi="Aptos" w:cs="Aptos"/>
          <w:color w:val="0E2740"/>
        </w:rPr>
      </w:pPr>
    </w:p>
    <w:p w14:paraId="3FE4FEA7" w14:textId="77777777" w:rsidR="00D33AAE" w:rsidRDefault="00D33AAE" w:rsidP="46E6D6C8">
      <w:pPr>
        <w:jc w:val="both"/>
        <w:rPr>
          <w:rFonts w:ascii="Aptos" w:eastAsia="Aptos" w:hAnsi="Aptos" w:cs="Aptos"/>
          <w:color w:val="0E2740"/>
        </w:rPr>
      </w:pPr>
    </w:p>
    <w:p w14:paraId="4F0A1858" w14:textId="77777777" w:rsidR="00D33AAE" w:rsidRDefault="00D33AAE" w:rsidP="46E6D6C8">
      <w:pPr>
        <w:jc w:val="both"/>
        <w:rPr>
          <w:rFonts w:ascii="Aptos" w:eastAsia="Aptos" w:hAnsi="Aptos" w:cs="Aptos"/>
          <w:color w:val="0E2740"/>
        </w:rPr>
      </w:pPr>
    </w:p>
    <w:p w14:paraId="5154D357" w14:textId="77777777" w:rsidR="00D33AAE" w:rsidRDefault="00D33AAE" w:rsidP="46E6D6C8">
      <w:pPr>
        <w:jc w:val="both"/>
        <w:rPr>
          <w:rFonts w:ascii="Aptos" w:eastAsia="Aptos" w:hAnsi="Aptos" w:cs="Aptos"/>
          <w:color w:val="0E2740"/>
        </w:rPr>
      </w:pPr>
    </w:p>
    <w:p w14:paraId="65B0B7CD" w14:textId="77777777" w:rsidR="00913C6D" w:rsidRDefault="00913C6D" w:rsidP="46E6D6C8">
      <w:pPr>
        <w:jc w:val="both"/>
        <w:rPr>
          <w:rFonts w:ascii="Aptos" w:eastAsia="Aptos" w:hAnsi="Aptos" w:cs="Aptos"/>
        </w:rPr>
      </w:pPr>
    </w:p>
    <w:p w14:paraId="28A80C67" w14:textId="3964A8E9" w:rsidR="3823F104" w:rsidRDefault="2EFBE243" w:rsidP="46E6D6C8">
      <w:pPr>
        <w:jc w:val="both"/>
        <w:rPr>
          <w:rFonts w:ascii="Aptos" w:eastAsia="Aptos" w:hAnsi="Aptos" w:cs="Aptos"/>
        </w:rPr>
      </w:pPr>
      <w:r w:rsidRPr="46E6D6C8">
        <w:rPr>
          <w:rFonts w:ascii="Aptos" w:eastAsia="Aptos" w:hAnsi="Aptos" w:cs="Aptos"/>
        </w:rPr>
        <w:t xml:space="preserve">Source : </w:t>
      </w:r>
      <w:hyperlink r:id="rId19">
        <w:r w:rsidRPr="46E6D6C8">
          <w:rPr>
            <w:rStyle w:val="Lienhypertexte"/>
            <w:rFonts w:ascii="Aptos" w:eastAsia="Aptos" w:hAnsi="Aptos" w:cs="Aptos"/>
          </w:rPr>
          <w:t>Qu’est-ce que la consommation ostentatoire ? | France Culture</w:t>
        </w:r>
      </w:hyperlink>
    </w:p>
    <w:sectPr w:rsidR="3823F104" w:rsidSect="008E6603">
      <w:headerReference w:type="default" r:id="rId20"/>
      <w:footerReference w:type="default" r:id="rId21"/>
      <w:pgSz w:w="11906" w:h="16838"/>
      <w:pgMar w:top="992" w:right="1134" w:bottom="1134" w:left="1134" w:header="720" w:footer="1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5CC3E" w14:textId="77777777" w:rsidR="00431BCA" w:rsidRDefault="00431BCA">
      <w:pPr>
        <w:spacing w:after="0" w:line="240" w:lineRule="auto"/>
      </w:pPr>
      <w:r>
        <w:separator/>
      </w:r>
    </w:p>
  </w:endnote>
  <w:endnote w:type="continuationSeparator" w:id="0">
    <w:p w14:paraId="351A06B0" w14:textId="77777777" w:rsidR="00431BCA" w:rsidRDefault="00431B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Display">
    <w:altName w:val="Times New Roman"/>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6010"/>
      <w:gridCol w:w="3005"/>
    </w:tblGrid>
    <w:tr w:rsidR="008E6603" w:rsidRPr="008E6603" w14:paraId="1478E72A" w14:textId="77777777" w:rsidTr="00FF642F">
      <w:trPr>
        <w:trHeight w:val="300"/>
      </w:trPr>
      <w:tc>
        <w:tcPr>
          <w:tcW w:w="6010" w:type="dxa"/>
        </w:tcPr>
        <w:p w14:paraId="606FBFF5" w14:textId="73E60588" w:rsidR="008E6603" w:rsidRDefault="008E6603" w:rsidP="008E6603">
          <w:pPr>
            <w:pStyle w:val="En-tte"/>
            <w:jc w:val="center"/>
          </w:pPr>
          <w:r w:rsidRPr="00A91B93">
            <w:rPr>
              <w:sz w:val="20"/>
              <w:szCs w:val="20"/>
            </w:rPr>
            <w:t>CRCOM – STMG- Economie- Arbitrage entre consommation et épargne- Dossier élève - Stéphane Heude</w:t>
          </w:r>
        </w:p>
      </w:tc>
      <w:tc>
        <w:tcPr>
          <w:tcW w:w="3005" w:type="dxa"/>
        </w:tcPr>
        <w:p w14:paraId="3A240FA4" w14:textId="77777777" w:rsidR="008E6603" w:rsidRPr="008E6603" w:rsidRDefault="008E6603" w:rsidP="008E6603">
          <w:pPr>
            <w:pStyle w:val="En-tte"/>
            <w:ind w:right="-115"/>
            <w:jc w:val="right"/>
            <w:rPr>
              <w:sz w:val="20"/>
              <w:szCs w:val="20"/>
            </w:rPr>
          </w:pPr>
          <w:r w:rsidRPr="008E6603">
            <w:rPr>
              <w:sz w:val="20"/>
              <w:szCs w:val="20"/>
            </w:rPr>
            <w:fldChar w:fldCharType="begin"/>
          </w:r>
          <w:r w:rsidRPr="008E6603">
            <w:rPr>
              <w:sz w:val="20"/>
              <w:szCs w:val="20"/>
            </w:rPr>
            <w:instrText>PAGE</w:instrText>
          </w:r>
          <w:r w:rsidRPr="008E6603">
            <w:rPr>
              <w:sz w:val="20"/>
              <w:szCs w:val="20"/>
            </w:rPr>
            <w:fldChar w:fldCharType="separate"/>
          </w:r>
          <w:r w:rsidRPr="008E6603">
            <w:rPr>
              <w:noProof/>
              <w:sz w:val="20"/>
              <w:szCs w:val="20"/>
            </w:rPr>
            <w:t>1</w:t>
          </w:r>
          <w:r w:rsidRPr="008E6603">
            <w:rPr>
              <w:sz w:val="20"/>
              <w:szCs w:val="20"/>
            </w:rPr>
            <w:fldChar w:fldCharType="end"/>
          </w:r>
          <w:r w:rsidRPr="008E6603">
            <w:rPr>
              <w:sz w:val="20"/>
              <w:szCs w:val="20"/>
            </w:rPr>
            <w:t xml:space="preserve"> sur </w:t>
          </w:r>
          <w:r w:rsidRPr="008E6603">
            <w:rPr>
              <w:sz w:val="20"/>
              <w:szCs w:val="20"/>
            </w:rPr>
            <w:fldChar w:fldCharType="begin"/>
          </w:r>
          <w:r w:rsidRPr="008E6603">
            <w:rPr>
              <w:sz w:val="20"/>
              <w:szCs w:val="20"/>
            </w:rPr>
            <w:instrText>NUMPAGES</w:instrText>
          </w:r>
          <w:r w:rsidRPr="008E6603">
            <w:rPr>
              <w:sz w:val="20"/>
              <w:szCs w:val="20"/>
            </w:rPr>
            <w:fldChar w:fldCharType="separate"/>
          </w:r>
          <w:r w:rsidRPr="008E6603">
            <w:rPr>
              <w:noProof/>
              <w:sz w:val="20"/>
              <w:szCs w:val="20"/>
            </w:rPr>
            <w:t>19</w:t>
          </w:r>
          <w:r w:rsidRPr="008E6603">
            <w:rPr>
              <w:sz w:val="20"/>
              <w:szCs w:val="20"/>
            </w:rPr>
            <w:fldChar w:fldCharType="end"/>
          </w:r>
        </w:p>
      </w:tc>
    </w:tr>
  </w:tbl>
  <w:p w14:paraId="7D48EEE6" w14:textId="51666211" w:rsidR="2689FE58" w:rsidRDefault="2689FE58" w:rsidP="008E6603">
    <w:pPr>
      <w:spacing w:after="0" w:line="240" w:lineRule="auto"/>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5D4B00" w14:textId="77777777" w:rsidR="00431BCA" w:rsidRDefault="00431BCA">
      <w:pPr>
        <w:spacing w:after="0" w:line="240" w:lineRule="auto"/>
      </w:pPr>
      <w:r>
        <w:separator/>
      </w:r>
    </w:p>
  </w:footnote>
  <w:footnote w:type="continuationSeparator" w:id="0">
    <w:p w14:paraId="7CCFC2C1" w14:textId="77777777" w:rsidR="00431BCA" w:rsidRDefault="00431B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2689FE58" w14:paraId="6EC6062A" w14:textId="77777777" w:rsidTr="2689FE58">
      <w:trPr>
        <w:trHeight w:val="300"/>
      </w:trPr>
      <w:tc>
        <w:tcPr>
          <w:tcW w:w="3005" w:type="dxa"/>
        </w:tcPr>
        <w:p w14:paraId="584A685A" w14:textId="77777777" w:rsidR="2689FE58" w:rsidRDefault="2689FE58" w:rsidP="2689FE58">
          <w:pPr>
            <w:pStyle w:val="En-tte"/>
            <w:ind w:left="-115"/>
          </w:pPr>
        </w:p>
      </w:tc>
      <w:tc>
        <w:tcPr>
          <w:tcW w:w="3005" w:type="dxa"/>
        </w:tcPr>
        <w:p w14:paraId="39922A60" w14:textId="77777777" w:rsidR="2689FE58" w:rsidRDefault="2689FE58" w:rsidP="2689FE58">
          <w:pPr>
            <w:pStyle w:val="En-tte"/>
            <w:jc w:val="center"/>
          </w:pPr>
        </w:p>
      </w:tc>
      <w:tc>
        <w:tcPr>
          <w:tcW w:w="3005" w:type="dxa"/>
        </w:tcPr>
        <w:p w14:paraId="37706B02" w14:textId="77777777" w:rsidR="2689FE58" w:rsidRDefault="2689FE58" w:rsidP="2689FE58">
          <w:pPr>
            <w:pStyle w:val="En-tte"/>
            <w:ind w:right="-115"/>
            <w:jc w:val="right"/>
          </w:pPr>
        </w:p>
      </w:tc>
    </w:tr>
  </w:tbl>
  <w:p w14:paraId="3DE75C50" w14:textId="77777777" w:rsidR="2689FE58" w:rsidRDefault="2689FE58" w:rsidP="2689FE5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E9952"/>
    <w:multiLevelType w:val="hybridMultilevel"/>
    <w:tmpl w:val="FFFFFFFF"/>
    <w:lvl w:ilvl="0" w:tplc="7F904626">
      <w:start w:val="1"/>
      <w:numFmt w:val="decimal"/>
      <w:lvlText w:val="%1)"/>
      <w:lvlJc w:val="left"/>
      <w:pPr>
        <w:ind w:left="720" w:hanging="360"/>
      </w:pPr>
    </w:lvl>
    <w:lvl w:ilvl="1" w:tplc="B1F22BB4">
      <w:start w:val="1"/>
      <w:numFmt w:val="lowerLetter"/>
      <w:lvlText w:val="%2."/>
      <w:lvlJc w:val="left"/>
      <w:pPr>
        <w:ind w:left="1440" w:hanging="360"/>
      </w:pPr>
    </w:lvl>
    <w:lvl w:ilvl="2" w:tplc="267CB65A">
      <w:start w:val="1"/>
      <w:numFmt w:val="lowerRoman"/>
      <w:lvlText w:val="%3."/>
      <w:lvlJc w:val="right"/>
      <w:pPr>
        <w:ind w:left="2160" w:hanging="180"/>
      </w:pPr>
    </w:lvl>
    <w:lvl w:ilvl="3" w:tplc="4948E5AE">
      <w:start w:val="1"/>
      <w:numFmt w:val="decimal"/>
      <w:lvlText w:val="%4."/>
      <w:lvlJc w:val="left"/>
      <w:pPr>
        <w:ind w:left="2880" w:hanging="360"/>
      </w:pPr>
    </w:lvl>
    <w:lvl w:ilvl="4" w:tplc="E53E3F68">
      <w:start w:val="1"/>
      <w:numFmt w:val="lowerLetter"/>
      <w:lvlText w:val="%5."/>
      <w:lvlJc w:val="left"/>
      <w:pPr>
        <w:ind w:left="3600" w:hanging="360"/>
      </w:pPr>
    </w:lvl>
    <w:lvl w:ilvl="5" w:tplc="E68E7E96">
      <w:start w:val="1"/>
      <w:numFmt w:val="lowerRoman"/>
      <w:lvlText w:val="%6."/>
      <w:lvlJc w:val="right"/>
      <w:pPr>
        <w:ind w:left="4320" w:hanging="180"/>
      </w:pPr>
    </w:lvl>
    <w:lvl w:ilvl="6" w:tplc="A3823630">
      <w:start w:val="1"/>
      <w:numFmt w:val="decimal"/>
      <w:lvlText w:val="%7."/>
      <w:lvlJc w:val="left"/>
      <w:pPr>
        <w:ind w:left="5040" w:hanging="360"/>
      </w:pPr>
    </w:lvl>
    <w:lvl w:ilvl="7" w:tplc="34AAB330">
      <w:start w:val="1"/>
      <w:numFmt w:val="lowerLetter"/>
      <w:lvlText w:val="%8."/>
      <w:lvlJc w:val="left"/>
      <w:pPr>
        <w:ind w:left="5760" w:hanging="360"/>
      </w:pPr>
    </w:lvl>
    <w:lvl w:ilvl="8" w:tplc="B7BEA4DA">
      <w:start w:val="1"/>
      <w:numFmt w:val="lowerRoman"/>
      <w:lvlText w:val="%9."/>
      <w:lvlJc w:val="right"/>
      <w:pPr>
        <w:ind w:left="6480" w:hanging="180"/>
      </w:pPr>
    </w:lvl>
  </w:abstractNum>
  <w:abstractNum w:abstractNumId="1" w15:restartNumberingAfterBreak="0">
    <w:nsid w:val="03DD7564"/>
    <w:multiLevelType w:val="hybridMultilevel"/>
    <w:tmpl w:val="3C30537E"/>
    <w:lvl w:ilvl="0" w:tplc="08864930">
      <w:numFmt w:val="bullet"/>
      <w:lvlText w:val=""/>
      <w:lvlJc w:val="left"/>
      <w:pPr>
        <w:ind w:left="720" w:hanging="360"/>
      </w:pPr>
      <w:rPr>
        <w:rFonts w:ascii="Wingdings" w:eastAsia="Aptos" w:hAnsi="Wingdings" w:cs="Aptos" w:hint="default"/>
        <w:color w:val="0E274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44054ED"/>
    <w:multiLevelType w:val="hybridMultilevel"/>
    <w:tmpl w:val="FFFFFFFF"/>
    <w:lvl w:ilvl="0" w:tplc="67DE5062">
      <w:start w:val="1"/>
      <w:numFmt w:val="decimal"/>
      <w:lvlText w:val="%1)"/>
      <w:lvlJc w:val="left"/>
      <w:pPr>
        <w:ind w:left="720" w:hanging="360"/>
      </w:pPr>
    </w:lvl>
    <w:lvl w:ilvl="1" w:tplc="162E673A">
      <w:start w:val="1"/>
      <w:numFmt w:val="lowerLetter"/>
      <w:lvlText w:val="%2."/>
      <w:lvlJc w:val="left"/>
      <w:pPr>
        <w:ind w:left="1440" w:hanging="360"/>
      </w:pPr>
    </w:lvl>
    <w:lvl w:ilvl="2" w:tplc="8C9264FE">
      <w:start w:val="1"/>
      <w:numFmt w:val="lowerRoman"/>
      <w:lvlText w:val="%3."/>
      <w:lvlJc w:val="right"/>
      <w:pPr>
        <w:ind w:left="2160" w:hanging="180"/>
      </w:pPr>
    </w:lvl>
    <w:lvl w:ilvl="3" w:tplc="DC7AB300">
      <w:start w:val="1"/>
      <w:numFmt w:val="decimal"/>
      <w:lvlText w:val="%4."/>
      <w:lvlJc w:val="left"/>
      <w:pPr>
        <w:ind w:left="2880" w:hanging="360"/>
      </w:pPr>
    </w:lvl>
    <w:lvl w:ilvl="4" w:tplc="7378639A">
      <w:start w:val="1"/>
      <w:numFmt w:val="lowerLetter"/>
      <w:lvlText w:val="%5."/>
      <w:lvlJc w:val="left"/>
      <w:pPr>
        <w:ind w:left="3600" w:hanging="360"/>
      </w:pPr>
    </w:lvl>
    <w:lvl w:ilvl="5" w:tplc="8E42FB54">
      <w:start w:val="1"/>
      <w:numFmt w:val="lowerRoman"/>
      <w:lvlText w:val="%6."/>
      <w:lvlJc w:val="right"/>
      <w:pPr>
        <w:ind w:left="4320" w:hanging="180"/>
      </w:pPr>
    </w:lvl>
    <w:lvl w:ilvl="6" w:tplc="7AD4B3DA">
      <w:start w:val="1"/>
      <w:numFmt w:val="decimal"/>
      <w:lvlText w:val="%7."/>
      <w:lvlJc w:val="left"/>
      <w:pPr>
        <w:ind w:left="5040" w:hanging="360"/>
      </w:pPr>
    </w:lvl>
    <w:lvl w:ilvl="7" w:tplc="554013E2">
      <w:start w:val="1"/>
      <w:numFmt w:val="lowerLetter"/>
      <w:lvlText w:val="%8."/>
      <w:lvlJc w:val="left"/>
      <w:pPr>
        <w:ind w:left="5760" w:hanging="360"/>
      </w:pPr>
    </w:lvl>
    <w:lvl w:ilvl="8" w:tplc="0C522434">
      <w:start w:val="1"/>
      <w:numFmt w:val="lowerRoman"/>
      <w:lvlText w:val="%9."/>
      <w:lvlJc w:val="right"/>
      <w:pPr>
        <w:ind w:left="6480" w:hanging="180"/>
      </w:pPr>
    </w:lvl>
  </w:abstractNum>
  <w:abstractNum w:abstractNumId="3" w15:restartNumberingAfterBreak="0">
    <w:nsid w:val="0953ECAD"/>
    <w:multiLevelType w:val="hybridMultilevel"/>
    <w:tmpl w:val="FFFFFFFF"/>
    <w:lvl w:ilvl="0" w:tplc="AA1A130E">
      <w:start w:val="1"/>
      <w:numFmt w:val="decimal"/>
      <w:lvlText w:val="%1."/>
      <w:lvlJc w:val="left"/>
      <w:pPr>
        <w:ind w:left="720" w:hanging="360"/>
      </w:pPr>
    </w:lvl>
    <w:lvl w:ilvl="1" w:tplc="56A0D146">
      <w:start w:val="1"/>
      <w:numFmt w:val="lowerLetter"/>
      <w:lvlText w:val="%2."/>
      <w:lvlJc w:val="left"/>
      <w:pPr>
        <w:ind w:left="1440" w:hanging="360"/>
      </w:pPr>
    </w:lvl>
    <w:lvl w:ilvl="2" w:tplc="0E040A7A">
      <w:start w:val="1"/>
      <w:numFmt w:val="lowerRoman"/>
      <w:lvlText w:val="%3."/>
      <w:lvlJc w:val="right"/>
      <w:pPr>
        <w:ind w:left="2160" w:hanging="180"/>
      </w:pPr>
    </w:lvl>
    <w:lvl w:ilvl="3" w:tplc="5E7AC41A">
      <w:start w:val="1"/>
      <w:numFmt w:val="decimal"/>
      <w:lvlText w:val="%4."/>
      <w:lvlJc w:val="left"/>
      <w:pPr>
        <w:ind w:left="2880" w:hanging="360"/>
      </w:pPr>
    </w:lvl>
    <w:lvl w:ilvl="4" w:tplc="AB2A1E3C">
      <w:start w:val="1"/>
      <w:numFmt w:val="lowerLetter"/>
      <w:lvlText w:val="%5."/>
      <w:lvlJc w:val="left"/>
      <w:pPr>
        <w:ind w:left="3600" w:hanging="360"/>
      </w:pPr>
    </w:lvl>
    <w:lvl w:ilvl="5" w:tplc="4C76CCD2">
      <w:start w:val="1"/>
      <w:numFmt w:val="lowerRoman"/>
      <w:lvlText w:val="%6."/>
      <w:lvlJc w:val="right"/>
      <w:pPr>
        <w:ind w:left="4320" w:hanging="180"/>
      </w:pPr>
    </w:lvl>
    <w:lvl w:ilvl="6" w:tplc="4830BD22">
      <w:start w:val="1"/>
      <w:numFmt w:val="decimal"/>
      <w:lvlText w:val="%7."/>
      <w:lvlJc w:val="left"/>
      <w:pPr>
        <w:ind w:left="5040" w:hanging="360"/>
      </w:pPr>
    </w:lvl>
    <w:lvl w:ilvl="7" w:tplc="7C9852E6">
      <w:start w:val="1"/>
      <w:numFmt w:val="lowerLetter"/>
      <w:lvlText w:val="%8."/>
      <w:lvlJc w:val="left"/>
      <w:pPr>
        <w:ind w:left="5760" w:hanging="360"/>
      </w:pPr>
    </w:lvl>
    <w:lvl w:ilvl="8" w:tplc="97E845A6">
      <w:start w:val="1"/>
      <w:numFmt w:val="lowerRoman"/>
      <w:lvlText w:val="%9."/>
      <w:lvlJc w:val="right"/>
      <w:pPr>
        <w:ind w:left="6480" w:hanging="180"/>
      </w:pPr>
    </w:lvl>
  </w:abstractNum>
  <w:abstractNum w:abstractNumId="4" w15:restartNumberingAfterBreak="0">
    <w:nsid w:val="0BAD6011"/>
    <w:multiLevelType w:val="hybridMultilevel"/>
    <w:tmpl w:val="FFFFFFFF"/>
    <w:lvl w:ilvl="0" w:tplc="AD5C1FCC">
      <w:start w:val="1"/>
      <w:numFmt w:val="decimal"/>
      <w:lvlText w:val="%1)"/>
      <w:lvlJc w:val="left"/>
      <w:pPr>
        <w:ind w:left="720" w:hanging="360"/>
      </w:pPr>
    </w:lvl>
    <w:lvl w:ilvl="1" w:tplc="3496D21A">
      <w:start w:val="1"/>
      <w:numFmt w:val="lowerLetter"/>
      <w:lvlText w:val="%2."/>
      <w:lvlJc w:val="left"/>
      <w:pPr>
        <w:ind w:left="1440" w:hanging="360"/>
      </w:pPr>
    </w:lvl>
    <w:lvl w:ilvl="2" w:tplc="A75C1D4E">
      <w:start w:val="1"/>
      <w:numFmt w:val="lowerRoman"/>
      <w:lvlText w:val="%3."/>
      <w:lvlJc w:val="right"/>
      <w:pPr>
        <w:ind w:left="2160" w:hanging="180"/>
      </w:pPr>
    </w:lvl>
    <w:lvl w:ilvl="3" w:tplc="9580E9F8">
      <w:start w:val="1"/>
      <w:numFmt w:val="decimal"/>
      <w:lvlText w:val="%4."/>
      <w:lvlJc w:val="left"/>
      <w:pPr>
        <w:ind w:left="2880" w:hanging="360"/>
      </w:pPr>
    </w:lvl>
    <w:lvl w:ilvl="4" w:tplc="695EC75C">
      <w:start w:val="1"/>
      <w:numFmt w:val="lowerLetter"/>
      <w:lvlText w:val="%5."/>
      <w:lvlJc w:val="left"/>
      <w:pPr>
        <w:ind w:left="3600" w:hanging="360"/>
      </w:pPr>
    </w:lvl>
    <w:lvl w:ilvl="5" w:tplc="CE04F112">
      <w:start w:val="1"/>
      <w:numFmt w:val="lowerRoman"/>
      <w:lvlText w:val="%6."/>
      <w:lvlJc w:val="right"/>
      <w:pPr>
        <w:ind w:left="4320" w:hanging="180"/>
      </w:pPr>
    </w:lvl>
    <w:lvl w:ilvl="6" w:tplc="ED74203C">
      <w:start w:val="1"/>
      <w:numFmt w:val="decimal"/>
      <w:lvlText w:val="%7."/>
      <w:lvlJc w:val="left"/>
      <w:pPr>
        <w:ind w:left="5040" w:hanging="360"/>
      </w:pPr>
    </w:lvl>
    <w:lvl w:ilvl="7" w:tplc="1736C622">
      <w:start w:val="1"/>
      <w:numFmt w:val="lowerLetter"/>
      <w:lvlText w:val="%8."/>
      <w:lvlJc w:val="left"/>
      <w:pPr>
        <w:ind w:left="5760" w:hanging="360"/>
      </w:pPr>
    </w:lvl>
    <w:lvl w:ilvl="8" w:tplc="77F2DD74">
      <w:start w:val="1"/>
      <w:numFmt w:val="lowerRoman"/>
      <w:lvlText w:val="%9."/>
      <w:lvlJc w:val="right"/>
      <w:pPr>
        <w:ind w:left="6480" w:hanging="180"/>
      </w:pPr>
    </w:lvl>
  </w:abstractNum>
  <w:abstractNum w:abstractNumId="5" w15:restartNumberingAfterBreak="0">
    <w:nsid w:val="0EF43D98"/>
    <w:multiLevelType w:val="hybridMultilevel"/>
    <w:tmpl w:val="FFFFFFFF"/>
    <w:lvl w:ilvl="0" w:tplc="557E1AD6">
      <w:start w:val="1"/>
      <w:numFmt w:val="decimal"/>
      <w:lvlText w:val="%1)"/>
      <w:lvlJc w:val="left"/>
      <w:pPr>
        <w:ind w:left="720" w:hanging="360"/>
      </w:pPr>
    </w:lvl>
    <w:lvl w:ilvl="1" w:tplc="05004236">
      <w:start w:val="1"/>
      <w:numFmt w:val="lowerLetter"/>
      <w:lvlText w:val="%2."/>
      <w:lvlJc w:val="left"/>
      <w:pPr>
        <w:ind w:left="1440" w:hanging="360"/>
      </w:pPr>
    </w:lvl>
    <w:lvl w:ilvl="2" w:tplc="74741A4A">
      <w:start w:val="1"/>
      <w:numFmt w:val="lowerRoman"/>
      <w:lvlText w:val="%3."/>
      <w:lvlJc w:val="right"/>
      <w:pPr>
        <w:ind w:left="2160" w:hanging="180"/>
      </w:pPr>
    </w:lvl>
    <w:lvl w:ilvl="3" w:tplc="F1D41328">
      <w:start w:val="1"/>
      <w:numFmt w:val="decimal"/>
      <w:lvlText w:val="%4."/>
      <w:lvlJc w:val="left"/>
      <w:pPr>
        <w:ind w:left="2880" w:hanging="360"/>
      </w:pPr>
    </w:lvl>
    <w:lvl w:ilvl="4" w:tplc="51EAD8D4">
      <w:start w:val="1"/>
      <w:numFmt w:val="lowerLetter"/>
      <w:lvlText w:val="%5."/>
      <w:lvlJc w:val="left"/>
      <w:pPr>
        <w:ind w:left="3600" w:hanging="360"/>
      </w:pPr>
    </w:lvl>
    <w:lvl w:ilvl="5" w:tplc="C54CADFA">
      <w:start w:val="1"/>
      <w:numFmt w:val="lowerRoman"/>
      <w:lvlText w:val="%6."/>
      <w:lvlJc w:val="right"/>
      <w:pPr>
        <w:ind w:left="4320" w:hanging="180"/>
      </w:pPr>
    </w:lvl>
    <w:lvl w:ilvl="6" w:tplc="DF542A02">
      <w:start w:val="1"/>
      <w:numFmt w:val="decimal"/>
      <w:lvlText w:val="%7."/>
      <w:lvlJc w:val="left"/>
      <w:pPr>
        <w:ind w:left="5040" w:hanging="360"/>
      </w:pPr>
    </w:lvl>
    <w:lvl w:ilvl="7" w:tplc="F7C4AC78">
      <w:start w:val="1"/>
      <w:numFmt w:val="lowerLetter"/>
      <w:lvlText w:val="%8."/>
      <w:lvlJc w:val="left"/>
      <w:pPr>
        <w:ind w:left="5760" w:hanging="360"/>
      </w:pPr>
    </w:lvl>
    <w:lvl w:ilvl="8" w:tplc="FE3E554A">
      <w:start w:val="1"/>
      <w:numFmt w:val="lowerRoman"/>
      <w:lvlText w:val="%9."/>
      <w:lvlJc w:val="right"/>
      <w:pPr>
        <w:ind w:left="6480" w:hanging="180"/>
      </w:pPr>
    </w:lvl>
  </w:abstractNum>
  <w:abstractNum w:abstractNumId="6" w15:restartNumberingAfterBreak="0">
    <w:nsid w:val="0F6145D3"/>
    <w:multiLevelType w:val="hybridMultilevel"/>
    <w:tmpl w:val="FFFFFFFF"/>
    <w:lvl w:ilvl="0" w:tplc="0870339E">
      <w:start w:val="1"/>
      <w:numFmt w:val="upperRoman"/>
      <w:lvlText w:val="%1."/>
      <w:lvlJc w:val="right"/>
      <w:pPr>
        <w:ind w:left="720" w:hanging="360"/>
      </w:pPr>
    </w:lvl>
    <w:lvl w:ilvl="1" w:tplc="B3902A1E">
      <w:start w:val="1"/>
      <w:numFmt w:val="lowerLetter"/>
      <w:lvlText w:val="%2."/>
      <w:lvlJc w:val="left"/>
      <w:pPr>
        <w:ind w:left="1440" w:hanging="360"/>
      </w:pPr>
    </w:lvl>
    <w:lvl w:ilvl="2" w:tplc="38EAC9A0">
      <w:start w:val="1"/>
      <w:numFmt w:val="lowerRoman"/>
      <w:lvlText w:val="%3."/>
      <w:lvlJc w:val="right"/>
      <w:pPr>
        <w:ind w:left="2160" w:hanging="180"/>
      </w:pPr>
    </w:lvl>
    <w:lvl w:ilvl="3" w:tplc="7CDEE762">
      <w:start w:val="1"/>
      <w:numFmt w:val="decimal"/>
      <w:lvlText w:val="%4."/>
      <w:lvlJc w:val="left"/>
      <w:pPr>
        <w:ind w:left="2880" w:hanging="360"/>
      </w:pPr>
    </w:lvl>
    <w:lvl w:ilvl="4" w:tplc="355A1188">
      <w:start w:val="1"/>
      <w:numFmt w:val="lowerLetter"/>
      <w:lvlText w:val="%5."/>
      <w:lvlJc w:val="left"/>
      <w:pPr>
        <w:ind w:left="3600" w:hanging="360"/>
      </w:pPr>
    </w:lvl>
    <w:lvl w:ilvl="5" w:tplc="0D20D4E4">
      <w:start w:val="1"/>
      <w:numFmt w:val="lowerRoman"/>
      <w:lvlText w:val="%6."/>
      <w:lvlJc w:val="right"/>
      <w:pPr>
        <w:ind w:left="4320" w:hanging="180"/>
      </w:pPr>
    </w:lvl>
    <w:lvl w:ilvl="6" w:tplc="B3647228">
      <w:start w:val="1"/>
      <w:numFmt w:val="decimal"/>
      <w:lvlText w:val="%7."/>
      <w:lvlJc w:val="left"/>
      <w:pPr>
        <w:ind w:left="5040" w:hanging="360"/>
      </w:pPr>
    </w:lvl>
    <w:lvl w:ilvl="7" w:tplc="EE781066">
      <w:start w:val="1"/>
      <w:numFmt w:val="lowerLetter"/>
      <w:lvlText w:val="%8."/>
      <w:lvlJc w:val="left"/>
      <w:pPr>
        <w:ind w:left="5760" w:hanging="360"/>
      </w:pPr>
    </w:lvl>
    <w:lvl w:ilvl="8" w:tplc="96FCC124">
      <w:start w:val="1"/>
      <w:numFmt w:val="lowerRoman"/>
      <w:lvlText w:val="%9."/>
      <w:lvlJc w:val="right"/>
      <w:pPr>
        <w:ind w:left="6480" w:hanging="180"/>
      </w:pPr>
    </w:lvl>
  </w:abstractNum>
  <w:abstractNum w:abstractNumId="7" w15:restartNumberingAfterBreak="0">
    <w:nsid w:val="12847F83"/>
    <w:multiLevelType w:val="hybridMultilevel"/>
    <w:tmpl w:val="FFFFFFFF"/>
    <w:lvl w:ilvl="0" w:tplc="A2064392">
      <w:start w:val="1"/>
      <w:numFmt w:val="decimal"/>
      <w:lvlText w:val="%1)"/>
      <w:lvlJc w:val="left"/>
      <w:pPr>
        <w:ind w:left="720" w:hanging="360"/>
      </w:pPr>
    </w:lvl>
    <w:lvl w:ilvl="1" w:tplc="94CA9D34">
      <w:start w:val="1"/>
      <w:numFmt w:val="lowerLetter"/>
      <w:lvlText w:val="%2."/>
      <w:lvlJc w:val="left"/>
      <w:pPr>
        <w:ind w:left="1440" w:hanging="360"/>
      </w:pPr>
    </w:lvl>
    <w:lvl w:ilvl="2" w:tplc="73EA4310">
      <w:start w:val="1"/>
      <w:numFmt w:val="lowerRoman"/>
      <w:lvlText w:val="%3."/>
      <w:lvlJc w:val="right"/>
      <w:pPr>
        <w:ind w:left="2160" w:hanging="180"/>
      </w:pPr>
    </w:lvl>
    <w:lvl w:ilvl="3" w:tplc="19702322">
      <w:start w:val="1"/>
      <w:numFmt w:val="decimal"/>
      <w:lvlText w:val="%4."/>
      <w:lvlJc w:val="left"/>
      <w:pPr>
        <w:ind w:left="2880" w:hanging="360"/>
      </w:pPr>
    </w:lvl>
    <w:lvl w:ilvl="4" w:tplc="19621276">
      <w:start w:val="1"/>
      <w:numFmt w:val="lowerLetter"/>
      <w:lvlText w:val="%5."/>
      <w:lvlJc w:val="left"/>
      <w:pPr>
        <w:ind w:left="3600" w:hanging="360"/>
      </w:pPr>
    </w:lvl>
    <w:lvl w:ilvl="5" w:tplc="A3D838A0">
      <w:start w:val="1"/>
      <w:numFmt w:val="lowerRoman"/>
      <w:lvlText w:val="%6."/>
      <w:lvlJc w:val="right"/>
      <w:pPr>
        <w:ind w:left="4320" w:hanging="180"/>
      </w:pPr>
    </w:lvl>
    <w:lvl w:ilvl="6" w:tplc="D4CE76A4">
      <w:start w:val="1"/>
      <w:numFmt w:val="decimal"/>
      <w:lvlText w:val="%7."/>
      <w:lvlJc w:val="left"/>
      <w:pPr>
        <w:ind w:left="5040" w:hanging="360"/>
      </w:pPr>
    </w:lvl>
    <w:lvl w:ilvl="7" w:tplc="14E87D20">
      <w:start w:val="1"/>
      <w:numFmt w:val="lowerLetter"/>
      <w:lvlText w:val="%8."/>
      <w:lvlJc w:val="left"/>
      <w:pPr>
        <w:ind w:left="5760" w:hanging="360"/>
      </w:pPr>
    </w:lvl>
    <w:lvl w:ilvl="8" w:tplc="B2841D64">
      <w:start w:val="1"/>
      <w:numFmt w:val="lowerRoman"/>
      <w:lvlText w:val="%9."/>
      <w:lvlJc w:val="right"/>
      <w:pPr>
        <w:ind w:left="6480" w:hanging="180"/>
      </w:pPr>
    </w:lvl>
  </w:abstractNum>
  <w:abstractNum w:abstractNumId="8" w15:restartNumberingAfterBreak="0">
    <w:nsid w:val="162350BC"/>
    <w:multiLevelType w:val="hybridMultilevel"/>
    <w:tmpl w:val="FFFFFFFF"/>
    <w:lvl w:ilvl="0" w:tplc="08A03172">
      <w:start w:val="1"/>
      <w:numFmt w:val="upperRoman"/>
      <w:lvlText w:val="%1."/>
      <w:lvlJc w:val="right"/>
      <w:pPr>
        <w:ind w:left="1080" w:hanging="360"/>
      </w:pPr>
    </w:lvl>
    <w:lvl w:ilvl="1" w:tplc="6DD64500">
      <w:start w:val="1"/>
      <w:numFmt w:val="lowerLetter"/>
      <w:lvlText w:val="%2."/>
      <w:lvlJc w:val="left"/>
      <w:pPr>
        <w:ind w:left="1800" w:hanging="360"/>
      </w:pPr>
    </w:lvl>
    <w:lvl w:ilvl="2" w:tplc="94F4FC02">
      <w:start w:val="1"/>
      <w:numFmt w:val="lowerRoman"/>
      <w:lvlText w:val="%3."/>
      <w:lvlJc w:val="right"/>
      <w:pPr>
        <w:ind w:left="2520" w:hanging="180"/>
      </w:pPr>
    </w:lvl>
    <w:lvl w:ilvl="3" w:tplc="838C1ECE">
      <w:start w:val="1"/>
      <w:numFmt w:val="decimal"/>
      <w:lvlText w:val="%4."/>
      <w:lvlJc w:val="left"/>
      <w:pPr>
        <w:ind w:left="3240" w:hanging="360"/>
      </w:pPr>
    </w:lvl>
    <w:lvl w:ilvl="4" w:tplc="4AAE70BE">
      <w:start w:val="1"/>
      <w:numFmt w:val="lowerLetter"/>
      <w:lvlText w:val="%5."/>
      <w:lvlJc w:val="left"/>
      <w:pPr>
        <w:ind w:left="3960" w:hanging="360"/>
      </w:pPr>
    </w:lvl>
    <w:lvl w:ilvl="5" w:tplc="94309E84">
      <w:start w:val="1"/>
      <w:numFmt w:val="lowerRoman"/>
      <w:lvlText w:val="%6."/>
      <w:lvlJc w:val="right"/>
      <w:pPr>
        <w:ind w:left="4680" w:hanging="180"/>
      </w:pPr>
    </w:lvl>
    <w:lvl w:ilvl="6" w:tplc="9914FFD4">
      <w:start w:val="1"/>
      <w:numFmt w:val="decimal"/>
      <w:lvlText w:val="%7."/>
      <w:lvlJc w:val="left"/>
      <w:pPr>
        <w:ind w:left="5400" w:hanging="360"/>
      </w:pPr>
    </w:lvl>
    <w:lvl w:ilvl="7" w:tplc="0DBC4AA8">
      <w:start w:val="1"/>
      <w:numFmt w:val="lowerLetter"/>
      <w:lvlText w:val="%8."/>
      <w:lvlJc w:val="left"/>
      <w:pPr>
        <w:ind w:left="6120" w:hanging="360"/>
      </w:pPr>
    </w:lvl>
    <w:lvl w:ilvl="8" w:tplc="624E9FF6">
      <w:start w:val="1"/>
      <w:numFmt w:val="lowerRoman"/>
      <w:lvlText w:val="%9."/>
      <w:lvlJc w:val="right"/>
      <w:pPr>
        <w:ind w:left="6840" w:hanging="180"/>
      </w:pPr>
    </w:lvl>
  </w:abstractNum>
  <w:abstractNum w:abstractNumId="9" w15:restartNumberingAfterBreak="0">
    <w:nsid w:val="202AD7D6"/>
    <w:multiLevelType w:val="hybridMultilevel"/>
    <w:tmpl w:val="FFFFFFFF"/>
    <w:lvl w:ilvl="0" w:tplc="EB8E5678">
      <w:start w:val="1"/>
      <w:numFmt w:val="decimal"/>
      <w:lvlText w:val="%1)"/>
      <w:lvlJc w:val="left"/>
      <w:pPr>
        <w:ind w:left="720" w:hanging="360"/>
      </w:pPr>
    </w:lvl>
    <w:lvl w:ilvl="1" w:tplc="B7C81732">
      <w:start w:val="1"/>
      <w:numFmt w:val="lowerLetter"/>
      <w:lvlText w:val="%2."/>
      <w:lvlJc w:val="left"/>
      <w:pPr>
        <w:ind w:left="1440" w:hanging="360"/>
      </w:pPr>
    </w:lvl>
    <w:lvl w:ilvl="2" w:tplc="1A2C8CCE">
      <w:start w:val="1"/>
      <w:numFmt w:val="lowerRoman"/>
      <w:lvlText w:val="%3."/>
      <w:lvlJc w:val="right"/>
      <w:pPr>
        <w:ind w:left="2160" w:hanging="180"/>
      </w:pPr>
    </w:lvl>
    <w:lvl w:ilvl="3" w:tplc="35CA02AE">
      <w:start w:val="1"/>
      <w:numFmt w:val="decimal"/>
      <w:lvlText w:val="%4."/>
      <w:lvlJc w:val="left"/>
      <w:pPr>
        <w:ind w:left="2880" w:hanging="360"/>
      </w:pPr>
    </w:lvl>
    <w:lvl w:ilvl="4" w:tplc="09FEA00E">
      <w:start w:val="1"/>
      <w:numFmt w:val="lowerLetter"/>
      <w:lvlText w:val="%5."/>
      <w:lvlJc w:val="left"/>
      <w:pPr>
        <w:ind w:left="3600" w:hanging="360"/>
      </w:pPr>
    </w:lvl>
    <w:lvl w:ilvl="5" w:tplc="DC3EC288">
      <w:start w:val="1"/>
      <w:numFmt w:val="lowerRoman"/>
      <w:lvlText w:val="%6."/>
      <w:lvlJc w:val="right"/>
      <w:pPr>
        <w:ind w:left="4320" w:hanging="180"/>
      </w:pPr>
    </w:lvl>
    <w:lvl w:ilvl="6" w:tplc="7C7E6044">
      <w:start w:val="1"/>
      <w:numFmt w:val="decimal"/>
      <w:lvlText w:val="%7."/>
      <w:lvlJc w:val="left"/>
      <w:pPr>
        <w:ind w:left="5040" w:hanging="360"/>
      </w:pPr>
    </w:lvl>
    <w:lvl w:ilvl="7" w:tplc="918E8008">
      <w:start w:val="1"/>
      <w:numFmt w:val="lowerLetter"/>
      <w:lvlText w:val="%8."/>
      <w:lvlJc w:val="left"/>
      <w:pPr>
        <w:ind w:left="5760" w:hanging="360"/>
      </w:pPr>
    </w:lvl>
    <w:lvl w:ilvl="8" w:tplc="188E6732">
      <w:start w:val="1"/>
      <w:numFmt w:val="lowerRoman"/>
      <w:lvlText w:val="%9."/>
      <w:lvlJc w:val="right"/>
      <w:pPr>
        <w:ind w:left="6480" w:hanging="180"/>
      </w:pPr>
    </w:lvl>
  </w:abstractNum>
  <w:abstractNum w:abstractNumId="10" w15:restartNumberingAfterBreak="0">
    <w:nsid w:val="22830AF7"/>
    <w:multiLevelType w:val="hybridMultilevel"/>
    <w:tmpl w:val="FFFFFFFF"/>
    <w:lvl w:ilvl="0" w:tplc="9E92F4CA">
      <w:start w:val="1"/>
      <w:numFmt w:val="decimal"/>
      <w:lvlText w:val="%1)"/>
      <w:lvlJc w:val="left"/>
      <w:pPr>
        <w:ind w:left="720" w:hanging="360"/>
      </w:pPr>
    </w:lvl>
    <w:lvl w:ilvl="1" w:tplc="702015E0">
      <w:start w:val="1"/>
      <w:numFmt w:val="lowerLetter"/>
      <w:lvlText w:val="%2."/>
      <w:lvlJc w:val="left"/>
      <w:pPr>
        <w:ind w:left="1440" w:hanging="360"/>
      </w:pPr>
    </w:lvl>
    <w:lvl w:ilvl="2" w:tplc="AC7CAACC">
      <w:start w:val="1"/>
      <w:numFmt w:val="lowerRoman"/>
      <w:lvlText w:val="%3."/>
      <w:lvlJc w:val="right"/>
      <w:pPr>
        <w:ind w:left="2160" w:hanging="180"/>
      </w:pPr>
    </w:lvl>
    <w:lvl w:ilvl="3" w:tplc="D39EF538">
      <w:start w:val="1"/>
      <w:numFmt w:val="decimal"/>
      <w:lvlText w:val="%4."/>
      <w:lvlJc w:val="left"/>
      <w:pPr>
        <w:ind w:left="2880" w:hanging="360"/>
      </w:pPr>
    </w:lvl>
    <w:lvl w:ilvl="4" w:tplc="2C10BF4E">
      <w:start w:val="1"/>
      <w:numFmt w:val="lowerLetter"/>
      <w:lvlText w:val="%5."/>
      <w:lvlJc w:val="left"/>
      <w:pPr>
        <w:ind w:left="3600" w:hanging="360"/>
      </w:pPr>
    </w:lvl>
    <w:lvl w:ilvl="5" w:tplc="CC08E192">
      <w:start w:val="1"/>
      <w:numFmt w:val="lowerRoman"/>
      <w:lvlText w:val="%6."/>
      <w:lvlJc w:val="right"/>
      <w:pPr>
        <w:ind w:left="4320" w:hanging="180"/>
      </w:pPr>
    </w:lvl>
    <w:lvl w:ilvl="6" w:tplc="40EA9FEA">
      <w:start w:val="1"/>
      <w:numFmt w:val="decimal"/>
      <w:lvlText w:val="%7."/>
      <w:lvlJc w:val="left"/>
      <w:pPr>
        <w:ind w:left="5040" w:hanging="360"/>
      </w:pPr>
    </w:lvl>
    <w:lvl w:ilvl="7" w:tplc="7548B468">
      <w:start w:val="1"/>
      <w:numFmt w:val="lowerLetter"/>
      <w:lvlText w:val="%8."/>
      <w:lvlJc w:val="left"/>
      <w:pPr>
        <w:ind w:left="5760" w:hanging="360"/>
      </w:pPr>
    </w:lvl>
    <w:lvl w:ilvl="8" w:tplc="9A02DF02">
      <w:start w:val="1"/>
      <w:numFmt w:val="lowerRoman"/>
      <w:lvlText w:val="%9."/>
      <w:lvlJc w:val="right"/>
      <w:pPr>
        <w:ind w:left="6480" w:hanging="180"/>
      </w:pPr>
    </w:lvl>
  </w:abstractNum>
  <w:abstractNum w:abstractNumId="11" w15:restartNumberingAfterBreak="0">
    <w:nsid w:val="24D6606C"/>
    <w:multiLevelType w:val="hybridMultilevel"/>
    <w:tmpl w:val="FFFFFFFF"/>
    <w:lvl w:ilvl="0" w:tplc="A48C1850">
      <w:start w:val="1"/>
      <w:numFmt w:val="decimal"/>
      <w:lvlText w:val="%1."/>
      <w:lvlJc w:val="left"/>
      <w:pPr>
        <w:ind w:left="720" w:hanging="360"/>
      </w:pPr>
    </w:lvl>
    <w:lvl w:ilvl="1" w:tplc="FFACECDE">
      <w:start w:val="1"/>
      <w:numFmt w:val="lowerLetter"/>
      <w:lvlText w:val="%2."/>
      <w:lvlJc w:val="left"/>
      <w:pPr>
        <w:ind w:left="1440" w:hanging="360"/>
      </w:pPr>
    </w:lvl>
    <w:lvl w:ilvl="2" w:tplc="9788C9FA">
      <w:start w:val="1"/>
      <w:numFmt w:val="lowerRoman"/>
      <w:lvlText w:val="%3."/>
      <w:lvlJc w:val="right"/>
      <w:pPr>
        <w:ind w:left="2160" w:hanging="180"/>
      </w:pPr>
    </w:lvl>
    <w:lvl w:ilvl="3" w:tplc="395CE070">
      <w:start w:val="1"/>
      <w:numFmt w:val="decimal"/>
      <w:lvlText w:val="%4."/>
      <w:lvlJc w:val="left"/>
      <w:pPr>
        <w:ind w:left="2880" w:hanging="360"/>
      </w:pPr>
    </w:lvl>
    <w:lvl w:ilvl="4" w:tplc="DCFE7B92">
      <w:start w:val="1"/>
      <w:numFmt w:val="lowerLetter"/>
      <w:lvlText w:val="%5."/>
      <w:lvlJc w:val="left"/>
      <w:pPr>
        <w:ind w:left="3600" w:hanging="360"/>
      </w:pPr>
    </w:lvl>
    <w:lvl w:ilvl="5" w:tplc="086208FE">
      <w:start w:val="1"/>
      <w:numFmt w:val="lowerRoman"/>
      <w:lvlText w:val="%6."/>
      <w:lvlJc w:val="right"/>
      <w:pPr>
        <w:ind w:left="4320" w:hanging="180"/>
      </w:pPr>
    </w:lvl>
    <w:lvl w:ilvl="6" w:tplc="59B4B904">
      <w:start w:val="1"/>
      <w:numFmt w:val="decimal"/>
      <w:lvlText w:val="%7."/>
      <w:lvlJc w:val="left"/>
      <w:pPr>
        <w:ind w:left="5040" w:hanging="360"/>
      </w:pPr>
    </w:lvl>
    <w:lvl w:ilvl="7" w:tplc="42CAACD0">
      <w:start w:val="1"/>
      <w:numFmt w:val="lowerLetter"/>
      <w:lvlText w:val="%8."/>
      <w:lvlJc w:val="left"/>
      <w:pPr>
        <w:ind w:left="5760" w:hanging="360"/>
      </w:pPr>
    </w:lvl>
    <w:lvl w:ilvl="8" w:tplc="579A0B18">
      <w:start w:val="1"/>
      <w:numFmt w:val="lowerRoman"/>
      <w:lvlText w:val="%9."/>
      <w:lvlJc w:val="right"/>
      <w:pPr>
        <w:ind w:left="6480" w:hanging="180"/>
      </w:pPr>
    </w:lvl>
  </w:abstractNum>
  <w:abstractNum w:abstractNumId="12" w15:restartNumberingAfterBreak="0">
    <w:nsid w:val="24D94C19"/>
    <w:multiLevelType w:val="hybridMultilevel"/>
    <w:tmpl w:val="FFFFFFFF"/>
    <w:lvl w:ilvl="0" w:tplc="3934E022">
      <w:start w:val="1"/>
      <w:numFmt w:val="decimal"/>
      <w:lvlText w:val="%1)"/>
      <w:lvlJc w:val="left"/>
      <w:pPr>
        <w:ind w:left="720" w:hanging="360"/>
      </w:pPr>
    </w:lvl>
    <w:lvl w:ilvl="1" w:tplc="0AB64602">
      <w:start w:val="1"/>
      <w:numFmt w:val="lowerLetter"/>
      <w:lvlText w:val="%2."/>
      <w:lvlJc w:val="left"/>
      <w:pPr>
        <w:ind w:left="1440" w:hanging="360"/>
      </w:pPr>
    </w:lvl>
    <w:lvl w:ilvl="2" w:tplc="42809A8C">
      <w:start w:val="1"/>
      <w:numFmt w:val="lowerRoman"/>
      <w:lvlText w:val="%3."/>
      <w:lvlJc w:val="right"/>
      <w:pPr>
        <w:ind w:left="2160" w:hanging="180"/>
      </w:pPr>
    </w:lvl>
    <w:lvl w:ilvl="3" w:tplc="62F6EF84">
      <w:start w:val="1"/>
      <w:numFmt w:val="decimal"/>
      <w:lvlText w:val="%4."/>
      <w:lvlJc w:val="left"/>
      <w:pPr>
        <w:ind w:left="2880" w:hanging="360"/>
      </w:pPr>
    </w:lvl>
    <w:lvl w:ilvl="4" w:tplc="4F82C0AC">
      <w:start w:val="1"/>
      <w:numFmt w:val="lowerLetter"/>
      <w:lvlText w:val="%5."/>
      <w:lvlJc w:val="left"/>
      <w:pPr>
        <w:ind w:left="3600" w:hanging="360"/>
      </w:pPr>
    </w:lvl>
    <w:lvl w:ilvl="5" w:tplc="18B66FBC">
      <w:start w:val="1"/>
      <w:numFmt w:val="lowerRoman"/>
      <w:lvlText w:val="%6."/>
      <w:lvlJc w:val="right"/>
      <w:pPr>
        <w:ind w:left="4320" w:hanging="180"/>
      </w:pPr>
    </w:lvl>
    <w:lvl w:ilvl="6" w:tplc="D8DAC738">
      <w:start w:val="1"/>
      <w:numFmt w:val="decimal"/>
      <w:lvlText w:val="%7."/>
      <w:lvlJc w:val="left"/>
      <w:pPr>
        <w:ind w:left="5040" w:hanging="360"/>
      </w:pPr>
    </w:lvl>
    <w:lvl w:ilvl="7" w:tplc="548E1D46">
      <w:start w:val="1"/>
      <w:numFmt w:val="lowerLetter"/>
      <w:lvlText w:val="%8."/>
      <w:lvlJc w:val="left"/>
      <w:pPr>
        <w:ind w:left="5760" w:hanging="360"/>
      </w:pPr>
    </w:lvl>
    <w:lvl w:ilvl="8" w:tplc="5A362C44">
      <w:start w:val="1"/>
      <w:numFmt w:val="lowerRoman"/>
      <w:lvlText w:val="%9."/>
      <w:lvlJc w:val="right"/>
      <w:pPr>
        <w:ind w:left="6480" w:hanging="180"/>
      </w:pPr>
    </w:lvl>
  </w:abstractNum>
  <w:abstractNum w:abstractNumId="13" w15:restartNumberingAfterBreak="0">
    <w:nsid w:val="252818FF"/>
    <w:multiLevelType w:val="hybridMultilevel"/>
    <w:tmpl w:val="FFFFFFFF"/>
    <w:lvl w:ilvl="0" w:tplc="552854DA">
      <w:start w:val="1"/>
      <w:numFmt w:val="upperRoman"/>
      <w:lvlText w:val="%1."/>
      <w:lvlJc w:val="right"/>
      <w:pPr>
        <w:ind w:left="720" w:hanging="360"/>
      </w:pPr>
    </w:lvl>
    <w:lvl w:ilvl="1" w:tplc="9C48DBF4">
      <w:start w:val="1"/>
      <w:numFmt w:val="lowerLetter"/>
      <w:lvlText w:val="%2."/>
      <w:lvlJc w:val="left"/>
      <w:pPr>
        <w:ind w:left="1440" w:hanging="360"/>
      </w:pPr>
    </w:lvl>
    <w:lvl w:ilvl="2" w:tplc="D13C8B06">
      <w:start w:val="1"/>
      <w:numFmt w:val="lowerRoman"/>
      <w:lvlText w:val="%3."/>
      <w:lvlJc w:val="right"/>
      <w:pPr>
        <w:ind w:left="2160" w:hanging="180"/>
      </w:pPr>
    </w:lvl>
    <w:lvl w:ilvl="3" w:tplc="D812ECA2">
      <w:start w:val="1"/>
      <w:numFmt w:val="decimal"/>
      <w:lvlText w:val="%4."/>
      <w:lvlJc w:val="left"/>
      <w:pPr>
        <w:ind w:left="2880" w:hanging="360"/>
      </w:pPr>
    </w:lvl>
    <w:lvl w:ilvl="4" w:tplc="B5283F34">
      <w:start w:val="1"/>
      <w:numFmt w:val="lowerLetter"/>
      <w:lvlText w:val="%5."/>
      <w:lvlJc w:val="left"/>
      <w:pPr>
        <w:ind w:left="3600" w:hanging="360"/>
      </w:pPr>
    </w:lvl>
    <w:lvl w:ilvl="5" w:tplc="24041B26">
      <w:start w:val="1"/>
      <w:numFmt w:val="lowerRoman"/>
      <w:lvlText w:val="%6."/>
      <w:lvlJc w:val="right"/>
      <w:pPr>
        <w:ind w:left="4320" w:hanging="180"/>
      </w:pPr>
    </w:lvl>
    <w:lvl w:ilvl="6" w:tplc="ED08DF06">
      <w:start w:val="1"/>
      <w:numFmt w:val="decimal"/>
      <w:lvlText w:val="%7."/>
      <w:lvlJc w:val="left"/>
      <w:pPr>
        <w:ind w:left="5040" w:hanging="360"/>
      </w:pPr>
    </w:lvl>
    <w:lvl w:ilvl="7" w:tplc="8E8053AA">
      <w:start w:val="1"/>
      <w:numFmt w:val="lowerLetter"/>
      <w:lvlText w:val="%8."/>
      <w:lvlJc w:val="left"/>
      <w:pPr>
        <w:ind w:left="5760" w:hanging="360"/>
      </w:pPr>
    </w:lvl>
    <w:lvl w:ilvl="8" w:tplc="04245BB6">
      <w:start w:val="1"/>
      <w:numFmt w:val="lowerRoman"/>
      <w:lvlText w:val="%9."/>
      <w:lvlJc w:val="right"/>
      <w:pPr>
        <w:ind w:left="6480" w:hanging="180"/>
      </w:pPr>
    </w:lvl>
  </w:abstractNum>
  <w:abstractNum w:abstractNumId="14" w15:restartNumberingAfterBreak="0">
    <w:nsid w:val="28F0D77B"/>
    <w:multiLevelType w:val="hybridMultilevel"/>
    <w:tmpl w:val="FFFFFFFF"/>
    <w:lvl w:ilvl="0" w:tplc="48BCEAFA">
      <w:start w:val="1"/>
      <w:numFmt w:val="upperLetter"/>
      <w:lvlText w:val="%1)"/>
      <w:lvlJc w:val="left"/>
      <w:pPr>
        <w:ind w:left="720" w:hanging="360"/>
      </w:pPr>
    </w:lvl>
    <w:lvl w:ilvl="1" w:tplc="0700D474">
      <w:start w:val="1"/>
      <w:numFmt w:val="lowerLetter"/>
      <w:lvlText w:val="%2."/>
      <w:lvlJc w:val="left"/>
      <w:pPr>
        <w:ind w:left="1440" w:hanging="360"/>
      </w:pPr>
    </w:lvl>
    <w:lvl w:ilvl="2" w:tplc="26D6258C">
      <w:start w:val="1"/>
      <w:numFmt w:val="lowerRoman"/>
      <w:lvlText w:val="%3."/>
      <w:lvlJc w:val="right"/>
      <w:pPr>
        <w:ind w:left="2160" w:hanging="180"/>
      </w:pPr>
    </w:lvl>
    <w:lvl w:ilvl="3" w:tplc="D9C84578">
      <w:start w:val="1"/>
      <w:numFmt w:val="decimal"/>
      <w:lvlText w:val="%4."/>
      <w:lvlJc w:val="left"/>
      <w:pPr>
        <w:ind w:left="2880" w:hanging="360"/>
      </w:pPr>
    </w:lvl>
    <w:lvl w:ilvl="4" w:tplc="57A4C80C">
      <w:start w:val="1"/>
      <w:numFmt w:val="lowerLetter"/>
      <w:lvlText w:val="%5."/>
      <w:lvlJc w:val="left"/>
      <w:pPr>
        <w:ind w:left="3600" w:hanging="360"/>
      </w:pPr>
    </w:lvl>
    <w:lvl w:ilvl="5" w:tplc="F5F2F62A">
      <w:start w:val="1"/>
      <w:numFmt w:val="lowerRoman"/>
      <w:lvlText w:val="%6."/>
      <w:lvlJc w:val="right"/>
      <w:pPr>
        <w:ind w:left="4320" w:hanging="180"/>
      </w:pPr>
    </w:lvl>
    <w:lvl w:ilvl="6" w:tplc="2E0E204C">
      <w:start w:val="1"/>
      <w:numFmt w:val="decimal"/>
      <w:lvlText w:val="%7."/>
      <w:lvlJc w:val="left"/>
      <w:pPr>
        <w:ind w:left="5040" w:hanging="360"/>
      </w:pPr>
    </w:lvl>
    <w:lvl w:ilvl="7" w:tplc="641845C6">
      <w:start w:val="1"/>
      <w:numFmt w:val="lowerLetter"/>
      <w:lvlText w:val="%8."/>
      <w:lvlJc w:val="left"/>
      <w:pPr>
        <w:ind w:left="5760" w:hanging="360"/>
      </w:pPr>
    </w:lvl>
    <w:lvl w:ilvl="8" w:tplc="3A24DFD0">
      <w:start w:val="1"/>
      <w:numFmt w:val="lowerRoman"/>
      <w:lvlText w:val="%9."/>
      <w:lvlJc w:val="right"/>
      <w:pPr>
        <w:ind w:left="6480" w:hanging="180"/>
      </w:pPr>
    </w:lvl>
  </w:abstractNum>
  <w:abstractNum w:abstractNumId="15" w15:restartNumberingAfterBreak="0">
    <w:nsid w:val="33E15E6A"/>
    <w:multiLevelType w:val="hybridMultilevel"/>
    <w:tmpl w:val="FFFFFFFF"/>
    <w:lvl w:ilvl="0" w:tplc="C2FCBB3E">
      <w:start w:val="1"/>
      <w:numFmt w:val="decimal"/>
      <w:lvlText w:val="%1)"/>
      <w:lvlJc w:val="left"/>
      <w:pPr>
        <w:ind w:left="720" w:hanging="360"/>
      </w:pPr>
    </w:lvl>
    <w:lvl w:ilvl="1" w:tplc="AD8EA90C">
      <w:start w:val="1"/>
      <w:numFmt w:val="lowerLetter"/>
      <w:lvlText w:val="%2."/>
      <w:lvlJc w:val="left"/>
      <w:pPr>
        <w:ind w:left="1440" w:hanging="360"/>
      </w:pPr>
    </w:lvl>
    <w:lvl w:ilvl="2" w:tplc="A476E620">
      <w:start w:val="1"/>
      <w:numFmt w:val="lowerRoman"/>
      <w:lvlText w:val="%3."/>
      <w:lvlJc w:val="right"/>
      <w:pPr>
        <w:ind w:left="2160" w:hanging="180"/>
      </w:pPr>
    </w:lvl>
    <w:lvl w:ilvl="3" w:tplc="F634B188">
      <w:start w:val="1"/>
      <w:numFmt w:val="decimal"/>
      <w:lvlText w:val="%4."/>
      <w:lvlJc w:val="left"/>
      <w:pPr>
        <w:ind w:left="2880" w:hanging="360"/>
      </w:pPr>
    </w:lvl>
    <w:lvl w:ilvl="4" w:tplc="4E0CACBA">
      <w:start w:val="1"/>
      <w:numFmt w:val="lowerLetter"/>
      <w:lvlText w:val="%5."/>
      <w:lvlJc w:val="left"/>
      <w:pPr>
        <w:ind w:left="3600" w:hanging="360"/>
      </w:pPr>
    </w:lvl>
    <w:lvl w:ilvl="5" w:tplc="CAF0D194">
      <w:start w:val="1"/>
      <w:numFmt w:val="lowerRoman"/>
      <w:lvlText w:val="%6."/>
      <w:lvlJc w:val="right"/>
      <w:pPr>
        <w:ind w:left="4320" w:hanging="180"/>
      </w:pPr>
    </w:lvl>
    <w:lvl w:ilvl="6" w:tplc="903A834A">
      <w:start w:val="1"/>
      <w:numFmt w:val="decimal"/>
      <w:lvlText w:val="%7."/>
      <w:lvlJc w:val="left"/>
      <w:pPr>
        <w:ind w:left="5040" w:hanging="360"/>
      </w:pPr>
    </w:lvl>
    <w:lvl w:ilvl="7" w:tplc="36B8B3FC">
      <w:start w:val="1"/>
      <w:numFmt w:val="lowerLetter"/>
      <w:lvlText w:val="%8."/>
      <w:lvlJc w:val="left"/>
      <w:pPr>
        <w:ind w:left="5760" w:hanging="360"/>
      </w:pPr>
    </w:lvl>
    <w:lvl w:ilvl="8" w:tplc="67661AFE">
      <w:start w:val="1"/>
      <w:numFmt w:val="lowerRoman"/>
      <w:lvlText w:val="%9."/>
      <w:lvlJc w:val="right"/>
      <w:pPr>
        <w:ind w:left="6480" w:hanging="180"/>
      </w:pPr>
    </w:lvl>
  </w:abstractNum>
  <w:abstractNum w:abstractNumId="16" w15:restartNumberingAfterBreak="0">
    <w:nsid w:val="4204B58C"/>
    <w:multiLevelType w:val="hybridMultilevel"/>
    <w:tmpl w:val="FFFFFFFF"/>
    <w:lvl w:ilvl="0" w:tplc="E0C8F4BE">
      <w:start w:val="1"/>
      <w:numFmt w:val="decimal"/>
      <w:lvlText w:val="%1."/>
      <w:lvlJc w:val="left"/>
      <w:pPr>
        <w:ind w:left="720" w:hanging="360"/>
      </w:pPr>
    </w:lvl>
    <w:lvl w:ilvl="1" w:tplc="BD3E7CB6">
      <w:start w:val="1"/>
      <w:numFmt w:val="lowerLetter"/>
      <w:lvlText w:val="%2."/>
      <w:lvlJc w:val="left"/>
      <w:pPr>
        <w:ind w:left="1440" w:hanging="360"/>
      </w:pPr>
    </w:lvl>
    <w:lvl w:ilvl="2" w:tplc="D8BC67A8">
      <w:start w:val="1"/>
      <w:numFmt w:val="lowerRoman"/>
      <w:lvlText w:val="%3."/>
      <w:lvlJc w:val="right"/>
      <w:pPr>
        <w:ind w:left="2160" w:hanging="180"/>
      </w:pPr>
    </w:lvl>
    <w:lvl w:ilvl="3" w:tplc="17325BD8">
      <w:start w:val="1"/>
      <w:numFmt w:val="decimal"/>
      <w:lvlText w:val="%4."/>
      <w:lvlJc w:val="left"/>
      <w:pPr>
        <w:ind w:left="2880" w:hanging="360"/>
      </w:pPr>
    </w:lvl>
    <w:lvl w:ilvl="4" w:tplc="D40C61D8">
      <w:start w:val="1"/>
      <w:numFmt w:val="lowerLetter"/>
      <w:lvlText w:val="%5."/>
      <w:lvlJc w:val="left"/>
      <w:pPr>
        <w:ind w:left="3600" w:hanging="360"/>
      </w:pPr>
    </w:lvl>
    <w:lvl w:ilvl="5" w:tplc="0B94ACF2">
      <w:start w:val="1"/>
      <w:numFmt w:val="lowerRoman"/>
      <w:lvlText w:val="%6."/>
      <w:lvlJc w:val="right"/>
      <w:pPr>
        <w:ind w:left="4320" w:hanging="180"/>
      </w:pPr>
    </w:lvl>
    <w:lvl w:ilvl="6" w:tplc="50A091B0">
      <w:start w:val="1"/>
      <w:numFmt w:val="decimal"/>
      <w:lvlText w:val="%7."/>
      <w:lvlJc w:val="left"/>
      <w:pPr>
        <w:ind w:left="5040" w:hanging="360"/>
      </w:pPr>
    </w:lvl>
    <w:lvl w:ilvl="7" w:tplc="9E12872A">
      <w:start w:val="1"/>
      <w:numFmt w:val="lowerLetter"/>
      <w:lvlText w:val="%8."/>
      <w:lvlJc w:val="left"/>
      <w:pPr>
        <w:ind w:left="5760" w:hanging="360"/>
      </w:pPr>
    </w:lvl>
    <w:lvl w:ilvl="8" w:tplc="EF9CEA92">
      <w:start w:val="1"/>
      <w:numFmt w:val="lowerRoman"/>
      <w:lvlText w:val="%9."/>
      <w:lvlJc w:val="right"/>
      <w:pPr>
        <w:ind w:left="6480" w:hanging="180"/>
      </w:pPr>
    </w:lvl>
  </w:abstractNum>
  <w:abstractNum w:abstractNumId="17" w15:restartNumberingAfterBreak="0">
    <w:nsid w:val="43AD7274"/>
    <w:multiLevelType w:val="hybridMultilevel"/>
    <w:tmpl w:val="FFFFFFFF"/>
    <w:lvl w:ilvl="0" w:tplc="B158FE36">
      <w:start w:val="1"/>
      <w:numFmt w:val="decimal"/>
      <w:lvlText w:val="%1)"/>
      <w:lvlJc w:val="left"/>
      <w:pPr>
        <w:ind w:left="720" w:hanging="360"/>
      </w:pPr>
    </w:lvl>
    <w:lvl w:ilvl="1" w:tplc="187EF676">
      <w:start w:val="1"/>
      <w:numFmt w:val="lowerLetter"/>
      <w:lvlText w:val="%2."/>
      <w:lvlJc w:val="left"/>
      <w:pPr>
        <w:ind w:left="1440" w:hanging="360"/>
      </w:pPr>
    </w:lvl>
    <w:lvl w:ilvl="2" w:tplc="BC2C75CA">
      <w:start w:val="1"/>
      <w:numFmt w:val="lowerRoman"/>
      <w:lvlText w:val="%3."/>
      <w:lvlJc w:val="right"/>
      <w:pPr>
        <w:ind w:left="2160" w:hanging="180"/>
      </w:pPr>
    </w:lvl>
    <w:lvl w:ilvl="3" w:tplc="4FA83D2A">
      <w:start w:val="1"/>
      <w:numFmt w:val="decimal"/>
      <w:lvlText w:val="%4."/>
      <w:lvlJc w:val="left"/>
      <w:pPr>
        <w:ind w:left="2880" w:hanging="360"/>
      </w:pPr>
    </w:lvl>
    <w:lvl w:ilvl="4" w:tplc="F072D89C">
      <w:start w:val="1"/>
      <w:numFmt w:val="lowerLetter"/>
      <w:lvlText w:val="%5."/>
      <w:lvlJc w:val="left"/>
      <w:pPr>
        <w:ind w:left="3600" w:hanging="360"/>
      </w:pPr>
    </w:lvl>
    <w:lvl w:ilvl="5" w:tplc="810C327C">
      <w:start w:val="1"/>
      <w:numFmt w:val="lowerRoman"/>
      <w:lvlText w:val="%6."/>
      <w:lvlJc w:val="right"/>
      <w:pPr>
        <w:ind w:left="4320" w:hanging="180"/>
      </w:pPr>
    </w:lvl>
    <w:lvl w:ilvl="6" w:tplc="4A74A3CA">
      <w:start w:val="1"/>
      <w:numFmt w:val="decimal"/>
      <w:lvlText w:val="%7."/>
      <w:lvlJc w:val="left"/>
      <w:pPr>
        <w:ind w:left="5040" w:hanging="360"/>
      </w:pPr>
    </w:lvl>
    <w:lvl w:ilvl="7" w:tplc="0B808B48">
      <w:start w:val="1"/>
      <w:numFmt w:val="lowerLetter"/>
      <w:lvlText w:val="%8."/>
      <w:lvlJc w:val="left"/>
      <w:pPr>
        <w:ind w:left="5760" w:hanging="360"/>
      </w:pPr>
    </w:lvl>
    <w:lvl w:ilvl="8" w:tplc="D3FE309C">
      <w:start w:val="1"/>
      <w:numFmt w:val="lowerRoman"/>
      <w:lvlText w:val="%9."/>
      <w:lvlJc w:val="right"/>
      <w:pPr>
        <w:ind w:left="6480" w:hanging="180"/>
      </w:pPr>
    </w:lvl>
  </w:abstractNum>
  <w:abstractNum w:abstractNumId="18" w15:restartNumberingAfterBreak="0">
    <w:nsid w:val="462CF475"/>
    <w:multiLevelType w:val="hybridMultilevel"/>
    <w:tmpl w:val="FFFFFFFF"/>
    <w:lvl w:ilvl="0" w:tplc="DF762C68">
      <w:start w:val="1"/>
      <w:numFmt w:val="decimal"/>
      <w:lvlText w:val="%1)"/>
      <w:lvlJc w:val="left"/>
      <w:pPr>
        <w:ind w:left="720" w:hanging="360"/>
      </w:pPr>
    </w:lvl>
    <w:lvl w:ilvl="1" w:tplc="FD8C8362">
      <w:start w:val="1"/>
      <w:numFmt w:val="lowerLetter"/>
      <w:lvlText w:val="%2."/>
      <w:lvlJc w:val="left"/>
      <w:pPr>
        <w:ind w:left="1440" w:hanging="360"/>
      </w:pPr>
    </w:lvl>
    <w:lvl w:ilvl="2" w:tplc="E6863AC2">
      <w:start w:val="1"/>
      <w:numFmt w:val="lowerRoman"/>
      <w:lvlText w:val="%3."/>
      <w:lvlJc w:val="right"/>
      <w:pPr>
        <w:ind w:left="2160" w:hanging="180"/>
      </w:pPr>
    </w:lvl>
    <w:lvl w:ilvl="3" w:tplc="71C4C964">
      <w:start w:val="1"/>
      <w:numFmt w:val="decimal"/>
      <w:lvlText w:val="%4."/>
      <w:lvlJc w:val="left"/>
      <w:pPr>
        <w:ind w:left="2880" w:hanging="360"/>
      </w:pPr>
    </w:lvl>
    <w:lvl w:ilvl="4" w:tplc="82906F48">
      <w:start w:val="1"/>
      <w:numFmt w:val="lowerLetter"/>
      <w:lvlText w:val="%5."/>
      <w:lvlJc w:val="left"/>
      <w:pPr>
        <w:ind w:left="3600" w:hanging="360"/>
      </w:pPr>
    </w:lvl>
    <w:lvl w:ilvl="5" w:tplc="A4B6714E">
      <w:start w:val="1"/>
      <w:numFmt w:val="lowerRoman"/>
      <w:lvlText w:val="%6."/>
      <w:lvlJc w:val="right"/>
      <w:pPr>
        <w:ind w:left="4320" w:hanging="180"/>
      </w:pPr>
    </w:lvl>
    <w:lvl w:ilvl="6" w:tplc="2944788A">
      <w:start w:val="1"/>
      <w:numFmt w:val="decimal"/>
      <w:lvlText w:val="%7."/>
      <w:lvlJc w:val="left"/>
      <w:pPr>
        <w:ind w:left="5040" w:hanging="360"/>
      </w:pPr>
    </w:lvl>
    <w:lvl w:ilvl="7" w:tplc="B5AC158C">
      <w:start w:val="1"/>
      <w:numFmt w:val="lowerLetter"/>
      <w:lvlText w:val="%8."/>
      <w:lvlJc w:val="left"/>
      <w:pPr>
        <w:ind w:left="5760" w:hanging="360"/>
      </w:pPr>
    </w:lvl>
    <w:lvl w:ilvl="8" w:tplc="DAE630A0">
      <w:start w:val="1"/>
      <w:numFmt w:val="lowerRoman"/>
      <w:lvlText w:val="%9."/>
      <w:lvlJc w:val="right"/>
      <w:pPr>
        <w:ind w:left="6480" w:hanging="180"/>
      </w:pPr>
    </w:lvl>
  </w:abstractNum>
  <w:abstractNum w:abstractNumId="19" w15:restartNumberingAfterBreak="0">
    <w:nsid w:val="4862B3DF"/>
    <w:multiLevelType w:val="hybridMultilevel"/>
    <w:tmpl w:val="FFFFFFFF"/>
    <w:lvl w:ilvl="0" w:tplc="F3767D9A">
      <w:start w:val="1"/>
      <w:numFmt w:val="decimal"/>
      <w:lvlText w:val="%1)"/>
      <w:lvlJc w:val="left"/>
      <w:pPr>
        <w:ind w:left="720" w:hanging="360"/>
      </w:pPr>
    </w:lvl>
    <w:lvl w:ilvl="1" w:tplc="0688DD4A">
      <w:start w:val="1"/>
      <w:numFmt w:val="lowerLetter"/>
      <w:lvlText w:val="%2."/>
      <w:lvlJc w:val="left"/>
      <w:pPr>
        <w:ind w:left="1440" w:hanging="360"/>
      </w:pPr>
    </w:lvl>
    <w:lvl w:ilvl="2" w:tplc="E9BEC15A">
      <w:start w:val="1"/>
      <w:numFmt w:val="lowerRoman"/>
      <w:lvlText w:val="%3."/>
      <w:lvlJc w:val="right"/>
      <w:pPr>
        <w:ind w:left="2160" w:hanging="180"/>
      </w:pPr>
    </w:lvl>
    <w:lvl w:ilvl="3" w:tplc="4A866362">
      <w:start w:val="1"/>
      <w:numFmt w:val="decimal"/>
      <w:lvlText w:val="%4."/>
      <w:lvlJc w:val="left"/>
      <w:pPr>
        <w:ind w:left="2880" w:hanging="360"/>
      </w:pPr>
    </w:lvl>
    <w:lvl w:ilvl="4" w:tplc="3A9CDA2E">
      <w:start w:val="1"/>
      <w:numFmt w:val="lowerLetter"/>
      <w:lvlText w:val="%5."/>
      <w:lvlJc w:val="left"/>
      <w:pPr>
        <w:ind w:left="3600" w:hanging="360"/>
      </w:pPr>
    </w:lvl>
    <w:lvl w:ilvl="5" w:tplc="AF98E280">
      <w:start w:val="1"/>
      <w:numFmt w:val="lowerRoman"/>
      <w:lvlText w:val="%6."/>
      <w:lvlJc w:val="right"/>
      <w:pPr>
        <w:ind w:left="4320" w:hanging="180"/>
      </w:pPr>
    </w:lvl>
    <w:lvl w:ilvl="6" w:tplc="E0C44E48">
      <w:start w:val="1"/>
      <w:numFmt w:val="decimal"/>
      <w:lvlText w:val="%7."/>
      <w:lvlJc w:val="left"/>
      <w:pPr>
        <w:ind w:left="5040" w:hanging="360"/>
      </w:pPr>
    </w:lvl>
    <w:lvl w:ilvl="7" w:tplc="84B81990">
      <w:start w:val="1"/>
      <w:numFmt w:val="lowerLetter"/>
      <w:lvlText w:val="%8."/>
      <w:lvlJc w:val="left"/>
      <w:pPr>
        <w:ind w:left="5760" w:hanging="360"/>
      </w:pPr>
    </w:lvl>
    <w:lvl w:ilvl="8" w:tplc="087A7122">
      <w:start w:val="1"/>
      <w:numFmt w:val="lowerRoman"/>
      <w:lvlText w:val="%9."/>
      <w:lvlJc w:val="right"/>
      <w:pPr>
        <w:ind w:left="6480" w:hanging="180"/>
      </w:pPr>
    </w:lvl>
  </w:abstractNum>
  <w:abstractNum w:abstractNumId="20" w15:restartNumberingAfterBreak="0">
    <w:nsid w:val="4C5B076C"/>
    <w:multiLevelType w:val="hybridMultilevel"/>
    <w:tmpl w:val="D34479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CE73117"/>
    <w:multiLevelType w:val="hybridMultilevel"/>
    <w:tmpl w:val="FFFFFFFF"/>
    <w:lvl w:ilvl="0" w:tplc="F5462310">
      <w:start w:val="1"/>
      <w:numFmt w:val="upperLetter"/>
      <w:lvlText w:val="%1."/>
      <w:lvlJc w:val="left"/>
      <w:pPr>
        <w:ind w:left="720" w:hanging="360"/>
      </w:pPr>
    </w:lvl>
    <w:lvl w:ilvl="1" w:tplc="78D046B2">
      <w:start w:val="1"/>
      <w:numFmt w:val="lowerLetter"/>
      <w:lvlText w:val="%2."/>
      <w:lvlJc w:val="left"/>
      <w:pPr>
        <w:ind w:left="1440" w:hanging="360"/>
      </w:pPr>
    </w:lvl>
    <w:lvl w:ilvl="2" w:tplc="7D000CB8">
      <w:start w:val="1"/>
      <w:numFmt w:val="lowerRoman"/>
      <w:lvlText w:val="%3."/>
      <w:lvlJc w:val="right"/>
      <w:pPr>
        <w:ind w:left="2160" w:hanging="180"/>
      </w:pPr>
    </w:lvl>
    <w:lvl w:ilvl="3" w:tplc="6332DCE8">
      <w:start w:val="1"/>
      <w:numFmt w:val="decimal"/>
      <w:lvlText w:val="%4."/>
      <w:lvlJc w:val="left"/>
      <w:pPr>
        <w:ind w:left="2880" w:hanging="360"/>
      </w:pPr>
    </w:lvl>
    <w:lvl w:ilvl="4" w:tplc="6DD05806">
      <w:start w:val="1"/>
      <w:numFmt w:val="lowerLetter"/>
      <w:lvlText w:val="%5."/>
      <w:lvlJc w:val="left"/>
      <w:pPr>
        <w:ind w:left="3600" w:hanging="360"/>
      </w:pPr>
    </w:lvl>
    <w:lvl w:ilvl="5" w:tplc="6B48400C">
      <w:start w:val="1"/>
      <w:numFmt w:val="lowerRoman"/>
      <w:lvlText w:val="%6."/>
      <w:lvlJc w:val="right"/>
      <w:pPr>
        <w:ind w:left="4320" w:hanging="180"/>
      </w:pPr>
    </w:lvl>
    <w:lvl w:ilvl="6" w:tplc="72885BAE">
      <w:start w:val="1"/>
      <w:numFmt w:val="decimal"/>
      <w:lvlText w:val="%7."/>
      <w:lvlJc w:val="left"/>
      <w:pPr>
        <w:ind w:left="5040" w:hanging="360"/>
      </w:pPr>
    </w:lvl>
    <w:lvl w:ilvl="7" w:tplc="B150C6F4">
      <w:start w:val="1"/>
      <w:numFmt w:val="lowerLetter"/>
      <w:lvlText w:val="%8."/>
      <w:lvlJc w:val="left"/>
      <w:pPr>
        <w:ind w:left="5760" w:hanging="360"/>
      </w:pPr>
    </w:lvl>
    <w:lvl w:ilvl="8" w:tplc="F676ADAA">
      <w:start w:val="1"/>
      <w:numFmt w:val="lowerRoman"/>
      <w:lvlText w:val="%9."/>
      <w:lvlJc w:val="right"/>
      <w:pPr>
        <w:ind w:left="6480" w:hanging="180"/>
      </w:pPr>
    </w:lvl>
  </w:abstractNum>
  <w:abstractNum w:abstractNumId="22" w15:restartNumberingAfterBreak="0">
    <w:nsid w:val="606B41FE"/>
    <w:multiLevelType w:val="hybridMultilevel"/>
    <w:tmpl w:val="FFFFFFFF"/>
    <w:lvl w:ilvl="0" w:tplc="B134A016">
      <w:start w:val="1"/>
      <w:numFmt w:val="decimal"/>
      <w:lvlText w:val="%1)"/>
      <w:lvlJc w:val="left"/>
      <w:pPr>
        <w:ind w:left="720" w:hanging="360"/>
      </w:pPr>
    </w:lvl>
    <w:lvl w:ilvl="1" w:tplc="E1E46E02">
      <w:start w:val="1"/>
      <w:numFmt w:val="lowerLetter"/>
      <w:lvlText w:val="%2."/>
      <w:lvlJc w:val="left"/>
      <w:pPr>
        <w:ind w:left="1440" w:hanging="360"/>
      </w:pPr>
    </w:lvl>
    <w:lvl w:ilvl="2" w:tplc="CBF4058A">
      <w:start w:val="1"/>
      <w:numFmt w:val="lowerRoman"/>
      <w:lvlText w:val="%3."/>
      <w:lvlJc w:val="right"/>
      <w:pPr>
        <w:ind w:left="2160" w:hanging="180"/>
      </w:pPr>
    </w:lvl>
    <w:lvl w:ilvl="3" w:tplc="E6ECAB0C">
      <w:start w:val="1"/>
      <w:numFmt w:val="decimal"/>
      <w:lvlText w:val="%4."/>
      <w:lvlJc w:val="left"/>
      <w:pPr>
        <w:ind w:left="2880" w:hanging="360"/>
      </w:pPr>
    </w:lvl>
    <w:lvl w:ilvl="4" w:tplc="9062A32C">
      <w:start w:val="1"/>
      <w:numFmt w:val="lowerLetter"/>
      <w:lvlText w:val="%5."/>
      <w:lvlJc w:val="left"/>
      <w:pPr>
        <w:ind w:left="3600" w:hanging="360"/>
      </w:pPr>
    </w:lvl>
    <w:lvl w:ilvl="5" w:tplc="4F689F12">
      <w:start w:val="1"/>
      <w:numFmt w:val="lowerRoman"/>
      <w:lvlText w:val="%6."/>
      <w:lvlJc w:val="right"/>
      <w:pPr>
        <w:ind w:left="4320" w:hanging="180"/>
      </w:pPr>
    </w:lvl>
    <w:lvl w:ilvl="6" w:tplc="E4D08A20">
      <w:start w:val="1"/>
      <w:numFmt w:val="decimal"/>
      <w:lvlText w:val="%7."/>
      <w:lvlJc w:val="left"/>
      <w:pPr>
        <w:ind w:left="5040" w:hanging="360"/>
      </w:pPr>
    </w:lvl>
    <w:lvl w:ilvl="7" w:tplc="672A3800">
      <w:start w:val="1"/>
      <w:numFmt w:val="lowerLetter"/>
      <w:lvlText w:val="%8."/>
      <w:lvlJc w:val="left"/>
      <w:pPr>
        <w:ind w:left="5760" w:hanging="360"/>
      </w:pPr>
    </w:lvl>
    <w:lvl w:ilvl="8" w:tplc="BDA29F4E">
      <w:start w:val="1"/>
      <w:numFmt w:val="lowerRoman"/>
      <w:lvlText w:val="%9."/>
      <w:lvlJc w:val="right"/>
      <w:pPr>
        <w:ind w:left="6480" w:hanging="180"/>
      </w:pPr>
    </w:lvl>
  </w:abstractNum>
  <w:abstractNum w:abstractNumId="23" w15:restartNumberingAfterBreak="0">
    <w:nsid w:val="661BF486"/>
    <w:multiLevelType w:val="hybridMultilevel"/>
    <w:tmpl w:val="FFFFFFFF"/>
    <w:lvl w:ilvl="0" w:tplc="35486B88">
      <w:start w:val="1"/>
      <w:numFmt w:val="upperLetter"/>
      <w:lvlText w:val="%1)"/>
      <w:lvlJc w:val="left"/>
      <w:pPr>
        <w:ind w:left="720" w:hanging="360"/>
      </w:pPr>
    </w:lvl>
    <w:lvl w:ilvl="1" w:tplc="9BEA0254">
      <w:start w:val="1"/>
      <w:numFmt w:val="lowerLetter"/>
      <w:lvlText w:val="%2."/>
      <w:lvlJc w:val="left"/>
      <w:pPr>
        <w:ind w:left="1440" w:hanging="360"/>
      </w:pPr>
    </w:lvl>
    <w:lvl w:ilvl="2" w:tplc="BF362BA8">
      <w:start w:val="1"/>
      <w:numFmt w:val="lowerRoman"/>
      <w:lvlText w:val="%3."/>
      <w:lvlJc w:val="right"/>
      <w:pPr>
        <w:ind w:left="2160" w:hanging="180"/>
      </w:pPr>
    </w:lvl>
    <w:lvl w:ilvl="3" w:tplc="57747E1C">
      <w:start w:val="1"/>
      <w:numFmt w:val="decimal"/>
      <w:lvlText w:val="%4."/>
      <w:lvlJc w:val="left"/>
      <w:pPr>
        <w:ind w:left="2880" w:hanging="360"/>
      </w:pPr>
    </w:lvl>
    <w:lvl w:ilvl="4" w:tplc="9498F8C6">
      <w:start w:val="1"/>
      <w:numFmt w:val="lowerLetter"/>
      <w:lvlText w:val="%5."/>
      <w:lvlJc w:val="left"/>
      <w:pPr>
        <w:ind w:left="3600" w:hanging="360"/>
      </w:pPr>
    </w:lvl>
    <w:lvl w:ilvl="5" w:tplc="80A48A80">
      <w:start w:val="1"/>
      <w:numFmt w:val="lowerRoman"/>
      <w:lvlText w:val="%6."/>
      <w:lvlJc w:val="right"/>
      <w:pPr>
        <w:ind w:left="4320" w:hanging="180"/>
      </w:pPr>
    </w:lvl>
    <w:lvl w:ilvl="6" w:tplc="C0900ED0">
      <w:start w:val="1"/>
      <w:numFmt w:val="decimal"/>
      <w:lvlText w:val="%7."/>
      <w:lvlJc w:val="left"/>
      <w:pPr>
        <w:ind w:left="5040" w:hanging="360"/>
      </w:pPr>
    </w:lvl>
    <w:lvl w:ilvl="7" w:tplc="7F5A0F20">
      <w:start w:val="1"/>
      <w:numFmt w:val="lowerLetter"/>
      <w:lvlText w:val="%8."/>
      <w:lvlJc w:val="left"/>
      <w:pPr>
        <w:ind w:left="5760" w:hanging="360"/>
      </w:pPr>
    </w:lvl>
    <w:lvl w:ilvl="8" w:tplc="8D2EB090">
      <w:start w:val="1"/>
      <w:numFmt w:val="lowerRoman"/>
      <w:lvlText w:val="%9."/>
      <w:lvlJc w:val="right"/>
      <w:pPr>
        <w:ind w:left="6480" w:hanging="180"/>
      </w:pPr>
    </w:lvl>
  </w:abstractNum>
  <w:abstractNum w:abstractNumId="24" w15:restartNumberingAfterBreak="0">
    <w:nsid w:val="66DA77A5"/>
    <w:multiLevelType w:val="hybridMultilevel"/>
    <w:tmpl w:val="8A5C5A8E"/>
    <w:lvl w:ilvl="0" w:tplc="D90AE9F2">
      <w:numFmt w:val="bullet"/>
      <w:lvlText w:val=""/>
      <w:lvlJc w:val="left"/>
      <w:pPr>
        <w:ind w:left="720" w:hanging="360"/>
      </w:pPr>
      <w:rPr>
        <w:rFonts w:ascii="Wingdings" w:eastAsia="Aptos" w:hAnsi="Wingdings" w:cs="Apto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C0A1A79"/>
    <w:multiLevelType w:val="hybridMultilevel"/>
    <w:tmpl w:val="A028A7A0"/>
    <w:lvl w:ilvl="0" w:tplc="A790C824">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DF284B5"/>
    <w:multiLevelType w:val="hybridMultilevel"/>
    <w:tmpl w:val="FFFFFFFF"/>
    <w:lvl w:ilvl="0" w:tplc="C890F05E">
      <w:start w:val="1"/>
      <w:numFmt w:val="decimal"/>
      <w:lvlText w:val="%1)"/>
      <w:lvlJc w:val="left"/>
      <w:pPr>
        <w:ind w:left="720" w:hanging="360"/>
      </w:pPr>
    </w:lvl>
    <w:lvl w:ilvl="1" w:tplc="0B18E324">
      <w:start w:val="1"/>
      <w:numFmt w:val="lowerLetter"/>
      <w:lvlText w:val="%2."/>
      <w:lvlJc w:val="left"/>
      <w:pPr>
        <w:ind w:left="1440" w:hanging="360"/>
      </w:pPr>
    </w:lvl>
    <w:lvl w:ilvl="2" w:tplc="87F2BC6E">
      <w:start w:val="1"/>
      <w:numFmt w:val="lowerRoman"/>
      <w:lvlText w:val="%3."/>
      <w:lvlJc w:val="right"/>
      <w:pPr>
        <w:ind w:left="2160" w:hanging="180"/>
      </w:pPr>
    </w:lvl>
    <w:lvl w:ilvl="3" w:tplc="64BC1B8A">
      <w:start w:val="1"/>
      <w:numFmt w:val="decimal"/>
      <w:lvlText w:val="%4."/>
      <w:lvlJc w:val="left"/>
      <w:pPr>
        <w:ind w:left="2880" w:hanging="360"/>
      </w:pPr>
    </w:lvl>
    <w:lvl w:ilvl="4" w:tplc="D46253B4">
      <w:start w:val="1"/>
      <w:numFmt w:val="lowerLetter"/>
      <w:lvlText w:val="%5."/>
      <w:lvlJc w:val="left"/>
      <w:pPr>
        <w:ind w:left="3600" w:hanging="360"/>
      </w:pPr>
    </w:lvl>
    <w:lvl w:ilvl="5" w:tplc="8C96E052">
      <w:start w:val="1"/>
      <w:numFmt w:val="lowerRoman"/>
      <w:lvlText w:val="%6."/>
      <w:lvlJc w:val="right"/>
      <w:pPr>
        <w:ind w:left="4320" w:hanging="180"/>
      </w:pPr>
    </w:lvl>
    <w:lvl w:ilvl="6" w:tplc="57C6D71A">
      <w:start w:val="1"/>
      <w:numFmt w:val="decimal"/>
      <w:lvlText w:val="%7."/>
      <w:lvlJc w:val="left"/>
      <w:pPr>
        <w:ind w:left="5040" w:hanging="360"/>
      </w:pPr>
    </w:lvl>
    <w:lvl w:ilvl="7" w:tplc="AE7C6DAE">
      <w:start w:val="1"/>
      <w:numFmt w:val="lowerLetter"/>
      <w:lvlText w:val="%8."/>
      <w:lvlJc w:val="left"/>
      <w:pPr>
        <w:ind w:left="5760" w:hanging="360"/>
      </w:pPr>
    </w:lvl>
    <w:lvl w:ilvl="8" w:tplc="20FA80CC">
      <w:start w:val="1"/>
      <w:numFmt w:val="lowerRoman"/>
      <w:lvlText w:val="%9."/>
      <w:lvlJc w:val="right"/>
      <w:pPr>
        <w:ind w:left="6480" w:hanging="180"/>
      </w:pPr>
    </w:lvl>
  </w:abstractNum>
  <w:abstractNum w:abstractNumId="27" w15:restartNumberingAfterBreak="0">
    <w:nsid w:val="78839E32"/>
    <w:multiLevelType w:val="hybridMultilevel"/>
    <w:tmpl w:val="FFFFFFFF"/>
    <w:lvl w:ilvl="0" w:tplc="510208E6">
      <w:start w:val="1"/>
      <w:numFmt w:val="upperLetter"/>
      <w:lvlText w:val="%1."/>
      <w:lvlJc w:val="left"/>
      <w:pPr>
        <w:ind w:left="720" w:hanging="360"/>
      </w:pPr>
    </w:lvl>
    <w:lvl w:ilvl="1" w:tplc="E2C41B6A">
      <w:start w:val="1"/>
      <w:numFmt w:val="lowerLetter"/>
      <w:lvlText w:val="%2."/>
      <w:lvlJc w:val="left"/>
      <w:pPr>
        <w:ind w:left="1440" w:hanging="360"/>
      </w:pPr>
    </w:lvl>
    <w:lvl w:ilvl="2" w:tplc="0C987C72">
      <w:start w:val="1"/>
      <w:numFmt w:val="lowerRoman"/>
      <w:lvlText w:val="%3."/>
      <w:lvlJc w:val="right"/>
      <w:pPr>
        <w:ind w:left="2160" w:hanging="180"/>
      </w:pPr>
    </w:lvl>
    <w:lvl w:ilvl="3" w:tplc="C794067A">
      <w:start w:val="1"/>
      <w:numFmt w:val="decimal"/>
      <w:lvlText w:val="%4."/>
      <w:lvlJc w:val="left"/>
      <w:pPr>
        <w:ind w:left="2880" w:hanging="360"/>
      </w:pPr>
    </w:lvl>
    <w:lvl w:ilvl="4" w:tplc="BCEE6A50">
      <w:start w:val="1"/>
      <w:numFmt w:val="lowerLetter"/>
      <w:lvlText w:val="%5."/>
      <w:lvlJc w:val="left"/>
      <w:pPr>
        <w:ind w:left="3600" w:hanging="360"/>
      </w:pPr>
    </w:lvl>
    <w:lvl w:ilvl="5" w:tplc="10E230B8">
      <w:start w:val="1"/>
      <w:numFmt w:val="lowerRoman"/>
      <w:lvlText w:val="%6."/>
      <w:lvlJc w:val="right"/>
      <w:pPr>
        <w:ind w:left="4320" w:hanging="180"/>
      </w:pPr>
    </w:lvl>
    <w:lvl w:ilvl="6" w:tplc="8BEA0730">
      <w:start w:val="1"/>
      <w:numFmt w:val="decimal"/>
      <w:lvlText w:val="%7."/>
      <w:lvlJc w:val="left"/>
      <w:pPr>
        <w:ind w:left="5040" w:hanging="360"/>
      </w:pPr>
    </w:lvl>
    <w:lvl w:ilvl="7" w:tplc="02283916">
      <w:start w:val="1"/>
      <w:numFmt w:val="lowerLetter"/>
      <w:lvlText w:val="%8."/>
      <w:lvlJc w:val="left"/>
      <w:pPr>
        <w:ind w:left="5760" w:hanging="360"/>
      </w:pPr>
    </w:lvl>
    <w:lvl w:ilvl="8" w:tplc="6128B912">
      <w:start w:val="1"/>
      <w:numFmt w:val="lowerRoman"/>
      <w:lvlText w:val="%9."/>
      <w:lvlJc w:val="right"/>
      <w:pPr>
        <w:ind w:left="6480" w:hanging="180"/>
      </w:pPr>
    </w:lvl>
  </w:abstractNum>
  <w:abstractNum w:abstractNumId="28" w15:restartNumberingAfterBreak="0">
    <w:nsid w:val="799631DF"/>
    <w:multiLevelType w:val="hybridMultilevel"/>
    <w:tmpl w:val="FFFFFFFF"/>
    <w:lvl w:ilvl="0" w:tplc="E4B20398">
      <w:start w:val="1"/>
      <w:numFmt w:val="decimal"/>
      <w:lvlText w:val="%1)"/>
      <w:lvlJc w:val="left"/>
      <w:pPr>
        <w:ind w:left="720" w:hanging="360"/>
      </w:pPr>
    </w:lvl>
    <w:lvl w:ilvl="1" w:tplc="25C8E562">
      <w:start w:val="1"/>
      <w:numFmt w:val="lowerLetter"/>
      <w:lvlText w:val="%2."/>
      <w:lvlJc w:val="left"/>
      <w:pPr>
        <w:ind w:left="1440" w:hanging="360"/>
      </w:pPr>
    </w:lvl>
    <w:lvl w:ilvl="2" w:tplc="85B6078A">
      <w:start w:val="1"/>
      <w:numFmt w:val="lowerRoman"/>
      <w:lvlText w:val="%3."/>
      <w:lvlJc w:val="right"/>
      <w:pPr>
        <w:ind w:left="2160" w:hanging="180"/>
      </w:pPr>
    </w:lvl>
    <w:lvl w:ilvl="3" w:tplc="BC988808">
      <w:start w:val="1"/>
      <w:numFmt w:val="decimal"/>
      <w:lvlText w:val="%4."/>
      <w:lvlJc w:val="left"/>
      <w:pPr>
        <w:ind w:left="2880" w:hanging="360"/>
      </w:pPr>
    </w:lvl>
    <w:lvl w:ilvl="4" w:tplc="45BA5A48">
      <w:start w:val="1"/>
      <w:numFmt w:val="lowerLetter"/>
      <w:lvlText w:val="%5."/>
      <w:lvlJc w:val="left"/>
      <w:pPr>
        <w:ind w:left="3600" w:hanging="360"/>
      </w:pPr>
    </w:lvl>
    <w:lvl w:ilvl="5" w:tplc="FBA8E1A6">
      <w:start w:val="1"/>
      <w:numFmt w:val="lowerRoman"/>
      <w:lvlText w:val="%6."/>
      <w:lvlJc w:val="right"/>
      <w:pPr>
        <w:ind w:left="4320" w:hanging="180"/>
      </w:pPr>
    </w:lvl>
    <w:lvl w:ilvl="6" w:tplc="5796A85E">
      <w:start w:val="1"/>
      <w:numFmt w:val="decimal"/>
      <w:lvlText w:val="%7."/>
      <w:lvlJc w:val="left"/>
      <w:pPr>
        <w:ind w:left="5040" w:hanging="360"/>
      </w:pPr>
    </w:lvl>
    <w:lvl w:ilvl="7" w:tplc="86FCF670">
      <w:start w:val="1"/>
      <w:numFmt w:val="lowerLetter"/>
      <w:lvlText w:val="%8."/>
      <w:lvlJc w:val="left"/>
      <w:pPr>
        <w:ind w:left="5760" w:hanging="360"/>
      </w:pPr>
    </w:lvl>
    <w:lvl w:ilvl="8" w:tplc="D7AA4C32">
      <w:start w:val="1"/>
      <w:numFmt w:val="lowerRoman"/>
      <w:lvlText w:val="%9."/>
      <w:lvlJc w:val="right"/>
      <w:pPr>
        <w:ind w:left="6480" w:hanging="180"/>
      </w:pPr>
    </w:lvl>
  </w:abstractNum>
  <w:abstractNum w:abstractNumId="29" w15:restartNumberingAfterBreak="0">
    <w:nsid w:val="7A389628"/>
    <w:multiLevelType w:val="hybridMultilevel"/>
    <w:tmpl w:val="FFFFFFFF"/>
    <w:lvl w:ilvl="0" w:tplc="867E0E7A">
      <w:start w:val="1"/>
      <w:numFmt w:val="decimal"/>
      <w:lvlText w:val="%1)"/>
      <w:lvlJc w:val="left"/>
      <w:pPr>
        <w:ind w:left="720" w:hanging="360"/>
      </w:pPr>
    </w:lvl>
    <w:lvl w:ilvl="1" w:tplc="AE02FB02">
      <w:start w:val="1"/>
      <w:numFmt w:val="lowerLetter"/>
      <w:lvlText w:val="%2."/>
      <w:lvlJc w:val="left"/>
      <w:pPr>
        <w:ind w:left="1440" w:hanging="360"/>
      </w:pPr>
    </w:lvl>
    <w:lvl w:ilvl="2" w:tplc="2DACAF62">
      <w:start w:val="1"/>
      <w:numFmt w:val="lowerRoman"/>
      <w:lvlText w:val="%3."/>
      <w:lvlJc w:val="right"/>
      <w:pPr>
        <w:ind w:left="2160" w:hanging="180"/>
      </w:pPr>
    </w:lvl>
    <w:lvl w:ilvl="3" w:tplc="C4A6AF38">
      <w:start w:val="1"/>
      <w:numFmt w:val="decimal"/>
      <w:lvlText w:val="%4."/>
      <w:lvlJc w:val="left"/>
      <w:pPr>
        <w:ind w:left="2880" w:hanging="360"/>
      </w:pPr>
    </w:lvl>
    <w:lvl w:ilvl="4" w:tplc="A5D8F1CC">
      <w:start w:val="1"/>
      <w:numFmt w:val="lowerLetter"/>
      <w:lvlText w:val="%5."/>
      <w:lvlJc w:val="left"/>
      <w:pPr>
        <w:ind w:left="3600" w:hanging="360"/>
      </w:pPr>
    </w:lvl>
    <w:lvl w:ilvl="5" w:tplc="B44AEB5A">
      <w:start w:val="1"/>
      <w:numFmt w:val="lowerRoman"/>
      <w:lvlText w:val="%6."/>
      <w:lvlJc w:val="right"/>
      <w:pPr>
        <w:ind w:left="4320" w:hanging="180"/>
      </w:pPr>
    </w:lvl>
    <w:lvl w:ilvl="6" w:tplc="634CD354">
      <w:start w:val="1"/>
      <w:numFmt w:val="decimal"/>
      <w:lvlText w:val="%7."/>
      <w:lvlJc w:val="left"/>
      <w:pPr>
        <w:ind w:left="5040" w:hanging="360"/>
      </w:pPr>
    </w:lvl>
    <w:lvl w:ilvl="7" w:tplc="CC58F956">
      <w:start w:val="1"/>
      <w:numFmt w:val="lowerLetter"/>
      <w:lvlText w:val="%8."/>
      <w:lvlJc w:val="left"/>
      <w:pPr>
        <w:ind w:left="5760" w:hanging="360"/>
      </w:pPr>
    </w:lvl>
    <w:lvl w:ilvl="8" w:tplc="221A9B7A">
      <w:start w:val="1"/>
      <w:numFmt w:val="lowerRoman"/>
      <w:lvlText w:val="%9."/>
      <w:lvlJc w:val="right"/>
      <w:pPr>
        <w:ind w:left="6480" w:hanging="180"/>
      </w:pPr>
    </w:lvl>
  </w:abstractNum>
  <w:num w:numId="1" w16cid:durableId="1888294045">
    <w:abstractNumId w:val="27"/>
  </w:num>
  <w:num w:numId="2" w16cid:durableId="557328052">
    <w:abstractNumId w:val="21"/>
  </w:num>
  <w:num w:numId="3" w16cid:durableId="1279872445">
    <w:abstractNumId w:val="13"/>
  </w:num>
  <w:num w:numId="4" w16cid:durableId="451901254">
    <w:abstractNumId w:val="6"/>
  </w:num>
  <w:num w:numId="5" w16cid:durableId="1352949668">
    <w:abstractNumId w:val="26"/>
  </w:num>
  <w:num w:numId="6" w16cid:durableId="1927222694">
    <w:abstractNumId w:val="9"/>
  </w:num>
  <w:num w:numId="7" w16cid:durableId="1967616669">
    <w:abstractNumId w:val="10"/>
  </w:num>
  <w:num w:numId="8" w16cid:durableId="1586767832">
    <w:abstractNumId w:val="29"/>
  </w:num>
  <w:num w:numId="9" w16cid:durableId="1062286798">
    <w:abstractNumId w:val="19"/>
  </w:num>
  <w:num w:numId="10" w16cid:durableId="2065786885">
    <w:abstractNumId w:val="4"/>
  </w:num>
  <w:num w:numId="11" w16cid:durableId="2092116577">
    <w:abstractNumId w:val="17"/>
  </w:num>
  <w:num w:numId="12" w16cid:durableId="2054235465">
    <w:abstractNumId w:val="3"/>
  </w:num>
  <w:num w:numId="13" w16cid:durableId="1914007447">
    <w:abstractNumId w:val="2"/>
  </w:num>
  <w:num w:numId="14" w16cid:durableId="1827748468">
    <w:abstractNumId w:val="12"/>
  </w:num>
  <w:num w:numId="15" w16cid:durableId="1478378604">
    <w:abstractNumId w:val="14"/>
  </w:num>
  <w:num w:numId="16" w16cid:durableId="1565483400">
    <w:abstractNumId w:val="8"/>
  </w:num>
  <w:num w:numId="17" w16cid:durableId="1542936859">
    <w:abstractNumId w:val="23"/>
  </w:num>
  <w:num w:numId="18" w16cid:durableId="24335184">
    <w:abstractNumId w:val="7"/>
  </w:num>
  <w:num w:numId="19" w16cid:durableId="285083961">
    <w:abstractNumId w:val="0"/>
  </w:num>
  <w:num w:numId="20" w16cid:durableId="950430661">
    <w:abstractNumId w:val="28"/>
  </w:num>
  <w:num w:numId="21" w16cid:durableId="2023360133">
    <w:abstractNumId w:val="15"/>
  </w:num>
  <w:num w:numId="22" w16cid:durableId="375933958">
    <w:abstractNumId w:val="11"/>
  </w:num>
  <w:num w:numId="23" w16cid:durableId="2094858635">
    <w:abstractNumId w:val="18"/>
  </w:num>
  <w:num w:numId="24" w16cid:durableId="89159980">
    <w:abstractNumId w:val="22"/>
  </w:num>
  <w:num w:numId="25" w16cid:durableId="484861933">
    <w:abstractNumId w:val="16"/>
  </w:num>
  <w:num w:numId="26" w16cid:durableId="1152595922">
    <w:abstractNumId w:val="5"/>
  </w:num>
  <w:num w:numId="27" w16cid:durableId="40793044">
    <w:abstractNumId w:val="20"/>
  </w:num>
  <w:num w:numId="28" w16cid:durableId="1111902880">
    <w:abstractNumId w:val="25"/>
  </w:num>
  <w:num w:numId="29" w16cid:durableId="1138061804">
    <w:abstractNumId w:val="24"/>
  </w:num>
  <w:num w:numId="30" w16cid:durableId="19540468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4567F60"/>
    <w:rsid w:val="000C4237"/>
    <w:rsid w:val="001131F6"/>
    <w:rsid w:val="001A391B"/>
    <w:rsid w:val="001C27C1"/>
    <w:rsid w:val="00207A10"/>
    <w:rsid w:val="00232E5A"/>
    <w:rsid w:val="00298307"/>
    <w:rsid w:val="002E3724"/>
    <w:rsid w:val="00300921"/>
    <w:rsid w:val="003101C2"/>
    <w:rsid w:val="003A4B77"/>
    <w:rsid w:val="003D1F93"/>
    <w:rsid w:val="00431BCA"/>
    <w:rsid w:val="0046A11C"/>
    <w:rsid w:val="00474F48"/>
    <w:rsid w:val="00574507"/>
    <w:rsid w:val="006403C2"/>
    <w:rsid w:val="00690499"/>
    <w:rsid w:val="006B528C"/>
    <w:rsid w:val="006C14D9"/>
    <w:rsid w:val="00760D70"/>
    <w:rsid w:val="00794789"/>
    <w:rsid w:val="007C2DBC"/>
    <w:rsid w:val="008E6603"/>
    <w:rsid w:val="008F5DAA"/>
    <w:rsid w:val="008F8706"/>
    <w:rsid w:val="0091195E"/>
    <w:rsid w:val="00913C6D"/>
    <w:rsid w:val="00933EB5"/>
    <w:rsid w:val="009A2F03"/>
    <w:rsid w:val="00A2C8D5"/>
    <w:rsid w:val="00AA2E94"/>
    <w:rsid w:val="00B83A47"/>
    <w:rsid w:val="00BB0438"/>
    <w:rsid w:val="00C15A4B"/>
    <w:rsid w:val="00C242C9"/>
    <w:rsid w:val="00C73887"/>
    <w:rsid w:val="00D33AAE"/>
    <w:rsid w:val="00DB8F55"/>
    <w:rsid w:val="00DDE486"/>
    <w:rsid w:val="00E76911"/>
    <w:rsid w:val="00EB267E"/>
    <w:rsid w:val="00EC5585"/>
    <w:rsid w:val="00F36842"/>
    <w:rsid w:val="00F96797"/>
    <w:rsid w:val="0110AA59"/>
    <w:rsid w:val="01175D57"/>
    <w:rsid w:val="011E14B8"/>
    <w:rsid w:val="012F6C72"/>
    <w:rsid w:val="013F304F"/>
    <w:rsid w:val="0158E97A"/>
    <w:rsid w:val="01713A5B"/>
    <w:rsid w:val="017350F8"/>
    <w:rsid w:val="018429D9"/>
    <w:rsid w:val="01CAEC63"/>
    <w:rsid w:val="01CC5D3F"/>
    <w:rsid w:val="01D1493F"/>
    <w:rsid w:val="01D49471"/>
    <w:rsid w:val="01EC5543"/>
    <w:rsid w:val="01F29851"/>
    <w:rsid w:val="0237B2DF"/>
    <w:rsid w:val="02574437"/>
    <w:rsid w:val="02703C88"/>
    <w:rsid w:val="02896C1F"/>
    <w:rsid w:val="028A4C6F"/>
    <w:rsid w:val="028F3CAF"/>
    <w:rsid w:val="02B6844E"/>
    <w:rsid w:val="02D611C7"/>
    <w:rsid w:val="0301B3AB"/>
    <w:rsid w:val="033F2590"/>
    <w:rsid w:val="03501894"/>
    <w:rsid w:val="035388E7"/>
    <w:rsid w:val="035E97E4"/>
    <w:rsid w:val="03635755"/>
    <w:rsid w:val="036D9FCD"/>
    <w:rsid w:val="037D7087"/>
    <w:rsid w:val="03A0AF8D"/>
    <w:rsid w:val="03A6F23F"/>
    <w:rsid w:val="03C4344D"/>
    <w:rsid w:val="03FCB6AF"/>
    <w:rsid w:val="04567F60"/>
    <w:rsid w:val="0471A413"/>
    <w:rsid w:val="0493D40E"/>
    <w:rsid w:val="04A7C962"/>
    <w:rsid w:val="04B4529C"/>
    <w:rsid w:val="04BF0D97"/>
    <w:rsid w:val="04CDB377"/>
    <w:rsid w:val="04FB7EDB"/>
    <w:rsid w:val="05248122"/>
    <w:rsid w:val="055A3F07"/>
    <w:rsid w:val="056BB80A"/>
    <w:rsid w:val="0576001B"/>
    <w:rsid w:val="05985D33"/>
    <w:rsid w:val="05B21547"/>
    <w:rsid w:val="05BB252A"/>
    <w:rsid w:val="05BDD11B"/>
    <w:rsid w:val="05C75A51"/>
    <w:rsid w:val="05E598B6"/>
    <w:rsid w:val="05EE51E7"/>
    <w:rsid w:val="061AC773"/>
    <w:rsid w:val="06554DDA"/>
    <w:rsid w:val="066D40E5"/>
    <w:rsid w:val="066D4342"/>
    <w:rsid w:val="0671FCD2"/>
    <w:rsid w:val="0674A82C"/>
    <w:rsid w:val="06AC8E0B"/>
    <w:rsid w:val="06B89B9F"/>
    <w:rsid w:val="06E02838"/>
    <w:rsid w:val="06E2A587"/>
    <w:rsid w:val="071EE85E"/>
    <w:rsid w:val="07230930"/>
    <w:rsid w:val="072FC149"/>
    <w:rsid w:val="0732D1F9"/>
    <w:rsid w:val="074C9949"/>
    <w:rsid w:val="076FA43C"/>
    <w:rsid w:val="077E20E7"/>
    <w:rsid w:val="07D2855A"/>
    <w:rsid w:val="07DA3111"/>
    <w:rsid w:val="07F4495C"/>
    <w:rsid w:val="082828D8"/>
    <w:rsid w:val="082E7FE7"/>
    <w:rsid w:val="0838E37A"/>
    <w:rsid w:val="084BAF11"/>
    <w:rsid w:val="08800BE7"/>
    <w:rsid w:val="08952553"/>
    <w:rsid w:val="0897A7C6"/>
    <w:rsid w:val="08A85AA4"/>
    <w:rsid w:val="09123376"/>
    <w:rsid w:val="091394CF"/>
    <w:rsid w:val="09165BF5"/>
    <w:rsid w:val="0977C424"/>
    <w:rsid w:val="098ADD0F"/>
    <w:rsid w:val="09B839AB"/>
    <w:rsid w:val="09BC8111"/>
    <w:rsid w:val="09C296FD"/>
    <w:rsid w:val="09DC5EB2"/>
    <w:rsid w:val="09DEB8A6"/>
    <w:rsid w:val="09F5467C"/>
    <w:rsid w:val="09F705ED"/>
    <w:rsid w:val="09FBEF7C"/>
    <w:rsid w:val="0A16A1E6"/>
    <w:rsid w:val="0A3CA852"/>
    <w:rsid w:val="0A7D62A6"/>
    <w:rsid w:val="0A88691D"/>
    <w:rsid w:val="0A8B9828"/>
    <w:rsid w:val="0A943D7D"/>
    <w:rsid w:val="0AA61095"/>
    <w:rsid w:val="0AB20F96"/>
    <w:rsid w:val="0ABFB972"/>
    <w:rsid w:val="0ACEE3E5"/>
    <w:rsid w:val="0AD3DC06"/>
    <w:rsid w:val="0ADB868E"/>
    <w:rsid w:val="0ADC7714"/>
    <w:rsid w:val="0B63EBAE"/>
    <w:rsid w:val="0B834CDA"/>
    <w:rsid w:val="0BA1959F"/>
    <w:rsid w:val="0BA214DD"/>
    <w:rsid w:val="0BBB9A63"/>
    <w:rsid w:val="0C0DB850"/>
    <w:rsid w:val="0C1E1FCC"/>
    <w:rsid w:val="0C49B1A6"/>
    <w:rsid w:val="0C4B64BC"/>
    <w:rsid w:val="0C66A867"/>
    <w:rsid w:val="0CB9D74E"/>
    <w:rsid w:val="0CBE00FF"/>
    <w:rsid w:val="0CC7B2BC"/>
    <w:rsid w:val="0CDCBBAF"/>
    <w:rsid w:val="0CECC7DE"/>
    <w:rsid w:val="0CEEEF4F"/>
    <w:rsid w:val="0D209D4A"/>
    <w:rsid w:val="0D4404AF"/>
    <w:rsid w:val="0D66E9B3"/>
    <w:rsid w:val="0D7506B6"/>
    <w:rsid w:val="0D768A98"/>
    <w:rsid w:val="0D8B05E8"/>
    <w:rsid w:val="0DD5DC72"/>
    <w:rsid w:val="0E098101"/>
    <w:rsid w:val="0E14B089"/>
    <w:rsid w:val="0E21A472"/>
    <w:rsid w:val="0E38901F"/>
    <w:rsid w:val="0E550A47"/>
    <w:rsid w:val="0E65D319"/>
    <w:rsid w:val="0E908EE5"/>
    <w:rsid w:val="0E91AF48"/>
    <w:rsid w:val="0EB217FD"/>
    <w:rsid w:val="0EBA343B"/>
    <w:rsid w:val="0ECB11FE"/>
    <w:rsid w:val="0F1B1934"/>
    <w:rsid w:val="0F347430"/>
    <w:rsid w:val="0F3FC6EE"/>
    <w:rsid w:val="0F4D6B6B"/>
    <w:rsid w:val="0F573B4D"/>
    <w:rsid w:val="0F904FCC"/>
    <w:rsid w:val="0FF494F5"/>
    <w:rsid w:val="0FF8E457"/>
    <w:rsid w:val="10061E8A"/>
    <w:rsid w:val="102A2B4C"/>
    <w:rsid w:val="10984053"/>
    <w:rsid w:val="10CC2E97"/>
    <w:rsid w:val="11011830"/>
    <w:rsid w:val="1101CE3A"/>
    <w:rsid w:val="1125E3D5"/>
    <w:rsid w:val="11293DE9"/>
    <w:rsid w:val="113BE744"/>
    <w:rsid w:val="113DCDA8"/>
    <w:rsid w:val="114EC615"/>
    <w:rsid w:val="118596F1"/>
    <w:rsid w:val="11ABA534"/>
    <w:rsid w:val="11B4CF23"/>
    <w:rsid w:val="11D5DDFF"/>
    <w:rsid w:val="122D5E19"/>
    <w:rsid w:val="1233D597"/>
    <w:rsid w:val="124425C3"/>
    <w:rsid w:val="129EEDF8"/>
    <w:rsid w:val="12C90E18"/>
    <w:rsid w:val="13166083"/>
    <w:rsid w:val="133B1F73"/>
    <w:rsid w:val="13452B4F"/>
    <w:rsid w:val="134D6B5D"/>
    <w:rsid w:val="1355F62E"/>
    <w:rsid w:val="13607C06"/>
    <w:rsid w:val="1379134C"/>
    <w:rsid w:val="13AFA204"/>
    <w:rsid w:val="13AFDBC9"/>
    <w:rsid w:val="13DBD953"/>
    <w:rsid w:val="13E64B93"/>
    <w:rsid w:val="142C2D6B"/>
    <w:rsid w:val="145475BA"/>
    <w:rsid w:val="14600E01"/>
    <w:rsid w:val="146E7A18"/>
    <w:rsid w:val="148ED6E9"/>
    <w:rsid w:val="149DB7A4"/>
    <w:rsid w:val="14EE32B2"/>
    <w:rsid w:val="150EE633"/>
    <w:rsid w:val="152427B6"/>
    <w:rsid w:val="1540B106"/>
    <w:rsid w:val="156BC335"/>
    <w:rsid w:val="15735DB8"/>
    <w:rsid w:val="1592C4B0"/>
    <w:rsid w:val="15AED6B7"/>
    <w:rsid w:val="15AF0C2F"/>
    <w:rsid w:val="15BC2D4A"/>
    <w:rsid w:val="15D747CF"/>
    <w:rsid w:val="15EFF657"/>
    <w:rsid w:val="15F2B097"/>
    <w:rsid w:val="160A7999"/>
    <w:rsid w:val="1615A67F"/>
    <w:rsid w:val="16162C53"/>
    <w:rsid w:val="163774D3"/>
    <w:rsid w:val="16412029"/>
    <w:rsid w:val="169BB036"/>
    <w:rsid w:val="16A3D2CB"/>
    <w:rsid w:val="16BD039D"/>
    <w:rsid w:val="16C1294C"/>
    <w:rsid w:val="16DEEC3B"/>
    <w:rsid w:val="16EB0AF9"/>
    <w:rsid w:val="174BACDB"/>
    <w:rsid w:val="174EFF66"/>
    <w:rsid w:val="176D9F90"/>
    <w:rsid w:val="177790FB"/>
    <w:rsid w:val="177B2709"/>
    <w:rsid w:val="17AA4F8A"/>
    <w:rsid w:val="17AECAAF"/>
    <w:rsid w:val="17B50FEE"/>
    <w:rsid w:val="17B70AD0"/>
    <w:rsid w:val="17BE8AFA"/>
    <w:rsid w:val="17C01442"/>
    <w:rsid w:val="17C57228"/>
    <w:rsid w:val="17E05028"/>
    <w:rsid w:val="17E75CAD"/>
    <w:rsid w:val="17E925EA"/>
    <w:rsid w:val="18588607"/>
    <w:rsid w:val="185BD8DC"/>
    <w:rsid w:val="186180B0"/>
    <w:rsid w:val="18618973"/>
    <w:rsid w:val="1879E279"/>
    <w:rsid w:val="187A297B"/>
    <w:rsid w:val="18B94C9C"/>
    <w:rsid w:val="18C77AA1"/>
    <w:rsid w:val="18D1F0D8"/>
    <w:rsid w:val="18E53462"/>
    <w:rsid w:val="18EBE8D7"/>
    <w:rsid w:val="18FA2D4E"/>
    <w:rsid w:val="19104740"/>
    <w:rsid w:val="19195C1A"/>
    <w:rsid w:val="1933D2AA"/>
    <w:rsid w:val="19559EB2"/>
    <w:rsid w:val="197CB771"/>
    <w:rsid w:val="198DF8F5"/>
    <w:rsid w:val="19978E83"/>
    <w:rsid w:val="19B19D37"/>
    <w:rsid w:val="19FA77FB"/>
    <w:rsid w:val="19FB78B9"/>
    <w:rsid w:val="1A5DA186"/>
    <w:rsid w:val="1A7DB34B"/>
    <w:rsid w:val="1A7EB011"/>
    <w:rsid w:val="1AE7E9EA"/>
    <w:rsid w:val="1AFFA56D"/>
    <w:rsid w:val="1B28B726"/>
    <w:rsid w:val="1B449334"/>
    <w:rsid w:val="1B68A29E"/>
    <w:rsid w:val="1B6D340C"/>
    <w:rsid w:val="1B6F3489"/>
    <w:rsid w:val="1BB45B2D"/>
    <w:rsid w:val="1BB47BE7"/>
    <w:rsid w:val="1BBC6F4A"/>
    <w:rsid w:val="1C0057D4"/>
    <w:rsid w:val="1C01B98D"/>
    <w:rsid w:val="1C029539"/>
    <w:rsid w:val="1C6CBBF5"/>
    <w:rsid w:val="1CEEB0A0"/>
    <w:rsid w:val="1D0E8FF3"/>
    <w:rsid w:val="1D1334B1"/>
    <w:rsid w:val="1D270E43"/>
    <w:rsid w:val="1D344071"/>
    <w:rsid w:val="1D722F40"/>
    <w:rsid w:val="1D8C05DC"/>
    <w:rsid w:val="1D95ED16"/>
    <w:rsid w:val="1DACD424"/>
    <w:rsid w:val="1E0661B6"/>
    <w:rsid w:val="1E22D131"/>
    <w:rsid w:val="1E2E1B0B"/>
    <w:rsid w:val="1E3F6ACE"/>
    <w:rsid w:val="1E67FA36"/>
    <w:rsid w:val="1EBCAE47"/>
    <w:rsid w:val="1ECCEE01"/>
    <w:rsid w:val="1F2229E7"/>
    <w:rsid w:val="1F43950D"/>
    <w:rsid w:val="1F61DF55"/>
    <w:rsid w:val="1F7003C0"/>
    <w:rsid w:val="1F755F13"/>
    <w:rsid w:val="1F9D7A4B"/>
    <w:rsid w:val="1FA56678"/>
    <w:rsid w:val="1FC9ED68"/>
    <w:rsid w:val="1FFD618D"/>
    <w:rsid w:val="1FFE5536"/>
    <w:rsid w:val="200681FA"/>
    <w:rsid w:val="2013D23D"/>
    <w:rsid w:val="201DED2A"/>
    <w:rsid w:val="20400D44"/>
    <w:rsid w:val="2062D501"/>
    <w:rsid w:val="20B0477B"/>
    <w:rsid w:val="20B3B5A7"/>
    <w:rsid w:val="211ACB8A"/>
    <w:rsid w:val="212AAE88"/>
    <w:rsid w:val="2134B3D6"/>
    <w:rsid w:val="214331E7"/>
    <w:rsid w:val="2148CF65"/>
    <w:rsid w:val="21491F2C"/>
    <w:rsid w:val="21493AF1"/>
    <w:rsid w:val="214E4D08"/>
    <w:rsid w:val="215FD943"/>
    <w:rsid w:val="2160339D"/>
    <w:rsid w:val="216DA336"/>
    <w:rsid w:val="21EF2DCD"/>
    <w:rsid w:val="21FBF274"/>
    <w:rsid w:val="222C1C80"/>
    <w:rsid w:val="229676AA"/>
    <w:rsid w:val="22B35C27"/>
    <w:rsid w:val="22DCB3EC"/>
    <w:rsid w:val="23030E68"/>
    <w:rsid w:val="23095F26"/>
    <w:rsid w:val="23294A71"/>
    <w:rsid w:val="23717795"/>
    <w:rsid w:val="23775B9D"/>
    <w:rsid w:val="23829119"/>
    <w:rsid w:val="2385FA70"/>
    <w:rsid w:val="23A52234"/>
    <w:rsid w:val="23CC5A33"/>
    <w:rsid w:val="23E7068E"/>
    <w:rsid w:val="23F1D9CB"/>
    <w:rsid w:val="240B85AE"/>
    <w:rsid w:val="240CC2E7"/>
    <w:rsid w:val="2418B700"/>
    <w:rsid w:val="241C70BC"/>
    <w:rsid w:val="2431344D"/>
    <w:rsid w:val="2433C292"/>
    <w:rsid w:val="2478C4E7"/>
    <w:rsid w:val="248543EE"/>
    <w:rsid w:val="24EDB902"/>
    <w:rsid w:val="25109E83"/>
    <w:rsid w:val="2521DC87"/>
    <w:rsid w:val="25632697"/>
    <w:rsid w:val="2581DBD0"/>
    <w:rsid w:val="25973924"/>
    <w:rsid w:val="25B55D91"/>
    <w:rsid w:val="25BB066F"/>
    <w:rsid w:val="25D37092"/>
    <w:rsid w:val="25E75C87"/>
    <w:rsid w:val="26209D82"/>
    <w:rsid w:val="2636E228"/>
    <w:rsid w:val="26576606"/>
    <w:rsid w:val="26776647"/>
    <w:rsid w:val="2689FE58"/>
    <w:rsid w:val="268DBDB0"/>
    <w:rsid w:val="26B4FA48"/>
    <w:rsid w:val="26C1241E"/>
    <w:rsid w:val="26C9714A"/>
    <w:rsid w:val="26F7DD26"/>
    <w:rsid w:val="270FDD78"/>
    <w:rsid w:val="2729FC1D"/>
    <w:rsid w:val="275BAAC6"/>
    <w:rsid w:val="27615F3B"/>
    <w:rsid w:val="277F545E"/>
    <w:rsid w:val="278A0E08"/>
    <w:rsid w:val="2793C2A0"/>
    <w:rsid w:val="279E123C"/>
    <w:rsid w:val="27A6BBB7"/>
    <w:rsid w:val="27B293F6"/>
    <w:rsid w:val="27DD63BA"/>
    <w:rsid w:val="27E38790"/>
    <w:rsid w:val="282FAFB3"/>
    <w:rsid w:val="2857AA6B"/>
    <w:rsid w:val="287A17B0"/>
    <w:rsid w:val="288B1711"/>
    <w:rsid w:val="28CEC962"/>
    <w:rsid w:val="2927A68D"/>
    <w:rsid w:val="294BE3AD"/>
    <w:rsid w:val="295561AE"/>
    <w:rsid w:val="2959420A"/>
    <w:rsid w:val="2982EA53"/>
    <w:rsid w:val="2985EE1E"/>
    <w:rsid w:val="2986729D"/>
    <w:rsid w:val="298C4D1C"/>
    <w:rsid w:val="29A2BE0C"/>
    <w:rsid w:val="29D9280B"/>
    <w:rsid w:val="29EB51AD"/>
    <w:rsid w:val="29EE7892"/>
    <w:rsid w:val="29FBC6D5"/>
    <w:rsid w:val="2A560D98"/>
    <w:rsid w:val="2A6E1863"/>
    <w:rsid w:val="2A7191BF"/>
    <w:rsid w:val="2A753A30"/>
    <w:rsid w:val="2A886620"/>
    <w:rsid w:val="2AA8D22B"/>
    <w:rsid w:val="2AE669A4"/>
    <w:rsid w:val="2AE85B77"/>
    <w:rsid w:val="2AF7B95A"/>
    <w:rsid w:val="2B0BA913"/>
    <w:rsid w:val="2B16FA25"/>
    <w:rsid w:val="2B2DB166"/>
    <w:rsid w:val="2B2F2E25"/>
    <w:rsid w:val="2B55A141"/>
    <w:rsid w:val="2B59BD8C"/>
    <w:rsid w:val="2B6F9096"/>
    <w:rsid w:val="2B9226F4"/>
    <w:rsid w:val="2B9C3040"/>
    <w:rsid w:val="2BAA62D3"/>
    <w:rsid w:val="2BAD847A"/>
    <w:rsid w:val="2BAF23D4"/>
    <w:rsid w:val="2BC4D853"/>
    <w:rsid w:val="2BC8600E"/>
    <w:rsid w:val="2BCB0AFF"/>
    <w:rsid w:val="2BCC5917"/>
    <w:rsid w:val="2C05C813"/>
    <w:rsid w:val="2C23F817"/>
    <w:rsid w:val="2C5378DC"/>
    <w:rsid w:val="2C789CC4"/>
    <w:rsid w:val="2C7C2908"/>
    <w:rsid w:val="2C844D7E"/>
    <w:rsid w:val="2C925FD5"/>
    <w:rsid w:val="2CB38B9B"/>
    <w:rsid w:val="2CC6FF62"/>
    <w:rsid w:val="2CC87561"/>
    <w:rsid w:val="2CCD0953"/>
    <w:rsid w:val="2CD6B406"/>
    <w:rsid w:val="2CE3E5BE"/>
    <w:rsid w:val="2CEDF6EA"/>
    <w:rsid w:val="2CEF0184"/>
    <w:rsid w:val="2D004127"/>
    <w:rsid w:val="2D2DD1FF"/>
    <w:rsid w:val="2D3FE049"/>
    <w:rsid w:val="2D5111CC"/>
    <w:rsid w:val="2D5440E4"/>
    <w:rsid w:val="2D797517"/>
    <w:rsid w:val="2DD67CF8"/>
    <w:rsid w:val="2DE30D2E"/>
    <w:rsid w:val="2DF1C5C9"/>
    <w:rsid w:val="2E0BBEE3"/>
    <w:rsid w:val="2E0E3981"/>
    <w:rsid w:val="2E25269B"/>
    <w:rsid w:val="2E3D3390"/>
    <w:rsid w:val="2E65BBFB"/>
    <w:rsid w:val="2E72EA26"/>
    <w:rsid w:val="2E7ECF2F"/>
    <w:rsid w:val="2E8E6745"/>
    <w:rsid w:val="2E91470F"/>
    <w:rsid w:val="2ED7FC57"/>
    <w:rsid w:val="2EDCCEF0"/>
    <w:rsid w:val="2EFBE243"/>
    <w:rsid w:val="2F074A73"/>
    <w:rsid w:val="2F1814CA"/>
    <w:rsid w:val="2F246090"/>
    <w:rsid w:val="2F3E2A3D"/>
    <w:rsid w:val="2F3E8AB5"/>
    <w:rsid w:val="2F4A1D50"/>
    <w:rsid w:val="2F5071B1"/>
    <w:rsid w:val="2F81AE40"/>
    <w:rsid w:val="2F8FEC74"/>
    <w:rsid w:val="2F9D2344"/>
    <w:rsid w:val="2FB04B6C"/>
    <w:rsid w:val="2FD1F518"/>
    <w:rsid w:val="3005FA7F"/>
    <w:rsid w:val="300AA451"/>
    <w:rsid w:val="30170EBA"/>
    <w:rsid w:val="304A1F78"/>
    <w:rsid w:val="305C88A5"/>
    <w:rsid w:val="309B6911"/>
    <w:rsid w:val="30B6175D"/>
    <w:rsid w:val="30ED2D20"/>
    <w:rsid w:val="30EF0AB1"/>
    <w:rsid w:val="31052BB7"/>
    <w:rsid w:val="312AED4B"/>
    <w:rsid w:val="312DE42B"/>
    <w:rsid w:val="3133ED13"/>
    <w:rsid w:val="3150EFBE"/>
    <w:rsid w:val="3164747A"/>
    <w:rsid w:val="3171A8D6"/>
    <w:rsid w:val="319FB0A2"/>
    <w:rsid w:val="31BB3581"/>
    <w:rsid w:val="31D63662"/>
    <w:rsid w:val="320701EE"/>
    <w:rsid w:val="320F74A2"/>
    <w:rsid w:val="32812DC8"/>
    <w:rsid w:val="32B0EC07"/>
    <w:rsid w:val="32BA1FA1"/>
    <w:rsid w:val="32C63A71"/>
    <w:rsid w:val="33255AC3"/>
    <w:rsid w:val="33492F9D"/>
    <w:rsid w:val="334BB120"/>
    <w:rsid w:val="3355724B"/>
    <w:rsid w:val="337F0F03"/>
    <w:rsid w:val="33B1A311"/>
    <w:rsid w:val="33CFAD60"/>
    <w:rsid w:val="33D5599F"/>
    <w:rsid w:val="33DB0F31"/>
    <w:rsid w:val="33DE693A"/>
    <w:rsid w:val="3472F4EA"/>
    <w:rsid w:val="34CFCDF5"/>
    <w:rsid w:val="34FFA85F"/>
    <w:rsid w:val="35471FC9"/>
    <w:rsid w:val="358893CA"/>
    <w:rsid w:val="35C863A3"/>
    <w:rsid w:val="35E7FFEE"/>
    <w:rsid w:val="3606FBD5"/>
    <w:rsid w:val="360B6274"/>
    <w:rsid w:val="364A90E0"/>
    <w:rsid w:val="369592C0"/>
    <w:rsid w:val="3698A508"/>
    <w:rsid w:val="36A0BC43"/>
    <w:rsid w:val="36AF9701"/>
    <w:rsid w:val="36FF5C14"/>
    <w:rsid w:val="37008921"/>
    <w:rsid w:val="370B3842"/>
    <w:rsid w:val="37148BDE"/>
    <w:rsid w:val="372D3E8E"/>
    <w:rsid w:val="37429DF0"/>
    <w:rsid w:val="374AF102"/>
    <w:rsid w:val="374F88FC"/>
    <w:rsid w:val="376493C1"/>
    <w:rsid w:val="37780F65"/>
    <w:rsid w:val="379FBF05"/>
    <w:rsid w:val="37A573CD"/>
    <w:rsid w:val="37AB4E78"/>
    <w:rsid w:val="37BA37DE"/>
    <w:rsid w:val="37CAFF4D"/>
    <w:rsid w:val="37EEA69C"/>
    <w:rsid w:val="3823F104"/>
    <w:rsid w:val="3826FC0E"/>
    <w:rsid w:val="3835F412"/>
    <w:rsid w:val="3836B347"/>
    <w:rsid w:val="3842113C"/>
    <w:rsid w:val="38685593"/>
    <w:rsid w:val="3883D1CE"/>
    <w:rsid w:val="38BFF95B"/>
    <w:rsid w:val="38C47938"/>
    <w:rsid w:val="38F01215"/>
    <w:rsid w:val="38F5F616"/>
    <w:rsid w:val="39052475"/>
    <w:rsid w:val="392680EE"/>
    <w:rsid w:val="394E8567"/>
    <w:rsid w:val="3959D241"/>
    <w:rsid w:val="399DB8C3"/>
    <w:rsid w:val="39B2B0C5"/>
    <w:rsid w:val="39CD78D7"/>
    <w:rsid w:val="39E56104"/>
    <w:rsid w:val="39F26DB7"/>
    <w:rsid w:val="39FCDA1A"/>
    <w:rsid w:val="3A268455"/>
    <w:rsid w:val="3A2782AB"/>
    <w:rsid w:val="3A2EC0B5"/>
    <w:rsid w:val="3A3D82CA"/>
    <w:rsid w:val="3A4EAA7F"/>
    <w:rsid w:val="3A62F5F8"/>
    <w:rsid w:val="3A77A7CA"/>
    <w:rsid w:val="3A78A85E"/>
    <w:rsid w:val="3A7C5C39"/>
    <w:rsid w:val="3AFDC603"/>
    <w:rsid w:val="3B0A45B2"/>
    <w:rsid w:val="3B3A9303"/>
    <w:rsid w:val="3B3F6BAC"/>
    <w:rsid w:val="3B6749EB"/>
    <w:rsid w:val="3B6CC80F"/>
    <w:rsid w:val="3BCCEBD0"/>
    <w:rsid w:val="3BD45B9C"/>
    <w:rsid w:val="3BE8374C"/>
    <w:rsid w:val="3BFF9509"/>
    <w:rsid w:val="3C24277E"/>
    <w:rsid w:val="3C42FAD9"/>
    <w:rsid w:val="3C4B1336"/>
    <w:rsid w:val="3C7C956D"/>
    <w:rsid w:val="3CA04AFF"/>
    <w:rsid w:val="3CC56E1B"/>
    <w:rsid w:val="3CD07B87"/>
    <w:rsid w:val="3CD336F2"/>
    <w:rsid w:val="3D13B860"/>
    <w:rsid w:val="3D268E46"/>
    <w:rsid w:val="3D382625"/>
    <w:rsid w:val="3D70F195"/>
    <w:rsid w:val="3D723027"/>
    <w:rsid w:val="3D7350C5"/>
    <w:rsid w:val="3D8E55CA"/>
    <w:rsid w:val="3DA1CDEB"/>
    <w:rsid w:val="3DAC2A1D"/>
    <w:rsid w:val="3DB516F1"/>
    <w:rsid w:val="3DD0357B"/>
    <w:rsid w:val="3DE53A6B"/>
    <w:rsid w:val="3DE9EEBB"/>
    <w:rsid w:val="3E1819AA"/>
    <w:rsid w:val="3E2E68D7"/>
    <w:rsid w:val="3E4FDD49"/>
    <w:rsid w:val="3E5C8274"/>
    <w:rsid w:val="3E5D2AA0"/>
    <w:rsid w:val="3E651827"/>
    <w:rsid w:val="3E679852"/>
    <w:rsid w:val="3E716A62"/>
    <w:rsid w:val="3E925473"/>
    <w:rsid w:val="3EE4F096"/>
    <w:rsid w:val="3F07DD1F"/>
    <w:rsid w:val="3F0FDB48"/>
    <w:rsid w:val="3F225727"/>
    <w:rsid w:val="3F4A0156"/>
    <w:rsid w:val="3F9198B7"/>
    <w:rsid w:val="3FA7E650"/>
    <w:rsid w:val="3FB07399"/>
    <w:rsid w:val="3FB10E7E"/>
    <w:rsid w:val="3FBA0C94"/>
    <w:rsid w:val="3FD27DAA"/>
    <w:rsid w:val="3FD8006E"/>
    <w:rsid w:val="3FD8700B"/>
    <w:rsid w:val="401F2A05"/>
    <w:rsid w:val="4045E342"/>
    <w:rsid w:val="4097DF0C"/>
    <w:rsid w:val="409BA645"/>
    <w:rsid w:val="40CEC697"/>
    <w:rsid w:val="40E593FB"/>
    <w:rsid w:val="40EE2A43"/>
    <w:rsid w:val="4133E18C"/>
    <w:rsid w:val="41521AE7"/>
    <w:rsid w:val="416EBE44"/>
    <w:rsid w:val="41A16685"/>
    <w:rsid w:val="41A4B57E"/>
    <w:rsid w:val="41AFDB96"/>
    <w:rsid w:val="41B999EE"/>
    <w:rsid w:val="41CDC375"/>
    <w:rsid w:val="41DC1130"/>
    <w:rsid w:val="4203475F"/>
    <w:rsid w:val="422E8A50"/>
    <w:rsid w:val="4250855B"/>
    <w:rsid w:val="426570A2"/>
    <w:rsid w:val="426625D1"/>
    <w:rsid w:val="42772487"/>
    <w:rsid w:val="4277AB85"/>
    <w:rsid w:val="4295DBD6"/>
    <w:rsid w:val="429F5D50"/>
    <w:rsid w:val="42BCDB1A"/>
    <w:rsid w:val="42BE297F"/>
    <w:rsid w:val="42DA937E"/>
    <w:rsid w:val="42EC2FF5"/>
    <w:rsid w:val="42EEF12B"/>
    <w:rsid w:val="4316F009"/>
    <w:rsid w:val="43171F23"/>
    <w:rsid w:val="432518DC"/>
    <w:rsid w:val="432E6F3F"/>
    <w:rsid w:val="433B599E"/>
    <w:rsid w:val="43C8B995"/>
    <w:rsid w:val="43D34D16"/>
    <w:rsid w:val="43FC12EB"/>
    <w:rsid w:val="441ECAF3"/>
    <w:rsid w:val="442F48B5"/>
    <w:rsid w:val="443FFD9C"/>
    <w:rsid w:val="4456BB6D"/>
    <w:rsid w:val="44895F1D"/>
    <w:rsid w:val="448D0AE3"/>
    <w:rsid w:val="450DA111"/>
    <w:rsid w:val="45117F6B"/>
    <w:rsid w:val="454113C2"/>
    <w:rsid w:val="454F7331"/>
    <w:rsid w:val="4552F9E6"/>
    <w:rsid w:val="4564F681"/>
    <w:rsid w:val="457E7411"/>
    <w:rsid w:val="4599E350"/>
    <w:rsid w:val="45A454A0"/>
    <w:rsid w:val="45ADE0B4"/>
    <w:rsid w:val="45C840EA"/>
    <w:rsid w:val="45EE78D2"/>
    <w:rsid w:val="4626BE57"/>
    <w:rsid w:val="463F3AAE"/>
    <w:rsid w:val="465A8E1F"/>
    <w:rsid w:val="465EC269"/>
    <w:rsid w:val="466276EE"/>
    <w:rsid w:val="4670AB57"/>
    <w:rsid w:val="46757B9E"/>
    <w:rsid w:val="467845B2"/>
    <w:rsid w:val="46CB61D0"/>
    <w:rsid w:val="46D66B53"/>
    <w:rsid w:val="46E6D6C8"/>
    <w:rsid w:val="46EE665C"/>
    <w:rsid w:val="470818E4"/>
    <w:rsid w:val="4719DC5B"/>
    <w:rsid w:val="471C8951"/>
    <w:rsid w:val="473748C7"/>
    <w:rsid w:val="474D06A2"/>
    <w:rsid w:val="477B55B4"/>
    <w:rsid w:val="47913940"/>
    <w:rsid w:val="47A4FF1A"/>
    <w:rsid w:val="47BFFF97"/>
    <w:rsid w:val="47CEA16F"/>
    <w:rsid w:val="47EDBED0"/>
    <w:rsid w:val="4826E2CA"/>
    <w:rsid w:val="483BEA57"/>
    <w:rsid w:val="483C131E"/>
    <w:rsid w:val="4876D893"/>
    <w:rsid w:val="4882D37D"/>
    <w:rsid w:val="48842AB0"/>
    <w:rsid w:val="48A116B4"/>
    <w:rsid w:val="48C75AF3"/>
    <w:rsid w:val="48CBB822"/>
    <w:rsid w:val="491D470F"/>
    <w:rsid w:val="492D4D92"/>
    <w:rsid w:val="4931BD7A"/>
    <w:rsid w:val="49364205"/>
    <w:rsid w:val="4939AFEC"/>
    <w:rsid w:val="493A6F7A"/>
    <w:rsid w:val="493C2484"/>
    <w:rsid w:val="499FB883"/>
    <w:rsid w:val="49AA3ADA"/>
    <w:rsid w:val="49B99529"/>
    <w:rsid w:val="49D2A139"/>
    <w:rsid w:val="49EAD589"/>
    <w:rsid w:val="4A4C0F60"/>
    <w:rsid w:val="4A7B5242"/>
    <w:rsid w:val="4A82A13E"/>
    <w:rsid w:val="4AC4B548"/>
    <w:rsid w:val="4AC5B887"/>
    <w:rsid w:val="4AEA35C7"/>
    <w:rsid w:val="4B28E6EE"/>
    <w:rsid w:val="4B2BBDFF"/>
    <w:rsid w:val="4BA31C2B"/>
    <w:rsid w:val="4BC09668"/>
    <w:rsid w:val="4C14A9E8"/>
    <w:rsid w:val="4C272717"/>
    <w:rsid w:val="4C2A99A2"/>
    <w:rsid w:val="4C691FBA"/>
    <w:rsid w:val="4C7E1234"/>
    <w:rsid w:val="4CBE602D"/>
    <w:rsid w:val="4CD5A8FB"/>
    <w:rsid w:val="4CEB1F0C"/>
    <w:rsid w:val="4CF5D719"/>
    <w:rsid w:val="4CF72E38"/>
    <w:rsid w:val="4D176FA2"/>
    <w:rsid w:val="4D61C713"/>
    <w:rsid w:val="4D9E3F12"/>
    <w:rsid w:val="4DF5189B"/>
    <w:rsid w:val="4E167DA9"/>
    <w:rsid w:val="4E380857"/>
    <w:rsid w:val="4E3A679B"/>
    <w:rsid w:val="4E41456A"/>
    <w:rsid w:val="4E434CD3"/>
    <w:rsid w:val="4E71B4B7"/>
    <w:rsid w:val="4E77A1FD"/>
    <w:rsid w:val="4E878B12"/>
    <w:rsid w:val="4E99A5E9"/>
    <w:rsid w:val="4EC63B2D"/>
    <w:rsid w:val="4EC71FC4"/>
    <w:rsid w:val="4ED9A248"/>
    <w:rsid w:val="4EFF537E"/>
    <w:rsid w:val="4F31AC56"/>
    <w:rsid w:val="4F777CE6"/>
    <w:rsid w:val="4F8C33B4"/>
    <w:rsid w:val="4F9A2913"/>
    <w:rsid w:val="4FC1AFEB"/>
    <w:rsid w:val="4FCCB169"/>
    <w:rsid w:val="4FE64218"/>
    <w:rsid w:val="4FF708D2"/>
    <w:rsid w:val="4FFF5DFC"/>
    <w:rsid w:val="50297316"/>
    <w:rsid w:val="5029B0AE"/>
    <w:rsid w:val="503BC4FB"/>
    <w:rsid w:val="503ED9DA"/>
    <w:rsid w:val="5041A606"/>
    <w:rsid w:val="50442EE8"/>
    <w:rsid w:val="504C4EE3"/>
    <w:rsid w:val="5062E6E9"/>
    <w:rsid w:val="50D3209A"/>
    <w:rsid w:val="51053D55"/>
    <w:rsid w:val="510A06A0"/>
    <w:rsid w:val="510D9079"/>
    <w:rsid w:val="51149D35"/>
    <w:rsid w:val="5121BFAD"/>
    <w:rsid w:val="515FE1CD"/>
    <w:rsid w:val="51868078"/>
    <w:rsid w:val="518F5E0A"/>
    <w:rsid w:val="51AF7783"/>
    <w:rsid w:val="51C42AE3"/>
    <w:rsid w:val="51DFD219"/>
    <w:rsid w:val="51F5300D"/>
    <w:rsid w:val="520F3F9F"/>
    <w:rsid w:val="52117084"/>
    <w:rsid w:val="52202DCA"/>
    <w:rsid w:val="522BA2AD"/>
    <w:rsid w:val="52366F61"/>
    <w:rsid w:val="523FD622"/>
    <w:rsid w:val="5248D029"/>
    <w:rsid w:val="525BB811"/>
    <w:rsid w:val="5277549B"/>
    <w:rsid w:val="527B5E51"/>
    <w:rsid w:val="52840A5B"/>
    <w:rsid w:val="52C6E9E2"/>
    <w:rsid w:val="52D9A6F3"/>
    <w:rsid w:val="52DDCB37"/>
    <w:rsid w:val="52E3C9C3"/>
    <w:rsid w:val="5348A838"/>
    <w:rsid w:val="53544D36"/>
    <w:rsid w:val="5376C464"/>
    <w:rsid w:val="5377A2C7"/>
    <w:rsid w:val="53B3467F"/>
    <w:rsid w:val="53B8DBAD"/>
    <w:rsid w:val="53D252D7"/>
    <w:rsid w:val="53FBA09F"/>
    <w:rsid w:val="5408D772"/>
    <w:rsid w:val="5419C1E3"/>
    <w:rsid w:val="543FDD11"/>
    <w:rsid w:val="544BD2FD"/>
    <w:rsid w:val="54808D0C"/>
    <w:rsid w:val="5496461E"/>
    <w:rsid w:val="54AF2190"/>
    <w:rsid w:val="54B22846"/>
    <w:rsid w:val="54B7FA09"/>
    <w:rsid w:val="54C92CF3"/>
    <w:rsid w:val="54CDF343"/>
    <w:rsid w:val="551AC13B"/>
    <w:rsid w:val="552B701E"/>
    <w:rsid w:val="55508B11"/>
    <w:rsid w:val="55526AF9"/>
    <w:rsid w:val="5552E461"/>
    <w:rsid w:val="55800E9B"/>
    <w:rsid w:val="55A2D0C6"/>
    <w:rsid w:val="55BB8A85"/>
    <w:rsid w:val="55D1115E"/>
    <w:rsid w:val="55E7239B"/>
    <w:rsid w:val="560AA142"/>
    <w:rsid w:val="560D5378"/>
    <w:rsid w:val="561DA04F"/>
    <w:rsid w:val="5647256D"/>
    <w:rsid w:val="5650BD3E"/>
    <w:rsid w:val="56766193"/>
    <w:rsid w:val="567A3129"/>
    <w:rsid w:val="568AF646"/>
    <w:rsid w:val="57102D45"/>
    <w:rsid w:val="57222335"/>
    <w:rsid w:val="5747FB9C"/>
    <w:rsid w:val="57490D42"/>
    <w:rsid w:val="57890368"/>
    <w:rsid w:val="579198CD"/>
    <w:rsid w:val="57B005B1"/>
    <w:rsid w:val="57DAE50C"/>
    <w:rsid w:val="57E8A326"/>
    <w:rsid w:val="57ED9509"/>
    <w:rsid w:val="5809D58D"/>
    <w:rsid w:val="581D8262"/>
    <w:rsid w:val="584155B5"/>
    <w:rsid w:val="5853284C"/>
    <w:rsid w:val="58536393"/>
    <w:rsid w:val="587C1F96"/>
    <w:rsid w:val="5894066B"/>
    <w:rsid w:val="58957197"/>
    <w:rsid w:val="58960A93"/>
    <w:rsid w:val="589CD948"/>
    <w:rsid w:val="589E5C0D"/>
    <w:rsid w:val="58BED9E6"/>
    <w:rsid w:val="593F4243"/>
    <w:rsid w:val="595DBFF7"/>
    <w:rsid w:val="59A1F028"/>
    <w:rsid w:val="59D448CA"/>
    <w:rsid w:val="59DF06F0"/>
    <w:rsid w:val="59E170B6"/>
    <w:rsid w:val="59EA9DF1"/>
    <w:rsid w:val="5A223F0F"/>
    <w:rsid w:val="5A27C218"/>
    <w:rsid w:val="5A4FE552"/>
    <w:rsid w:val="5A81495B"/>
    <w:rsid w:val="5ABAFD6A"/>
    <w:rsid w:val="5AC76CBA"/>
    <w:rsid w:val="5ACCD05B"/>
    <w:rsid w:val="5AE616A1"/>
    <w:rsid w:val="5AE701F9"/>
    <w:rsid w:val="5AFED65E"/>
    <w:rsid w:val="5B1351F1"/>
    <w:rsid w:val="5B1C0C21"/>
    <w:rsid w:val="5B40D872"/>
    <w:rsid w:val="5B693F90"/>
    <w:rsid w:val="5B6C3B19"/>
    <w:rsid w:val="5B7FB732"/>
    <w:rsid w:val="5B98B817"/>
    <w:rsid w:val="5B9F5E4B"/>
    <w:rsid w:val="5BC5AAB7"/>
    <w:rsid w:val="5C02EF08"/>
    <w:rsid w:val="5C03C7B0"/>
    <w:rsid w:val="5C1E6B67"/>
    <w:rsid w:val="5C46406C"/>
    <w:rsid w:val="5C5ED43B"/>
    <w:rsid w:val="5C8BD58F"/>
    <w:rsid w:val="5C8FA6AF"/>
    <w:rsid w:val="5C9F40EA"/>
    <w:rsid w:val="5C9FF955"/>
    <w:rsid w:val="5CA5155C"/>
    <w:rsid w:val="5CC6ECA4"/>
    <w:rsid w:val="5CD7F531"/>
    <w:rsid w:val="5CEFD225"/>
    <w:rsid w:val="5D2F14F4"/>
    <w:rsid w:val="5D5F3E6B"/>
    <w:rsid w:val="5D739FA0"/>
    <w:rsid w:val="5D9B52AD"/>
    <w:rsid w:val="5DAC8908"/>
    <w:rsid w:val="5DB83651"/>
    <w:rsid w:val="5DCE3125"/>
    <w:rsid w:val="5E660BE8"/>
    <w:rsid w:val="5E6C6BBC"/>
    <w:rsid w:val="5E9ABB4B"/>
    <w:rsid w:val="5EB510B2"/>
    <w:rsid w:val="5EC0DDBD"/>
    <w:rsid w:val="5EC1BCA5"/>
    <w:rsid w:val="5EC57BEE"/>
    <w:rsid w:val="5EFB26E6"/>
    <w:rsid w:val="5F15632D"/>
    <w:rsid w:val="5F24E867"/>
    <w:rsid w:val="5F27AF07"/>
    <w:rsid w:val="5F45D908"/>
    <w:rsid w:val="5F5213AA"/>
    <w:rsid w:val="5F89C173"/>
    <w:rsid w:val="5F8A6157"/>
    <w:rsid w:val="5FC6A981"/>
    <w:rsid w:val="5FE747EF"/>
    <w:rsid w:val="60024476"/>
    <w:rsid w:val="6015973C"/>
    <w:rsid w:val="6033614A"/>
    <w:rsid w:val="603976DC"/>
    <w:rsid w:val="60738063"/>
    <w:rsid w:val="608FB77E"/>
    <w:rsid w:val="60CB9F97"/>
    <w:rsid w:val="60D3BF51"/>
    <w:rsid w:val="60E7884E"/>
    <w:rsid w:val="60F13231"/>
    <w:rsid w:val="60FE24CD"/>
    <w:rsid w:val="6199592C"/>
    <w:rsid w:val="61B20111"/>
    <w:rsid w:val="61C50F2F"/>
    <w:rsid w:val="62300357"/>
    <w:rsid w:val="6245C355"/>
    <w:rsid w:val="62481A71"/>
    <w:rsid w:val="62494231"/>
    <w:rsid w:val="6257A668"/>
    <w:rsid w:val="6270FC2A"/>
    <w:rsid w:val="6282D3AA"/>
    <w:rsid w:val="62871C7A"/>
    <w:rsid w:val="628A379F"/>
    <w:rsid w:val="628ADDEC"/>
    <w:rsid w:val="62A70A36"/>
    <w:rsid w:val="6326DAF2"/>
    <w:rsid w:val="632B6E0B"/>
    <w:rsid w:val="6351F17C"/>
    <w:rsid w:val="635ECAE7"/>
    <w:rsid w:val="6388445F"/>
    <w:rsid w:val="63C71BDE"/>
    <w:rsid w:val="63E6BB86"/>
    <w:rsid w:val="63E859A4"/>
    <w:rsid w:val="63F334A1"/>
    <w:rsid w:val="6427E2B1"/>
    <w:rsid w:val="6433F67F"/>
    <w:rsid w:val="643FCA33"/>
    <w:rsid w:val="6481FD27"/>
    <w:rsid w:val="648CA96B"/>
    <w:rsid w:val="64A8EE4B"/>
    <w:rsid w:val="64B34E35"/>
    <w:rsid w:val="64B9EC6D"/>
    <w:rsid w:val="64D4BFBA"/>
    <w:rsid w:val="64D65CD7"/>
    <w:rsid w:val="64E93E54"/>
    <w:rsid w:val="64F4A66F"/>
    <w:rsid w:val="65164591"/>
    <w:rsid w:val="6519616B"/>
    <w:rsid w:val="652E3F5C"/>
    <w:rsid w:val="653FD6E7"/>
    <w:rsid w:val="654CAB21"/>
    <w:rsid w:val="654FBF0A"/>
    <w:rsid w:val="657143EB"/>
    <w:rsid w:val="6576235C"/>
    <w:rsid w:val="65C1A7D0"/>
    <w:rsid w:val="65D71E91"/>
    <w:rsid w:val="65F160DB"/>
    <w:rsid w:val="65F18BB3"/>
    <w:rsid w:val="661B7A6F"/>
    <w:rsid w:val="664D8EA8"/>
    <w:rsid w:val="664E2013"/>
    <w:rsid w:val="66855508"/>
    <w:rsid w:val="66B12739"/>
    <w:rsid w:val="66B23878"/>
    <w:rsid w:val="66EF6F64"/>
    <w:rsid w:val="670B8253"/>
    <w:rsid w:val="67405A70"/>
    <w:rsid w:val="6763D962"/>
    <w:rsid w:val="6768CB44"/>
    <w:rsid w:val="6773E4BD"/>
    <w:rsid w:val="67740FE5"/>
    <w:rsid w:val="678EA7DB"/>
    <w:rsid w:val="6791B171"/>
    <w:rsid w:val="67A19C1D"/>
    <w:rsid w:val="67A9B89B"/>
    <w:rsid w:val="67B437A8"/>
    <w:rsid w:val="67BD5409"/>
    <w:rsid w:val="67F459F6"/>
    <w:rsid w:val="680849C2"/>
    <w:rsid w:val="681C8D38"/>
    <w:rsid w:val="6859BB8E"/>
    <w:rsid w:val="6876E0C5"/>
    <w:rsid w:val="6897CB32"/>
    <w:rsid w:val="68B9E746"/>
    <w:rsid w:val="68FCC043"/>
    <w:rsid w:val="68FE40B6"/>
    <w:rsid w:val="69015A19"/>
    <w:rsid w:val="6906010B"/>
    <w:rsid w:val="691843B5"/>
    <w:rsid w:val="6927E315"/>
    <w:rsid w:val="6928A065"/>
    <w:rsid w:val="69310B4E"/>
    <w:rsid w:val="69331CBC"/>
    <w:rsid w:val="6969441C"/>
    <w:rsid w:val="69A05CBB"/>
    <w:rsid w:val="69BD74CE"/>
    <w:rsid w:val="69DC2739"/>
    <w:rsid w:val="6A654405"/>
    <w:rsid w:val="6A7BA00B"/>
    <w:rsid w:val="6A91819E"/>
    <w:rsid w:val="6AA43E5B"/>
    <w:rsid w:val="6ACB3C83"/>
    <w:rsid w:val="6ADB2F8C"/>
    <w:rsid w:val="6AFA4F6B"/>
    <w:rsid w:val="6B32971D"/>
    <w:rsid w:val="6B3A4306"/>
    <w:rsid w:val="6B5C111F"/>
    <w:rsid w:val="6B752D64"/>
    <w:rsid w:val="6B89885C"/>
    <w:rsid w:val="6BAC452E"/>
    <w:rsid w:val="6BADF59E"/>
    <w:rsid w:val="6BCA7C1E"/>
    <w:rsid w:val="6BDE19C1"/>
    <w:rsid w:val="6BE60DB9"/>
    <w:rsid w:val="6BEE9379"/>
    <w:rsid w:val="6C0671AC"/>
    <w:rsid w:val="6C16983D"/>
    <w:rsid w:val="6C27D1B4"/>
    <w:rsid w:val="6C4F3E1D"/>
    <w:rsid w:val="6C864E58"/>
    <w:rsid w:val="6CBB53ED"/>
    <w:rsid w:val="6CBD5A26"/>
    <w:rsid w:val="6CC0377E"/>
    <w:rsid w:val="6CC3F305"/>
    <w:rsid w:val="6CEA731E"/>
    <w:rsid w:val="6CEDD291"/>
    <w:rsid w:val="6D37588B"/>
    <w:rsid w:val="6D6FDC90"/>
    <w:rsid w:val="6D7B1AF5"/>
    <w:rsid w:val="6D928B1C"/>
    <w:rsid w:val="6DA4F187"/>
    <w:rsid w:val="6DA93F6A"/>
    <w:rsid w:val="6E0C8724"/>
    <w:rsid w:val="6E124391"/>
    <w:rsid w:val="6E1F776B"/>
    <w:rsid w:val="6E2B4EE9"/>
    <w:rsid w:val="6E3921FD"/>
    <w:rsid w:val="6E4D4AAC"/>
    <w:rsid w:val="6E5F17E3"/>
    <w:rsid w:val="6E64C13E"/>
    <w:rsid w:val="6E66F391"/>
    <w:rsid w:val="6E717AE8"/>
    <w:rsid w:val="6E7C1BF1"/>
    <w:rsid w:val="6EB9D7B1"/>
    <w:rsid w:val="6ED39191"/>
    <w:rsid w:val="6EDA233A"/>
    <w:rsid w:val="6EDBB3BF"/>
    <w:rsid w:val="6EE4B437"/>
    <w:rsid w:val="6EE8E870"/>
    <w:rsid w:val="6EEC6F80"/>
    <w:rsid w:val="6EEFEA1F"/>
    <w:rsid w:val="6EF83B90"/>
    <w:rsid w:val="6F04A8D0"/>
    <w:rsid w:val="6F50505C"/>
    <w:rsid w:val="6F64058D"/>
    <w:rsid w:val="6FCF12E3"/>
    <w:rsid w:val="6FD77B4E"/>
    <w:rsid w:val="6FDD031E"/>
    <w:rsid w:val="6FF67225"/>
    <w:rsid w:val="7009D874"/>
    <w:rsid w:val="701FB6D9"/>
    <w:rsid w:val="70384FE4"/>
    <w:rsid w:val="703E46E2"/>
    <w:rsid w:val="70817747"/>
    <w:rsid w:val="7081C926"/>
    <w:rsid w:val="70838E40"/>
    <w:rsid w:val="70899980"/>
    <w:rsid w:val="7092C7DF"/>
    <w:rsid w:val="70BC12A0"/>
    <w:rsid w:val="70EDDDE0"/>
    <w:rsid w:val="70F22B9C"/>
    <w:rsid w:val="70FF64BB"/>
    <w:rsid w:val="7109BD8A"/>
    <w:rsid w:val="711E7644"/>
    <w:rsid w:val="712CDDE7"/>
    <w:rsid w:val="7132D3A7"/>
    <w:rsid w:val="7133A540"/>
    <w:rsid w:val="713F6F41"/>
    <w:rsid w:val="71488E8E"/>
    <w:rsid w:val="714E0198"/>
    <w:rsid w:val="71575FD8"/>
    <w:rsid w:val="71635046"/>
    <w:rsid w:val="71670716"/>
    <w:rsid w:val="716B32A3"/>
    <w:rsid w:val="717BBAE4"/>
    <w:rsid w:val="71877C78"/>
    <w:rsid w:val="718B6547"/>
    <w:rsid w:val="71A52124"/>
    <w:rsid w:val="71AFB215"/>
    <w:rsid w:val="71D377D4"/>
    <w:rsid w:val="71DD16B1"/>
    <w:rsid w:val="72027DFF"/>
    <w:rsid w:val="723899CF"/>
    <w:rsid w:val="72AED315"/>
    <w:rsid w:val="72DD44F6"/>
    <w:rsid w:val="72E14375"/>
    <w:rsid w:val="72F31B90"/>
    <w:rsid w:val="72FA6BD6"/>
    <w:rsid w:val="730B322A"/>
    <w:rsid w:val="73194DBA"/>
    <w:rsid w:val="7382B9AE"/>
    <w:rsid w:val="73A63333"/>
    <w:rsid w:val="73AD50B8"/>
    <w:rsid w:val="73F164A0"/>
    <w:rsid w:val="73FFCFCF"/>
    <w:rsid w:val="7405C817"/>
    <w:rsid w:val="74231B4C"/>
    <w:rsid w:val="743E6139"/>
    <w:rsid w:val="744FB35A"/>
    <w:rsid w:val="74772F2A"/>
    <w:rsid w:val="74F78FD8"/>
    <w:rsid w:val="74FC2408"/>
    <w:rsid w:val="74FDBDBE"/>
    <w:rsid w:val="750BC71E"/>
    <w:rsid w:val="750D0502"/>
    <w:rsid w:val="751FE23E"/>
    <w:rsid w:val="7521C7EB"/>
    <w:rsid w:val="7558BB3F"/>
    <w:rsid w:val="757B6160"/>
    <w:rsid w:val="7597F851"/>
    <w:rsid w:val="75D822E4"/>
    <w:rsid w:val="75F319B6"/>
    <w:rsid w:val="7604C9CD"/>
    <w:rsid w:val="76069305"/>
    <w:rsid w:val="7615B5B6"/>
    <w:rsid w:val="76389254"/>
    <w:rsid w:val="765DEB80"/>
    <w:rsid w:val="767A1EED"/>
    <w:rsid w:val="76BDA3DA"/>
    <w:rsid w:val="77159AF4"/>
    <w:rsid w:val="771B9E45"/>
    <w:rsid w:val="7748187E"/>
    <w:rsid w:val="779D0472"/>
    <w:rsid w:val="77B6CF0A"/>
    <w:rsid w:val="77ED9A60"/>
    <w:rsid w:val="78266D7B"/>
    <w:rsid w:val="782FA40E"/>
    <w:rsid w:val="78479E26"/>
    <w:rsid w:val="7872E554"/>
    <w:rsid w:val="78795C8E"/>
    <w:rsid w:val="787CC4BF"/>
    <w:rsid w:val="7882D069"/>
    <w:rsid w:val="78CF51A4"/>
    <w:rsid w:val="78D46AAA"/>
    <w:rsid w:val="78E49A45"/>
    <w:rsid w:val="78FD38B2"/>
    <w:rsid w:val="7913EFBC"/>
    <w:rsid w:val="79177D22"/>
    <w:rsid w:val="791E510E"/>
    <w:rsid w:val="7939F235"/>
    <w:rsid w:val="79923916"/>
    <w:rsid w:val="79A72D4A"/>
    <w:rsid w:val="79BB244E"/>
    <w:rsid w:val="79D25574"/>
    <w:rsid w:val="79E1B5B8"/>
    <w:rsid w:val="79E390E8"/>
    <w:rsid w:val="7A2C39EA"/>
    <w:rsid w:val="7A3CFBDD"/>
    <w:rsid w:val="7A413DCB"/>
    <w:rsid w:val="7A535D71"/>
    <w:rsid w:val="7A5EEA62"/>
    <w:rsid w:val="7A6CB17A"/>
    <w:rsid w:val="7AABD206"/>
    <w:rsid w:val="7AC10799"/>
    <w:rsid w:val="7ACC9DD2"/>
    <w:rsid w:val="7AD46C87"/>
    <w:rsid w:val="7AE6D613"/>
    <w:rsid w:val="7AF73BFE"/>
    <w:rsid w:val="7B09649D"/>
    <w:rsid w:val="7B2ABB6C"/>
    <w:rsid w:val="7B48ADAD"/>
    <w:rsid w:val="7B55EF3C"/>
    <w:rsid w:val="7B9B9943"/>
    <w:rsid w:val="7B9F41D8"/>
    <w:rsid w:val="7BA0B8E8"/>
    <w:rsid w:val="7BC06CDF"/>
    <w:rsid w:val="7BC3F11B"/>
    <w:rsid w:val="7BCF77BD"/>
    <w:rsid w:val="7BD1FC58"/>
    <w:rsid w:val="7BF506A8"/>
    <w:rsid w:val="7C051668"/>
    <w:rsid w:val="7C5C07B8"/>
    <w:rsid w:val="7C6092A0"/>
    <w:rsid w:val="7CC0F4C5"/>
    <w:rsid w:val="7D0B0CC8"/>
    <w:rsid w:val="7D0FF28B"/>
    <w:rsid w:val="7D2FFA56"/>
    <w:rsid w:val="7D43B7C7"/>
    <w:rsid w:val="7D6F2971"/>
    <w:rsid w:val="7D6F7C54"/>
    <w:rsid w:val="7D71F05F"/>
    <w:rsid w:val="7DA2C12E"/>
    <w:rsid w:val="7DB20220"/>
    <w:rsid w:val="7DB4C432"/>
    <w:rsid w:val="7DEBA1AE"/>
    <w:rsid w:val="7DFCCDA4"/>
    <w:rsid w:val="7E249E1C"/>
    <w:rsid w:val="7E43FCA0"/>
    <w:rsid w:val="7E8991A2"/>
    <w:rsid w:val="7E940903"/>
    <w:rsid w:val="7EA87869"/>
    <w:rsid w:val="7EC4864C"/>
    <w:rsid w:val="7EC991D9"/>
    <w:rsid w:val="7EF3231F"/>
    <w:rsid w:val="7EFF20B1"/>
    <w:rsid w:val="7F13DE5E"/>
    <w:rsid w:val="7F19A9DC"/>
    <w:rsid w:val="7F2DE0A3"/>
    <w:rsid w:val="7F6AB345"/>
    <w:rsid w:val="7F7D0F33"/>
    <w:rsid w:val="7F7D55C2"/>
    <w:rsid w:val="7FA06A71"/>
    <w:rsid w:val="7FAEDFCC"/>
    <w:rsid w:val="7FBCF75C"/>
    <w:rsid w:val="7FDCF8B0"/>
    <w:rsid w:val="7FFE0CE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91B68"/>
  <w15:docId w15:val="{8BF0C746-92CA-49BE-BD49-1F7EEBD11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2DBC"/>
  </w:style>
  <w:style w:type="paragraph" w:styleId="Titre1">
    <w:name w:val="heading 1"/>
    <w:basedOn w:val="Normal"/>
    <w:next w:val="Normal"/>
    <w:uiPriority w:val="9"/>
    <w:qFormat/>
    <w:rsid w:val="46E6D6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uiPriority w:val="9"/>
    <w:unhideWhenUsed/>
    <w:qFormat/>
    <w:rsid w:val="46E6D6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uiPriority w:val="9"/>
    <w:unhideWhenUsed/>
    <w:qFormat/>
    <w:rsid w:val="46E6D6C8"/>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uiPriority w:val="9"/>
    <w:unhideWhenUsed/>
    <w:qFormat/>
    <w:rsid w:val="46E6D6C8"/>
    <w:pPr>
      <w:keepNext/>
      <w:keepLines/>
      <w:spacing w:before="80" w:after="40"/>
      <w:outlineLvl w:val="3"/>
    </w:pPr>
    <w:rPr>
      <w:rFonts w:eastAsiaTheme="majorEastAsia" w:cstheme="majorBidi"/>
      <w:i/>
      <w:iCs/>
      <w:color w:val="0F4761"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2689FE58"/>
    <w:rPr>
      <w:color w:val="467886"/>
      <w:u w:val="single"/>
    </w:rPr>
  </w:style>
  <w:style w:type="paragraph" w:styleId="En-tte">
    <w:name w:val="header"/>
    <w:basedOn w:val="Normal"/>
    <w:uiPriority w:val="99"/>
    <w:unhideWhenUsed/>
    <w:rsid w:val="2689FE58"/>
    <w:pPr>
      <w:tabs>
        <w:tab w:val="center" w:pos="4680"/>
        <w:tab w:val="right" w:pos="9360"/>
      </w:tabs>
      <w:spacing w:after="0" w:line="240" w:lineRule="auto"/>
    </w:pPr>
  </w:style>
  <w:style w:type="paragraph" w:styleId="Pieddepage">
    <w:name w:val="footer"/>
    <w:basedOn w:val="Normal"/>
    <w:uiPriority w:val="99"/>
    <w:unhideWhenUsed/>
    <w:rsid w:val="2689FE58"/>
    <w:pPr>
      <w:tabs>
        <w:tab w:val="center" w:pos="4680"/>
        <w:tab w:val="right" w:pos="9360"/>
      </w:tabs>
      <w:spacing w:after="0" w:line="240" w:lineRule="auto"/>
    </w:pPr>
  </w:style>
  <w:style w:type="table" w:styleId="Grilledutableau">
    <w:name w:val="Table Grid"/>
    <w:basedOn w:val="Tableau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ragraphedeliste">
    <w:name w:val="List Paragraph"/>
    <w:basedOn w:val="Normal"/>
    <w:uiPriority w:val="34"/>
    <w:qFormat/>
    <w:rsid w:val="13AFDBC9"/>
    <w:pPr>
      <w:ind w:left="720"/>
      <w:contextualSpacing/>
    </w:pPr>
  </w:style>
  <w:style w:type="paragraph" w:styleId="TM1">
    <w:name w:val="toc 1"/>
    <w:basedOn w:val="Normal"/>
    <w:next w:val="Normal"/>
    <w:uiPriority w:val="39"/>
    <w:unhideWhenUsed/>
    <w:rsid w:val="46E6D6C8"/>
    <w:pPr>
      <w:spacing w:after="100"/>
    </w:pPr>
  </w:style>
  <w:style w:type="paragraph" w:styleId="TM3">
    <w:name w:val="toc 3"/>
    <w:basedOn w:val="Normal"/>
    <w:next w:val="Normal"/>
    <w:uiPriority w:val="39"/>
    <w:unhideWhenUsed/>
    <w:rsid w:val="46E6D6C8"/>
    <w:pPr>
      <w:spacing w:after="100"/>
      <w:ind w:left="440"/>
    </w:pPr>
  </w:style>
  <w:style w:type="paragraph" w:styleId="TM4">
    <w:name w:val="toc 4"/>
    <w:basedOn w:val="Normal"/>
    <w:next w:val="Normal"/>
    <w:uiPriority w:val="39"/>
    <w:unhideWhenUsed/>
    <w:rsid w:val="46E6D6C8"/>
    <w:pPr>
      <w:spacing w:after="100"/>
      <w:ind w:left="660"/>
    </w:pPr>
  </w:style>
  <w:style w:type="paragraph" w:styleId="TM2">
    <w:name w:val="toc 2"/>
    <w:basedOn w:val="Normal"/>
    <w:next w:val="Normal"/>
    <w:uiPriority w:val="39"/>
    <w:unhideWhenUsed/>
    <w:rsid w:val="46E6D6C8"/>
    <w:pPr>
      <w:spacing w:after="100"/>
      <w:ind w:left="220"/>
    </w:pPr>
  </w:style>
  <w:style w:type="paragraph" w:styleId="Textedebulles">
    <w:name w:val="Balloon Text"/>
    <w:basedOn w:val="Normal"/>
    <w:link w:val="TextedebullesCar"/>
    <w:uiPriority w:val="99"/>
    <w:semiHidden/>
    <w:unhideWhenUsed/>
    <w:rsid w:val="00C7388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7388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esor.economie.gouv.fr/Articles/2025/06/06/flash-conjoncture-france-quels-facteurs-pourraient-expliquer-le-taux-d-epargne-eleve-en-france" TargetMode="External"/><Relationship Id="rId13" Type="http://schemas.openxmlformats.org/officeDocument/2006/relationships/hyperlink" Target="https://www.lafinancepourtous.com/decryptages/finance-perso/epargne-et-placement/epargne/la-theorie-du-cycle-de-vie/" TargetMode="External"/><Relationship Id="rId18" Type="http://schemas.openxmlformats.org/officeDocument/2006/relationships/image" Target="media/image8.png"/><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image" Target="media/image7.png"/><Relationship Id="rId2" Type="http://schemas.openxmlformats.org/officeDocument/2006/relationships/styles" Target="styles.xml"/><Relationship Id="rId16" Type="http://schemas.openxmlformats.org/officeDocument/2006/relationships/hyperlink" Target="https://www.quechoisir.org/actualite-alimentation-hygiene-droguerie-les-vrais-chiffres-de-l-inflation-n110542/"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psos.com/fr-fr/barometre-les-francais-lepargne-et-la-retraite-lintention-depargner-atteint-un-niveau-record-en-2025" TargetMode="External"/><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hyperlink" Target="https://www.radiofrance.fr/franceculture/podcasts/le-pourquoi-du-comment-economie-et-social/qu-est-ce-que-la-consommation-ostentatoire-9991802"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5.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12</Pages>
  <Words>861</Words>
  <Characters>4736</Characters>
  <Application>Microsoft Office Word</Application>
  <DocSecurity>0</DocSecurity>
  <Lines>39</Lines>
  <Paragraphs>11</Paragraphs>
  <ScaleCrop>false</ScaleCrop>
  <Company>sambaedu3.lyc-maurois-elbeuf.ac-rouen.fr</Company>
  <LinksUpToDate>false</LinksUpToDate>
  <CharactersWithSpaces>5586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Stéphane HEUDE</dc:creator>
  <cp:lastModifiedBy>amaya.geronimi</cp:lastModifiedBy>
  <cp:revision>4</cp:revision>
  <cp:lastPrinted>2025-11-25T10:00:00Z</cp:lastPrinted>
  <dcterms:created xsi:type="dcterms:W3CDTF">2026-01-19T10:52:00Z</dcterms:created>
  <dcterms:modified xsi:type="dcterms:W3CDTF">2026-01-19T11:30:00Z</dcterms:modified>
</cp:coreProperties>
</file>