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2BA" w:rsidRPr="00F70BB9" w:rsidRDefault="00851FEE" w:rsidP="00C762BA">
      <w:pPr>
        <w:jc w:val="center"/>
        <w:rPr>
          <w:b/>
          <w:color w:val="1F497D" w:themeColor="text2"/>
          <w:sz w:val="28"/>
          <w:szCs w:val="28"/>
        </w:rPr>
      </w:pPr>
      <w:r w:rsidRPr="00F70BB9">
        <w:rPr>
          <w:b/>
          <w:color w:val="1F497D" w:themeColor="text2"/>
          <w:sz w:val="28"/>
          <w:szCs w:val="28"/>
        </w:rPr>
        <w:t>Des émissions</w:t>
      </w:r>
      <w:r w:rsidR="00F70BB9" w:rsidRPr="00F70BB9">
        <w:rPr>
          <w:b/>
          <w:color w:val="1F497D" w:themeColor="text2"/>
          <w:sz w:val="28"/>
          <w:szCs w:val="28"/>
        </w:rPr>
        <w:t xml:space="preserve"> et des ressources en ligne</w:t>
      </w:r>
      <w:r w:rsidRPr="00F70BB9">
        <w:rPr>
          <w:b/>
          <w:color w:val="1F497D" w:themeColor="text2"/>
          <w:sz w:val="28"/>
          <w:szCs w:val="28"/>
        </w:rPr>
        <w:t xml:space="preserve"> à caractère</w:t>
      </w:r>
      <w:r w:rsidR="00555CE0" w:rsidRPr="00F70BB9">
        <w:rPr>
          <w:b/>
          <w:color w:val="1F497D" w:themeColor="text2"/>
          <w:sz w:val="28"/>
          <w:szCs w:val="28"/>
        </w:rPr>
        <w:t xml:space="preserve"> </w:t>
      </w:r>
      <w:r w:rsidRPr="00F70BB9">
        <w:rPr>
          <w:b/>
          <w:color w:val="1F497D" w:themeColor="text2"/>
          <w:sz w:val="28"/>
          <w:szCs w:val="28"/>
        </w:rPr>
        <w:t>pédagogique</w:t>
      </w:r>
      <w:r w:rsidR="00555CE0" w:rsidRPr="00F70BB9">
        <w:rPr>
          <w:b/>
          <w:color w:val="1F497D" w:themeColor="text2"/>
          <w:sz w:val="28"/>
          <w:szCs w:val="28"/>
        </w:rPr>
        <w:t xml:space="preserve"> en économie et gestion</w:t>
      </w:r>
      <w:r w:rsidRPr="00F70BB9">
        <w:rPr>
          <w:b/>
          <w:color w:val="1F497D" w:themeColor="text2"/>
          <w:sz w:val="28"/>
          <w:szCs w:val="28"/>
        </w:rPr>
        <w:t xml:space="preserve"> </w:t>
      </w:r>
    </w:p>
    <w:p w:rsidR="00C762BA" w:rsidRDefault="00477745" w:rsidP="00C762BA">
      <w:pPr>
        <w:jc w:val="center"/>
        <w:rPr>
          <w:b/>
          <w:color w:val="1F497D" w:themeColor="text2"/>
          <w:sz w:val="24"/>
          <w:szCs w:val="24"/>
        </w:rPr>
      </w:pPr>
      <w:r>
        <w:rPr>
          <w:b/>
          <w:color w:val="1F497D" w:themeColor="text2"/>
          <w:sz w:val="24"/>
          <w:szCs w:val="24"/>
        </w:rPr>
        <w:t>(</w:t>
      </w:r>
      <w:proofErr w:type="gramStart"/>
      <w:r>
        <w:rPr>
          <w:b/>
          <w:color w:val="1F497D" w:themeColor="text2"/>
          <w:sz w:val="24"/>
          <w:szCs w:val="24"/>
        </w:rPr>
        <w:t>mise</w:t>
      </w:r>
      <w:proofErr w:type="gramEnd"/>
      <w:r>
        <w:rPr>
          <w:b/>
          <w:color w:val="1F497D" w:themeColor="text2"/>
          <w:sz w:val="24"/>
          <w:szCs w:val="24"/>
        </w:rPr>
        <w:t xml:space="preserve"> à jour </w:t>
      </w:r>
      <w:r w:rsidRPr="0094363C">
        <w:rPr>
          <w:b/>
          <w:color w:val="FF0000"/>
          <w:sz w:val="24"/>
          <w:szCs w:val="24"/>
        </w:rPr>
        <w:t>le 6</w:t>
      </w:r>
      <w:r w:rsidR="00BE1BD1" w:rsidRPr="0094363C">
        <w:rPr>
          <w:b/>
          <w:color w:val="FF0000"/>
          <w:sz w:val="24"/>
          <w:szCs w:val="24"/>
        </w:rPr>
        <w:t xml:space="preserve"> </w:t>
      </w:r>
      <w:r w:rsidRPr="0094363C">
        <w:rPr>
          <w:b/>
          <w:color w:val="FF0000"/>
          <w:sz w:val="24"/>
          <w:szCs w:val="24"/>
        </w:rPr>
        <w:t>juillet</w:t>
      </w:r>
      <w:r w:rsidR="00C762BA" w:rsidRPr="0094363C">
        <w:rPr>
          <w:b/>
          <w:color w:val="FF0000"/>
          <w:sz w:val="24"/>
          <w:szCs w:val="24"/>
        </w:rPr>
        <w:t xml:space="preserve"> 2020</w:t>
      </w:r>
      <w:r w:rsidR="00C762BA">
        <w:rPr>
          <w:b/>
          <w:color w:val="1F497D" w:themeColor="text2"/>
          <w:sz w:val="24"/>
          <w:szCs w:val="24"/>
        </w:rPr>
        <w:t>)</w:t>
      </w:r>
    </w:p>
    <w:p w:rsidR="00F97C6E" w:rsidRPr="00F70BB9" w:rsidRDefault="00F97C6E" w:rsidP="00F70BB9">
      <w:pPr>
        <w:pStyle w:val="NormalWeb"/>
        <w:jc w:val="both"/>
      </w:pPr>
      <w:r>
        <w:t>Les grandes chaînes et radios nationales (France Télévisions, Radio France, Arte</w:t>
      </w:r>
      <w:r w:rsidRPr="00BE1BD1">
        <w:t>)</w:t>
      </w:r>
      <w:r w:rsidR="00D95D1F" w:rsidRPr="00BE1BD1">
        <w:t>, mais également des chaînes et radios locales (</w:t>
      </w:r>
      <w:proofErr w:type="spellStart"/>
      <w:r w:rsidR="00D95D1F" w:rsidRPr="00BE1BD1">
        <w:t>Wéo</w:t>
      </w:r>
      <w:proofErr w:type="spellEnd"/>
      <w:r w:rsidR="00D95D1F" w:rsidRPr="00BE1BD1">
        <w:t xml:space="preserve"> dans les Hauts-de-France)</w:t>
      </w:r>
      <w:r w:rsidR="00A72DFC" w:rsidRPr="00BE1BD1">
        <w:t xml:space="preserve"> et des sites institutionnels (Banque de France)</w:t>
      </w:r>
      <w:r w:rsidRPr="00BE1BD1">
        <w:t xml:space="preserve"> </w:t>
      </w:r>
      <w:r>
        <w:t xml:space="preserve">se mobilisent avec l'Éducation nationale pour mettre à la disposition des professeurs, des élèves </w:t>
      </w:r>
      <w:r w:rsidR="004B0C36">
        <w:t xml:space="preserve">et </w:t>
      </w:r>
      <w:r>
        <w:t>de</w:t>
      </w:r>
      <w:r w:rsidR="004B0C36">
        <w:t>s</w:t>
      </w:r>
      <w:r>
        <w:t xml:space="preserve"> familles des ressources en lien avec les programmes scolaires</w:t>
      </w:r>
      <w:r w:rsidR="00456A6F">
        <w:t xml:space="preserve"> (en particulier de nouvelles ressources sont disponibles dans la deuxième partie depuis la dernière mise à jour)</w:t>
      </w:r>
      <w:r>
        <w:t>. Les émissions diffusées à l'antenne</w:t>
      </w:r>
      <w:r w:rsidR="00A72DFC">
        <w:t xml:space="preserve"> </w:t>
      </w:r>
      <w:r>
        <w:t xml:space="preserve">sont identifiables par le visuel « </w:t>
      </w:r>
      <w:r>
        <w:rPr>
          <w:rStyle w:val="lev"/>
        </w:rPr>
        <w:t>Nation apprenante</w:t>
      </w:r>
      <w:r>
        <w:t xml:space="preserve"> » et sont également disponibles sur les sites et plateformes numériques de l'audiovisuel public. </w:t>
      </w:r>
      <w:r w:rsidRPr="00077DA3">
        <w:t>ARTE met ses ressources pédagogiques gratuitement à la disposition des enseignants</w:t>
      </w:r>
      <w:r w:rsidR="00A767C8">
        <w:t xml:space="preserve"> (ouvrir un compte)</w:t>
      </w:r>
      <w:r w:rsidRPr="00077DA3">
        <w:t xml:space="preserve"> et de leurs élèves sur la plateforme </w:t>
      </w:r>
      <w:hyperlink r:id="rId8" w:tgtFrame="_blank" w:history="1">
        <w:proofErr w:type="spellStart"/>
        <w:r w:rsidRPr="00077DA3">
          <w:rPr>
            <w:color w:val="0000FF"/>
            <w:u w:val="single"/>
          </w:rPr>
          <w:t>Educ'ARTE</w:t>
        </w:r>
        <w:proofErr w:type="spellEnd"/>
      </w:hyperlink>
      <w:r>
        <w:t xml:space="preserve">. Il y a notamment pour l’économie et gestion, une rubrique (matière) Gestion, Marketing et Management qui propose des ressources exploitables avec les élèves et étudiants. Il s’agit de ressources sur des thèmes que l’on retrouve dans les programmes et/ou référentiels, principalement </w:t>
      </w:r>
      <w:r w:rsidR="004B0C36">
        <w:t>concernant</w:t>
      </w:r>
      <w:r>
        <w:t xml:space="preserve"> de grandes organisations et entreprises de renommée internationale (Les GAFA, Starbucks, Ik</w:t>
      </w:r>
      <w:r w:rsidR="004B0C36">
        <w:t>ea,</w:t>
      </w:r>
      <w:r>
        <w:t xml:space="preserve"> etc.). </w:t>
      </w:r>
      <w:r w:rsidR="00D95D1F" w:rsidRPr="00BE1BD1">
        <w:t xml:space="preserve">La chaîne </w:t>
      </w:r>
      <w:proofErr w:type="spellStart"/>
      <w:r w:rsidR="00D95D1F" w:rsidRPr="00BE1BD1">
        <w:t>Wéo</w:t>
      </w:r>
      <w:proofErr w:type="spellEnd"/>
      <w:r w:rsidR="00D95D1F" w:rsidRPr="00BE1BD1">
        <w:t xml:space="preserve"> propose un programme spécifique pour les élèves conçu avec des professeurs des académies de Lille et Amiens</w:t>
      </w:r>
      <w:r w:rsidR="00BE1BD1" w:rsidRPr="00F70BB9">
        <w:t>. Elle a également développé des ressources pour l’orientation (parcours express)</w:t>
      </w:r>
      <w:r w:rsidR="00D95D1F" w:rsidRPr="00F70BB9">
        <w:t xml:space="preserve">. </w:t>
      </w:r>
    </w:p>
    <w:p w:rsidR="00F97C6E" w:rsidRDefault="00F97C6E" w:rsidP="00F70BB9">
      <w:pPr>
        <w:pStyle w:val="NormalWeb"/>
        <w:jc w:val="both"/>
      </w:pPr>
      <w:r>
        <w:t xml:space="preserve">Pour l’économie et gestion, nous avons repéré quelques émissions </w:t>
      </w:r>
      <w:r w:rsidR="00BE1BD1">
        <w:t xml:space="preserve">et </w:t>
      </w:r>
      <w:r w:rsidR="00BE1BD1" w:rsidRPr="00F70BB9">
        <w:t xml:space="preserve">ressources </w:t>
      </w:r>
      <w:r w:rsidRPr="00F70BB9">
        <w:t>p</w:t>
      </w:r>
      <w:r>
        <w:t>ouvant aider les professeurs à</w:t>
      </w:r>
      <w:r w:rsidR="00A767C8">
        <w:t xml:space="preserve"> garantir</w:t>
      </w:r>
      <w:r>
        <w:t xml:space="preserve"> la continuité pédagogique de</w:t>
      </w:r>
      <w:r w:rsidR="004B0C36">
        <w:t>s</w:t>
      </w:r>
      <w:r>
        <w:t xml:space="preserve"> cours</w:t>
      </w:r>
      <w:r w:rsidR="004B0C36">
        <w:t xml:space="preserve"> en « économie et gestion »</w:t>
      </w:r>
      <w:r>
        <w:t>. Elles peuvent constituer des ressources ou supports s’intégrant aux progressions pédagogiques des cours des enseignements d’économie et gestion en lycée</w:t>
      </w:r>
      <w:r w:rsidR="004B0C36">
        <w:t>,</w:t>
      </w:r>
      <w:r>
        <w:t xml:space="preserve"> quels que soient les niveaux d’enseignement</w:t>
      </w:r>
      <w:r w:rsidR="004B0C36">
        <w:t>. Elles peuvent également</w:t>
      </w:r>
      <w:r>
        <w:t xml:space="preserve"> être proposées aux élèves et étudiants comme apports complémentaires aux cours</w:t>
      </w:r>
      <w:r w:rsidR="00456A6F">
        <w:t xml:space="preserve"> et pourront être utiles dans un contexte ordinaire de classe comme ressources pour la préparation des cours</w:t>
      </w:r>
      <w:r>
        <w:t xml:space="preserve">. </w:t>
      </w:r>
    </w:p>
    <w:p w:rsidR="00F70BB9" w:rsidRDefault="00F70BB9" w:rsidP="00F70BB9">
      <w:pPr>
        <w:jc w:val="center"/>
        <w:rPr>
          <w:b/>
          <w:color w:val="1F497D" w:themeColor="text2"/>
          <w:sz w:val="24"/>
          <w:szCs w:val="24"/>
        </w:rPr>
      </w:pPr>
    </w:p>
    <w:p w:rsidR="00470C4B" w:rsidRDefault="00470C4B" w:rsidP="00470C4B">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Ces</w:t>
      </w:r>
      <w:r w:rsidRPr="00786800">
        <w:rPr>
          <w:rFonts w:asciiTheme="minorHAnsi" w:eastAsiaTheme="minorHAnsi" w:hAnsiTheme="minorHAnsi" w:cstheme="minorBidi"/>
          <w:sz w:val="22"/>
          <w:szCs w:val="22"/>
          <w:lang w:eastAsia="en-US"/>
        </w:rPr>
        <w:t xml:space="preserve"> information</w:t>
      </w:r>
      <w:r>
        <w:rPr>
          <w:rFonts w:asciiTheme="minorHAnsi" w:eastAsiaTheme="minorHAnsi" w:hAnsiTheme="minorHAnsi" w:cstheme="minorBidi"/>
          <w:sz w:val="22"/>
          <w:szCs w:val="22"/>
          <w:lang w:eastAsia="en-US"/>
        </w:rPr>
        <w:t>s sont</w:t>
      </w:r>
      <w:r w:rsidRPr="00786800">
        <w:rPr>
          <w:rFonts w:asciiTheme="minorHAnsi" w:eastAsiaTheme="minorHAnsi" w:hAnsiTheme="minorHAnsi" w:cstheme="minorBidi"/>
          <w:sz w:val="22"/>
          <w:szCs w:val="22"/>
          <w:lang w:eastAsia="en-US"/>
        </w:rPr>
        <w:t xml:space="preserve"> diffusée</w:t>
      </w:r>
      <w:r>
        <w:rPr>
          <w:rFonts w:asciiTheme="minorHAnsi" w:eastAsiaTheme="minorHAnsi" w:hAnsiTheme="minorHAnsi" w:cstheme="minorBidi"/>
          <w:sz w:val="22"/>
          <w:szCs w:val="22"/>
          <w:lang w:eastAsia="en-US"/>
        </w:rPr>
        <w:t>s et mises à jour sur le</w:t>
      </w:r>
      <w:r w:rsidRPr="00786800">
        <w:rPr>
          <w:rFonts w:asciiTheme="minorHAnsi" w:eastAsiaTheme="minorHAnsi" w:hAnsiTheme="minorHAnsi" w:cstheme="minorBidi"/>
          <w:sz w:val="22"/>
          <w:szCs w:val="22"/>
          <w:lang w:eastAsia="en-US"/>
        </w:rPr>
        <w:t>s réseaux nationaux de ressources</w:t>
      </w:r>
      <w:r>
        <w:rPr>
          <w:rFonts w:asciiTheme="minorHAnsi" w:eastAsiaTheme="minorHAnsi" w:hAnsiTheme="minorHAnsi" w:cstheme="minorBidi"/>
          <w:sz w:val="22"/>
          <w:szCs w:val="22"/>
          <w:lang w:eastAsia="en-US"/>
        </w:rPr>
        <w:t xml:space="preserve"> de l’économie et gestion :</w:t>
      </w:r>
    </w:p>
    <w:p w:rsidR="00470C4B" w:rsidRPr="00470C4B" w:rsidRDefault="002B73C9" w:rsidP="00470C4B">
      <w:pPr>
        <w:pStyle w:val="NormalWeb"/>
        <w:rPr>
          <w:rFonts w:asciiTheme="minorHAnsi" w:eastAsiaTheme="minorHAnsi" w:hAnsiTheme="minorHAnsi" w:cstheme="minorBidi"/>
          <w:sz w:val="22"/>
          <w:szCs w:val="22"/>
          <w:lang w:eastAsia="en-US"/>
        </w:rPr>
      </w:pPr>
      <w:hyperlink r:id="rId9" w:tgtFrame="_blank" w:history="1">
        <w:r w:rsidR="00470C4B" w:rsidRPr="00786800">
          <w:rPr>
            <w:rFonts w:asciiTheme="minorHAnsi" w:eastAsiaTheme="minorHAnsi" w:hAnsiTheme="minorHAnsi" w:cstheme="minorBidi"/>
            <w:color w:val="0000FF"/>
            <w:sz w:val="22"/>
            <w:szCs w:val="22"/>
            <w:u w:val="single"/>
            <w:lang w:eastAsia="en-US"/>
          </w:rPr>
          <w:t>CERPEG</w:t>
        </w:r>
      </w:hyperlink>
      <w:proofErr w:type="gramStart"/>
      <w:r w:rsidR="00470C4B" w:rsidRPr="00786800">
        <w:rPr>
          <w:rFonts w:asciiTheme="minorHAnsi" w:eastAsiaTheme="minorHAnsi" w:hAnsiTheme="minorHAnsi" w:cstheme="minorBidi"/>
          <w:sz w:val="22"/>
          <w:szCs w:val="22"/>
          <w:lang w:eastAsia="en-US"/>
        </w:rPr>
        <w:t>,</w:t>
      </w:r>
      <w:proofErr w:type="gramEnd"/>
      <w:r w:rsidR="00470C4B">
        <w:fldChar w:fldCharType="begin"/>
      </w:r>
      <w:r w:rsidR="00470C4B">
        <w:instrText xml:space="preserve"> HYPERLINK "https://crcom.ac-versailles.fr/" \t "_blank" </w:instrText>
      </w:r>
      <w:r w:rsidR="00470C4B">
        <w:fldChar w:fldCharType="separate"/>
      </w:r>
      <w:r w:rsidR="00470C4B" w:rsidRPr="00786800">
        <w:rPr>
          <w:rFonts w:asciiTheme="minorHAnsi" w:eastAsiaTheme="minorHAnsi" w:hAnsiTheme="minorHAnsi" w:cstheme="minorBidi"/>
          <w:color w:val="0000FF"/>
          <w:sz w:val="22"/>
          <w:szCs w:val="22"/>
          <w:u w:val="single"/>
          <w:lang w:eastAsia="en-US"/>
        </w:rPr>
        <w:t>CRCOM</w:t>
      </w:r>
      <w:r w:rsidR="00470C4B">
        <w:rPr>
          <w:rFonts w:asciiTheme="minorHAnsi" w:eastAsiaTheme="minorHAnsi" w:hAnsiTheme="minorHAnsi" w:cstheme="minorBidi"/>
          <w:color w:val="0000FF"/>
          <w:sz w:val="22"/>
          <w:szCs w:val="22"/>
          <w:u w:val="single"/>
          <w:lang w:eastAsia="en-US"/>
        </w:rPr>
        <w:fldChar w:fldCharType="end"/>
      </w:r>
      <w:r w:rsidR="00470C4B" w:rsidRPr="00786800">
        <w:rPr>
          <w:rFonts w:asciiTheme="minorHAnsi" w:eastAsiaTheme="minorHAnsi" w:hAnsiTheme="minorHAnsi" w:cstheme="minorBidi"/>
          <w:sz w:val="22"/>
          <w:szCs w:val="22"/>
          <w:lang w:eastAsia="en-US"/>
        </w:rPr>
        <w:t xml:space="preserve">, </w:t>
      </w:r>
      <w:hyperlink r:id="rId10" w:tgtFrame="_blank" w:history="1">
        <w:r w:rsidR="00470C4B" w:rsidRPr="00786800">
          <w:rPr>
            <w:rFonts w:asciiTheme="minorHAnsi" w:eastAsiaTheme="minorHAnsi" w:hAnsiTheme="minorHAnsi" w:cstheme="minorBidi"/>
            <w:color w:val="0000FF"/>
            <w:sz w:val="22"/>
            <w:szCs w:val="22"/>
            <w:u w:val="single"/>
            <w:lang w:eastAsia="en-US"/>
          </w:rPr>
          <w:t>CRCF</w:t>
        </w:r>
      </w:hyperlink>
      <w:r w:rsidR="00470C4B" w:rsidRPr="00786800">
        <w:rPr>
          <w:rFonts w:asciiTheme="minorHAnsi" w:eastAsiaTheme="minorHAnsi" w:hAnsiTheme="minorHAnsi" w:cstheme="minorBidi"/>
          <w:sz w:val="22"/>
          <w:szCs w:val="22"/>
          <w:lang w:eastAsia="en-US"/>
        </w:rPr>
        <w:t xml:space="preserve">, </w:t>
      </w:r>
      <w:hyperlink r:id="rId11" w:tgtFrame="_blank" w:history="1">
        <w:r w:rsidR="00470C4B" w:rsidRPr="00786800">
          <w:rPr>
            <w:rFonts w:asciiTheme="minorHAnsi" w:eastAsiaTheme="minorHAnsi" w:hAnsiTheme="minorHAnsi" w:cstheme="minorBidi"/>
            <w:color w:val="0000FF"/>
            <w:sz w:val="22"/>
            <w:szCs w:val="22"/>
            <w:u w:val="single"/>
            <w:lang w:eastAsia="en-US"/>
          </w:rPr>
          <w:t>CERTA</w:t>
        </w:r>
      </w:hyperlink>
      <w:r w:rsidR="00470C4B" w:rsidRPr="00786800">
        <w:rPr>
          <w:rFonts w:asciiTheme="minorHAnsi" w:eastAsiaTheme="minorHAnsi" w:hAnsiTheme="minorHAnsi" w:cstheme="minorBidi"/>
          <w:sz w:val="22"/>
          <w:szCs w:val="22"/>
          <w:lang w:eastAsia="en-US"/>
        </w:rPr>
        <w:t xml:space="preserve">, </w:t>
      </w:r>
      <w:hyperlink r:id="rId12" w:tgtFrame="_blank" w:history="1">
        <w:r w:rsidR="00470C4B" w:rsidRPr="00786800">
          <w:rPr>
            <w:rFonts w:asciiTheme="minorHAnsi" w:eastAsiaTheme="minorHAnsi" w:hAnsiTheme="minorHAnsi" w:cstheme="minorBidi"/>
            <w:color w:val="0000FF"/>
            <w:sz w:val="22"/>
            <w:szCs w:val="22"/>
            <w:u w:val="single"/>
            <w:lang w:eastAsia="en-US"/>
          </w:rPr>
          <w:t>CRCM-TL</w:t>
        </w:r>
      </w:hyperlink>
      <w:r w:rsidR="00470C4B" w:rsidRPr="00786800">
        <w:rPr>
          <w:rFonts w:asciiTheme="minorHAnsi" w:eastAsiaTheme="minorHAnsi" w:hAnsiTheme="minorHAnsi" w:cstheme="minorBidi"/>
          <w:sz w:val="22"/>
          <w:szCs w:val="22"/>
          <w:lang w:eastAsia="en-US"/>
        </w:rPr>
        <w:t xml:space="preserve">, </w:t>
      </w:r>
      <w:hyperlink r:id="rId13" w:tgtFrame="_blank" w:history="1">
        <w:r w:rsidR="00470C4B" w:rsidRPr="00786800">
          <w:rPr>
            <w:rFonts w:asciiTheme="minorHAnsi" w:eastAsiaTheme="minorHAnsi" w:hAnsiTheme="minorHAnsi" w:cstheme="minorBidi"/>
            <w:color w:val="0000FF"/>
            <w:sz w:val="22"/>
            <w:szCs w:val="22"/>
            <w:u w:val="single"/>
            <w:lang w:eastAsia="en-US"/>
          </w:rPr>
          <w:t>CRNHR</w:t>
        </w:r>
      </w:hyperlink>
      <w:r w:rsidR="00470C4B" w:rsidRPr="00786800">
        <w:rPr>
          <w:rFonts w:asciiTheme="minorHAnsi" w:eastAsiaTheme="minorHAnsi" w:hAnsiTheme="minorHAnsi" w:cstheme="minorBidi"/>
          <w:sz w:val="22"/>
          <w:szCs w:val="22"/>
          <w:lang w:eastAsia="en-US"/>
        </w:rPr>
        <w:t xml:space="preserve"> et </w:t>
      </w:r>
      <w:hyperlink r:id="rId14" w:tgtFrame="_blank" w:history="1">
        <w:r w:rsidR="00470C4B" w:rsidRPr="00786800">
          <w:rPr>
            <w:rFonts w:asciiTheme="minorHAnsi" w:eastAsiaTheme="minorHAnsi" w:hAnsiTheme="minorHAnsi" w:cstheme="minorBidi"/>
            <w:color w:val="0000FF"/>
            <w:sz w:val="22"/>
            <w:szCs w:val="22"/>
            <w:u w:val="single"/>
            <w:lang w:eastAsia="en-US"/>
          </w:rPr>
          <w:t>CRNMA</w:t>
        </w:r>
      </w:hyperlink>
    </w:p>
    <w:p w:rsidR="00F70BB9" w:rsidRDefault="00F70BB9" w:rsidP="00470C4B">
      <w:pPr>
        <w:rPr>
          <w:b/>
          <w:color w:val="1F497D" w:themeColor="text2"/>
          <w:sz w:val="24"/>
          <w:szCs w:val="24"/>
        </w:rPr>
      </w:pPr>
    </w:p>
    <w:p w:rsidR="00F70BB9" w:rsidRDefault="00F70BB9" w:rsidP="00F70BB9">
      <w:pPr>
        <w:jc w:val="center"/>
        <w:rPr>
          <w:b/>
          <w:color w:val="1F497D" w:themeColor="text2"/>
          <w:sz w:val="24"/>
          <w:szCs w:val="24"/>
        </w:rPr>
      </w:pPr>
    </w:p>
    <w:p w:rsidR="00F70BB9" w:rsidRDefault="00F70BB9" w:rsidP="00F70BB9">
      <w:pPr>
        <w:jc w:val="center"/>
        <w:rPr>
          <w:b/>
          <w:color w:val="1F497D" w:themeColor="text2"/>
          <w:sz w:val="24"/>
          <w:szCs w:val="24"/>
        </w:rPr>
      </w:pPr>
    </w:p>
    <w:p w:rsidR="00F70BB9" w:rsidRDefault="00F70BB9" w:rsidP="00F70BB9">
      <w:pPr>
        <w:rPr>
          <w:b/>
          <w:color w:val="1F497D" w:themeColor="text2"/>
          <w:sz w:val="28"/>
          <w:szCs w:val="28"/>
        </w:rPr>
      </w:pPr>
      <w:r w:rsidRPr="00F70BB9">
        <w:rPr>
          <w:b/>
          <w:color w:val="1F497D" w:themeColor="text2"/>
          <w:sz w:val="28"/>
          <w:szCs w:val="28"/>
        </w:rPr>
        <w:t>Première partie : Des émissions à caractère pédagogique en économie et gestion (Télévisions et radios)</w:t>
      </w:r>
    </w:p>
    <w:tbl>
      <w:tblPr>
        <w:tblStyle w:val="Grilledutableau"/>
        <w:tblW w:w="0" w:type="auto"/>
        <w:tblLook w:val="04A0" w:firstRow="1" w:lastRow="0" w:firstColumn="1" w:lastColumn="0" w:noHBand="0" w:noVBand="1"/>
      </w:tblPr>
      <w:tblGrid>
        <w:gridCol w:w="1660"/>
        <w:gridCol w:w="2168"/>
        <w:gridCol w:w="1683"/>
        <w:gridCol w:w="4893"/>
        <w:gridCol w:w="773"/>
        <w:gridCol w:w="3043"/>
      </w:tblGrid>
      <w:tr w:rsidR="00851FEE" w:rsidTr="00F665FD">
        <w:tc>
          <w:tcPr>
            <w:tcW w:w="1660" w:type="dxa"/>
          </w:tcPr>
          <w:p w:rsidR="00555CE0" w:rsidRPr="00D0734B" w:rsidRDefault="00555CE0" w:rsidP="00F70BB9">
            <w:pPr>
              <w:rPr>
                <w:b/>
              </w:rPr>
            </w:pPr>
            <w:r w:rsidRPr="00D0734B">
              <w:rPr>
                <w:b/>
              </w:rPr>
              <w:t xml:space="preserve">Source </w:t>
            </w:r>
          </w:p>
        </w:tc>
        <w:tc>
          <w:tcPr>
            <w:tcW w:w="2168" w:type="dxa"/>
          </w:tcPr>
          <w:p w:rsidR="00555CE0" w:rsidRPr="00D0734B" w:rsidRDefault="00555CE0">
            <w:pPr>
              <w:rPr>
                <w:b/>
              </w:rPr>
            </w:pPr>
            <w:r w:rsidRPr="00D0734B">
              <w:rPr>
                <w:b/>
              </w:rPr>
              <w:t>Titre</w:t>
            </w:r>
          </w:p>
        </w:tc>
        <w:tc>
          <w:tcPr>
            <w:tcW w:w="1683" w:type="dxa"/>
          </w:tcPr>
          <w:p w:rsidR="00555CE0" w:rsidRPr="00D0734B" w:rsidRDefault="00555CE0">
            <w:pPr>
              <w:rPr>
                <w:b/>
              </w:rPr>
            </w:pPr>
            <w:r w:rsidRPr="00D0734B">
              <w:rPr>
                <w:b/>
              </w:rPr>
              <w:t>Genre</w:t>
            </w:r>
          </w:p>
        </w:tc>
        <w:tc>
          <w:tcPr>
            <w:tcW w:w="4893" w:type="dxa"/>
          </w:tcPr>
          <w:p w:rsidR="00555CE0" w:rsidRPr="00D0734B" w:rsidRDefault="00555CE0">
            <w:pPr>
              <w:rPr>
                <w:b/>
              </w:rPr>
            </w:pPr>
            <w:r w:rsidRPr="00D0734B">
              <w:rPr>
                <w:b/>
              </w:rPr>
              <w:t>Description</w:t>
            </w:r>
          </w:p>
        </w:tc>
        <w:tc>
          <w:tcPr>
            <w:tcW w:w="773" w:type="dxa"/>
          </w:tcPr>
          <w:p w:rsidR="00555CE0" w:rsidRPr="00D0734B" w:rsidRDefault="00555CE0">
            <w:pPr>
              <w:rPr>
                <w:b/>
              </w:rPr>
            </w:pPr>
            <w:r w:rsidRPr="00D0734B">
              <w:rPr>
                <w:b/>
              </w:rPr>
              <w:t>Durée</w:t>
            </w:r>
          </w:p>
        </w:tc>
        <w:tc>
          <w:tcPr>
            <w:tcW w:w="3043" w:type="dxa"/>
          </w:tcPr>
          <w:p w:rsidR="00555CE0" w:rsidRPr="00D0734B" w:rsidRDefault="001842F4">
            <w:pPr>
              <w:rPr>
                <w:b/>
              </w:rPr>
            </w:pPr>
            <w:r w:rsidRPr="00D0734B">
              <w:rPr>
                <w:b/>
              </w:rPr>
              <w:t>Niveau et programme</w:t>
            </w:r>
          </w:p>
          <w:p w:rsidR="001842F4" w:rsidRPr="00D0734B" w:rsidRDefault="001842F4">
            <w:pPr>
              <w:rPr>
                <w:b/>
              </w:rPr>
            </w:pPr>
          </w:p>
        </w:tc>
      </w:tr>
      <w:tr w:rsidR="00A72DFC" w:rsidTr="00F665FD">
        <w:tc>
          <w:tcPr>
            <w:tcW w:w="1660" w:type="dxa"/>
          </w:tcPr>
          <w:p w:rsidR="00A72DFC" w:rsidRDefault="00A72DFC" w:rsidP="00D0734B">
            <w:pPr>
              <w:rPr>
                <w:b/>
              </w:rPr>
            </w:pPr>
            <w:proofErr w:type="spellStart"/>
            <w:r>
              <w:rPr>
                <w:b/>
              </w:rPr>
              <w:t>Educ’ARTE</w:t>
            </w:r>
            <w:proofErr w:type="spellEnd"/>
          </w:p>
          <w:p w:rsidR="00A72DFC" w:rsidRPr="00A72DFC" w:rsidRDefault="00A72DFC" w:rsidP="00D0734B">
            <w:r w:rsidRPr="00A72DFC">
              <w:t>(création d’un com</w:t>
            </w:r>
            <w:r w:rsidR="00786800">
              <w:t>p</w:t>
            </w:r>
            <w:r w:rsidRPr="00A72DFC">
              <w:t>te nécessaire)</w:t>
            </w:r>
          </w:p>
        </w:tc>
        <w:tc>
          <w:tcPr>
            <w:tcW w:w="2168" w:type="dxa"/>
          </w:tcPr>
          <w:p w:rsidR="00A72DFC" w:rsidRDefault="00A72DFC" w:rsidP="00555CE0">
            <w:pPr>
              <w:rPr>
                <w:rFonts w:ascii="Calibri" w:hAnsi="Calibri"/>
                <w:b/>
                <w:bCs/>
                <w:color w:val="000000"/>
              </w:rPr>
            </w:pPr>
          </w:p>
        </w:tc>
        <w:tc>
          <w:tcPr>
            <w:tcW w:w="1683" w:type="dxa"/>
          </w:tcPr>
          <w:p w:rsidR="00A72DFC" w:rsidRDefault="00A72DFC" w:rsidP="001B5241">
            <w:r>
              <w:t>Gestion, Marketing et Management</w:t>
            </w:r>
          </w:p>
        </w:tc>
        <w:tc>
          <w:tcPr>
            <w:tcW w:w="4893" w:type="dxa"/>
          </w:tcPr>
          <w:p w:rsidR="00A72DFC" w:rsidRDefault="002B73C9" w:rsidP="00555CE0">
            <w:pPr>
              <w:rPr>
                <w:color w:val="0000FF"/>
                <w:u w:val="single"/>
              </w:rPr>
            </w:pPr>
            <w:hyperlink r:id="rId15" w:tgtFrame="_blank" w:history="1">
              <w:proofErr w:type="spellStart"/>
              <w:r w:rsidR="00A72DFC" w:rsidRPr="00077DA3">
                <w:rPr>
                  <w:color w:val="0000FF"/>
                  <w:u w:val="single"/>
                </w:rPr>
                <w:t>Educ'ARTE</w:t>
              </w:r>
              <w:proofErr w:type="spellEnd"/>
            </w:hyperlink>
          </w:p>
          <w:p w:rsidR="00A72DFC" w:rsidRDefault="00A72DFC" w:rsidP="00555CE0">
            <w:r>
              <w:t>Des ressources sur des thèmes que l’on retrouve dans les programmes et/ou référentiels, principalement concernant de grandes organisations et entreprises de renommée internationale (Les GAFA, Starbucks, Ikea, etc.).</w:t>
            </w:r>
          </w:p>
        </w:tc>
        <w:tc>
          <w:tcPr>
            <w:tcW w:w="773" w:type="dxa"/>
          </w:tcPr>
          <w:p w:rsidR="00A72DFC" w:rsidRDefault="00A72DFC"/>
        </w:tc>
        <w:tc>
          <w:tcPr>
            <w:tcW w:w="3043" w:type="dxa"/>
          </w:tcPr>
          <w:p w:rsidR="00A72DFC" w:rsidRDefault="00A72DFC" w:rsidP="00555CE0">
            <w:pPr>
              <w:rPr>
                <w:rStyle w:val="lev"/>
              </w:rPr>
            </w:pPr>
            <w:r w:rsidRPr="00A72DFC">
              <w:rPr>
                <w:rStyle w:val="lev"/>
                <w:b w:val="0"/>
              </w:rPr>
              <w:t>Bac professionnel</w:t>
            </w:r>
            <w:r w:rsidR="00D93411">
              <w:rPr>
                <w:rStyle w:val="lev"/>
                <w:b w:val="0"/>
              </w:rPr>
              <w:t>s</w:t>
            </w:r>
            <w:r w:rsidRPr="00A72DFC">
              <w:rPr>
                <w:rStyle w:val="lev"/>
                <w:b w:val="0"/>
              </w:rPr>
              <w:t xml:space="preserve"> / STMG / BTS</w:t>
            </w:r>
            <w:r w:rsidRPr="00A72DFC">
              <w:rPr>
                <w:b/>
              </w:rPr>
              <w:t>,</w:t>
            </w:r>
            <w:r>
              <w:t xml:space="preserve"> économie, management et sciences de gestion.</w:t>
            </w:r>
          </w:p>
        </w:tc>
      </w:tr>
      <w:tr w:rsidR="0058304F" w:rsidTr="00F665FD">
        <w:tc>
          <w:tcPr>
            <w:tcW w:w="1660" w:type="dxa"/>
          </w:tcPr>
          <w:p w:rsidR="0058304F" w:rsidRDefault="0058304F" w:rsidP="00D0734B">
            <w:pPr>
              <w:rPr>
                <w:b/>
              </w:rPr>
            </w:pPr>
            <w:r>
              <w:rPr>
                <w:b/>
              </w:rPr>
              <w:t>RFI, France 24</w:t>
            </w:r>
          </w:p>
          <w:p w:rsidR="0058304F" w:rsidRPr="00D0734B" w:rsidRDefault="0058304F" w:rsidP="00D0734B">
            <w:pPr>
              <w:rPr>
                <w:b/>
              </w:rPr>
            </w:pPr>
          </w:p>
        </w:tc>
        <w:tc>
          <w:tcPr>
            <w:tcW w:w="2168" w:type="dxa"/>
          </w:tcPr>
          <w:p w:rsidR="0058304F" w:rsidRDefault="0058304F" w:rsidP="00555CE0">
            <w:pPr>
              <w:rPr>
                <w:rFonts w:ascii="Calibri" w:hAnsi="Calibri"/>
                <w:b/>
                <w:bCs/>
                <w:color w:val="000000"/>
              </w:rPr>
            </w:pPr>
            <w:r>
              <w:rPr>
                <w:rFonts w:ascii="Calibri" w:hAnsi="Calibri"/>
                <w:b/>
                <w:bCs/>
                <w:color w:val="000000"/>
              </w:rPr>
              <w:t>Le gros mot de l’éco</w:t>
            </w:r>
          </w:p>
        </w:tc>
        <w:tc>
          <w:tcPr>
            <w:tcW w:w="1683" w:type="dxa"/>
          </w:tcPr>
          <w:p w:rsidR="0058304F" w:rsidRDefault="0058304F" w:rsidP="001B5241">
            <w:r>
              <w:t>économie, management et sciences de gestion</w:t>
            </w:r>
          </w:p>
        </w:tc>
        <w:tc>
          <w:tcPr>
            <w:tcW w:w="4893" w:type="dxa"/>
          </w:tcPr>
          <w:p w:rsidR="0058304F" w:rsidRDefault="002B73C9" w:rsidP="00555CE0">
            <w:hyperlink r:id="rId16" w:history="1">
              <w:r w:rsidR="0058304F" w:rsidRPr="00DA5E45">
                <w:rPr>
                  <w:rStyle w:val="Lienhypertexte"/>
                </w:rPr>
                <w:t>https://savoirs.rfi.fr/fr/comprendre-enrichir/societe/economie-gestion</w:t>
              </w:r>
            </w:hyperlink>
          </w:p>
          <w:p w:rsidR="0058304F" w:rsidRDefault="0058304F" w:rsidP="00555CE0">
            <w:r>
              <w:t>Révisez l’économie et la gestion avec « Le Gros Mot de l’Éco » qui vous traduit les termes techniques du jargon économique.</w:t>
            </w:r>
          </w:p>
        </w:tc>
        <w:tc>
          <w:tcPr>
            <w:tcW w:w="773" w:type="dxa"/>
          </w:tcPr>
          <w:p w:rsidR="0058304F" w:rsidRDefault="0058304F"/>
        </w:tc>
        <w:tc>
          <w:tcPr>
            <w:tcW w:w="3043" w:type="dxa"/>
          </w:tcPr>
          <w:p w:rsidR="0058304F" w:rsidRDefault="00A72DFC" w:rsidP="00555CE0">
            <w:pPr>
              <w:rPr>
                <w:rFonts w:ascii="Calibri" w:hAnsi="Calibri"/>
                <w:color w:val="000000"/>
              </w:rPr>
            </w:pPr>
            <w:r>
              <w:rPr>
                <w:rStyle w:val="lev"/>
                <w:b w:val="0"/>
              </w:rPr>
              <w:t>B</w:t>
            </w:r>
            <w:r w:rsidR="0058304F" w:rsidRPr="00A72DFC">
              <w:rPr>
                <w:rStyle w:val="lev"/>
                <w:b w:val="0"/>
              </w:rPr>
              <w:t>ac professionnels / STMG / BTS</w:t>
            </w:r>
            <w:r w:rsidR="0058304F" w:rsidRPr="00A72DFC">
              <w:rPr>
                <w:b/>
              </w:rPr>
              <w:t>,</w:t>
            </w:r>
            <w:r w:rsidR="0058304F">
              <w:t xml:space="preserve"> économie, management et sciences de gestion.</w:t>
            </w:r>
          </w:p>
        </w:tc>
      </w:tr>
      <w:tr w:rsidR="00851FEE" w:rsidTr="00F665FD">
        <w:tc>
          <w:tcPr>
            <w:tcW w:w="1660" w:type="dxa"/>
          </w:tcPr>
          <w:p w:rsidR="00555CE0" w:rsidRDefault="00D0734B" w:rsidP="00D0734B">
            <w:r w:rsidRPr="00D0734B">
              <w:rPr>
                <w:b/>
              </w:rPr>
              <w:t>France Inter</w:t>
            </w:r>
            <w:r w:rsidRPr="00555CE0">
              <w:t xml:space="preserve"> </w:t>
            </w:r>
            <w:r>
              <w:t>S</w:t>
            </w:r>
            <w:r w:rsidR="00555CE0" w:rsidRPr="00555CE0">
              <w:t>amedis à 9h15 (ou podcasts, site i</w:t>
            </w:r>
            <w:r w:rsidR="001842F4">
              <w:t>n</w:t>
            </w:r>
            <w:r w:rsidR="00555CE0" w:rsidRPr="00555CE0">
              <w:t>ternet)</w:t>
            </w:r>
          </w:p>
        </w:tc>
        <w:tc>
          <w:tcPr>
            <w:tcW w:w="2168" w:type="dxa"/>
          </w:tcPr>
          <w:p w:rsidR="00555CE0" w:rsidRDefault="00555CE0" w:rsidP="00555CE0">
            <w:pPr>
              <w:rPr>
                <w:rFonts w:ascii="Calibri" w:hAnsi="Calibri"/>
                <w:b/>
                <w:bCs/>
                <w:color w:val="000000"/>
              </w:rPr>
            </w:pPr>
            <w:r>
              <w:rPr>
                <w:rFonts w:ascii="Calibri" w:hAnsi="Calibri"/>
                <w:b/>
                <w:bCs/>
                <w:color w:val="000000"/>
              </w:rPr>
              <w:t>On n'arrêt</w:t>
            </w:r>
            <w:r w:rsidR="00D360ED">
              <w:rPr>
                <w:rFonts w:ascii="Calibri" w:hAnsi="Calibri"/>
                <w:b/>
                <w:bCs/>
                <w:color w:val="000000"/>
              </w:rPr>
              <w:t>e</w:t>
            </w:r>
            <w:r>
              <w:rPr>
                <w:rFonts w:ascii="Calibri" w:hAnsi="Calibri"/>
                <w:b/>
                <w:bCs/>
                <w:color w:val="000000"/>
              </w:rPr>
              <w:t xml:space="preserve"> pas l'éco</w:t>
            </w:r>
          </w:p>
          <w:p w:rsidR="00555CE0" w:rsidRDefault="00555CE0"/>
        </w:tc>
        <w:tc>
          <w:tcPr>
            <w:tcW w:w="1683" w:type="dxa"/>
          </w:tcPr>
          <w:p w:rsidR="001B5241" w:rsidRDefault="001B5241" w:rsidP="001B5241">
            <w:r>
              <w:t>Économie</w:t>
            </w:r>
          </w:p>
          <w:p w:rsidR="00555CE0" w:rsidRDefault="00555CE0"/>
        </w:tc>
        <w:tc>
          <w:tcPr>
            <w:tcW w:w="4893" w:type="dxa"/>
          </w:tcPr>
          <w:p w:rsidR="00555CE0" w:rsidRDefault="002B73C9" w:rsidP="00555CE0">
            <w:pPr>
              <w:rPr>
                <w:rFonts w:ascii="Calibri" w:hAnsi="Calibri"/>
                <w:color w:val="0000FF"/>
                <w:u w:val="single"/>
              </w:rPr>
            </w:pPr>
            <w:hyperlink r:id="rId17" w:history="1">
              <w:r w:rsidR="00555CE0">
                <w:rPr>
                  <w:rStyle w:val="Lienhypertexte"/>
                  <w:rFonts w:ascii="Calibri" w:hAnsi="Calibri"/>
                </w:rPr>
                <w:t>https://www.franceinter.fr/emissions/on-n-arrete-pas-l-eco/</w:t>
              </w:r>
            </w:hyperlink>
          </w:p>
          <w:p w:rsidR="00555CE0" w:rsidRDefault="00555CE0"/>
        </w:tc>
        <w:tc>
          <w:tcPr>
            <w:tcW w:w="773" w:type="dxa"/>
          </w:tcPr>
          <w:p w:rsidR="00555CE0" w:rsidRDefault="00555CE0">
            <w:r>
              <w:t>45’</w:t>
            </w:r>
          </w:p>
        </w:tc>
        <w:tc>
          <w:tcPr>
            <w:tcW w:w="3043" w:type="dxa"/>
          </w:tcPr>
          <w:p w:rsidR="00555CE0" w:rsidRDefault="00555CE0" w:rsidP="00555CE0">
            <w:pPr>
              <w:rPr>
                <w:rFonts w:ascii="Calibri" w:hAnsi="Calibri"/>
                <w:color w:val="000000"/>
              </w:rPr>
            </w:pPr>
            <w:r>
              <w:rPr>
                <w:rFonts w:ascii="Calibri" w:hAnsi="Calibri"/>
                <w:color w:val="000000"/>
              </w:rPr>
              <w:t>Bac Professionnels/STMG/BTS, économie</w:t>
            </w:r>
          </w:p>
          <w:p w:rsidR="00555CE0" w:rsidRDefault="00555CE0"/>
        </w:tc>
      </w:tr>
      <w:tr w:rsidR="00851FEE" w:rsidTr="00F665FD">
        <w:tc>
          <w:tcPr>
            <w:tcW w:w="1660" w:type="dxa"/>
          </w:tcPr>
          <w:p w:rsidR="00D0734B" w:rsidRDefault="00D0734B" w:rsidP="00D0734B">
            <w:r w:rsidRPr="00D0734B">
              <w:rPr>
                <w:b/>
              </w:rPr>
              <w:t>France 2</w:t>
            </w:r>
            <w:r w:rsidRPr="00555CE0">
              <w:t xml:space="preserve"> (</w:t>
            </w:r>
            <w:proofErr w:type="spellStart"/>
            <w:r w:rsidRPr="00555CE0">
              <w:t>replay</w:t>
            </w:r>
            <w:proofErr w:type="spellEnd"/>
            <w:r w:rsidRPr="00555CE0">
              <w:t>)</w:t>
            </w:r>
          </w:p>
          <w:p w:rsidR="00555CE0" w:rsidRDefault="00D0734B" w:rsidP="00D0734B">
            <w:r>
              <w:t>S</w:t>
            </w:r>
            <w:r w:rsidR="00555CE0" w:rsidRPr="00555CE0">
              <w:t xml:space="preserve">amedis à 14h  </w:t>
            </w:r>
          </w:p>
        </w:tc>
        <w:tc>
          <w:tcPr>
            <w:tcW w:w="2168" w:type="dxa"/>
          </w:tcPr>
          <w:p w:rsidR="00555CE0" w:rsidRDefault="00555CE0" w:rsidP="00555CE0">
            <w:pPr>
              <w:rPr>
                <w:rFonts w:ascii="Calibri" w:hAnsi="Calibri"/>
                <w:b/>
                <w:bCs/>
                <w:color w:val="000000"/>
              </w:rPr>
            </w:pPr>
            <w:r>
              <w:rPr>
                <w:rFonts w:ascii="Calibri" w:hAnsi="Calibri"/>
                <w:b/>
                <w:bCs/>
                <w:color w:val="000000"/>
              </w:rPr>
              <w:t>Tout compte fait</w:t>
            </w:r>
          </w:p>
          <w:p w:rsidR="00555CE0" w:rsidRDefault="00555CE0"/>
        </w:tc>
        <w:tc>
          <w:tcPr>
            <w:tcW w:w="1683" w:type="dxa"/>
          </w:tcPr>
          <w:p w:rsidR="00C762BA" w:rsidRDefault="00004506">
            <w:r>
              <w:t>É</w:t>
            </w:r>
            <w:r w:rsidR="00C762BA">
              <w:t>conomie</w:t>
            </w:r>
          </w:p>
          <w:p w:rsidR="00555CE0" w:rsidRDefault="00555CE0">
            <w:r>
              <w:t>Marketing</w:t>
            </w:r>
          </w:p>
        </w:tc>
        <w:tc>
          <w:tcPr>
            <w:tcW w:w="4893" w:type="dxa"/>
          </w:tcPr>
          <w:p w:rsidR="00555CE0" w:rsidRDefault="00555CE0" w:rsidP="00555CE0">
            <w:pPr>
              <w:rPr>
                <w:rFonts w:ascii="Calibri" w:hAnsi="Calibri"/>
                <w:color w:val="000000"/>
              </w:rPr>
            </w:pPr>
            <w:r>
              <w:rPr>
                <w:rFonts w:ascii="Calibri" w:hAnsi="Calibri"/>
                <w:color w:val="000000"/>
              </w:rPr>
              <w:t>Décryptage des rouages de l’économie solidaire et les nouvelles formes de consommation.</w:t>
            </w:r>
          </w:p>
          <w:p w:rsidR="00E27AA2" w:rsidRDefault="002B73C9">
            <w:hyperlink r:id="rId18" w:history="1">
              <w:r w:rsidR="00E27AA2" w:rsidRPr="00493FE1">
                <w:rPr>
                  <w:rStyle w:val="Lienhypertexte"/>
                </w:rPr>
                <w:t>https://www.france.tv/france-2/tout-compte-fait/</w:t>
              </w:r>
            </w:hyperlink>
          </w:p>
        </w:tc>
        <w:tc>
          <w:tcPr>
            <w:tcW w:w="773" w:type="dxa"/>
          </w:tcPr>
          <w:p w:rsidR="00555CE0" w:rsidRDefault="00555CE0">
            <w:r>
              <w:t>55’</w:t>
            </w:r>
          </w:p>
        </w:tc>
        <w:tc>
          <w:tcPr>
            <w:tcW w:w="3043" w:type="dxa"/>
          </w:tcPr>
          <w:p w:rsidR="00555CE0" w:rsidRDefault="00555CE0" w:rsidP="00555CE0">
            <w:pPr>
              <w:rPr>
                <w:rFonts w:ascii="Calibri" w:hAnsi="Calibri"/>
                <w:color w:val="000000"/>
              </w:rPr>
            </w:pPr>
            <w:r>
              <w:rPr>
                <w:rFonts w:ascii="Calibri" w:hAnsi="Calibri"/>
                <w:color w:val="000000"/>
              </w:rPr>
              <w:t>Bac Professionnels/STMG/BTS, économie, marketing</w:t>
            </w:r>
          </w:p>
          <w:p w:rsidR="00555CE0" w:rsidRDefault="00555CE0"/>
        </w:tc>
      </w:tr>
      <w:tr w:rsidR="00851FEE" w:rsidTr="00F665FD">
        <w:tc>
          <w:tcPr>
            <w:tcW w:w="1660" w:type="dxa"/>
          </w:tcPr>
          <w:p w:rsidR="00D0734B" w:rsidRDefault="00D0734B" w:rsidP="00D0734B">
            <w:pPr>
              <w:rPr>
                <w:b/>
              </w:rPr>
            </w:pPr>
            <w:r w:rsidRPr="00D0734B">
              <w:rPr>
                <w:b/>
              </w:rPr>
              <w:t xml:space="preserve">France Culture </w:t>
            </w:r>
            <w:r w:rsidRPr="00D0734B">
              <w:t>(podcasts)</w:t>
            </w:r>
          </w:p>
          <w:p w:rsidR="00555CE0" w:rsidRDefault="00555CE0" w:rsidP="00D0734B">
            <w:r w:rsidRPr="00555CE0">
              <w:t>Chaque j</w:t>
            </w:r>
            <w:r w:rsidR="00D0734B">
              <w:t>our du lundi au jeudi à 14h</w:t>
            </w:r>
          </w:p>
        </w:tc>
        <w:tc>
          <w:tcPr>
            <w:tcW w:w="2168" w:type="dxa"/>
          </w:tcPr>
          <w:p w:rsidR="00555CE0" w:rsidRPr="00C762BA" w:rsidRDefault="00555CE0">
            <w:pPr>
              <w:rPr>
                <w:b/>
              </w:rPr>
            </w:pPr>
            <w:r w:rsidRPr="00C762BA">
              <w:rPr>
                <w:b/>
              </w:rPr>
              <w:t>Entendez-vous l’éco ?</w:t>
            </w:r>
          </w:p>
        </w:tc>
        <w:tc>
          <w:tcPr>
            <w:tcW w:w="1683" w:type="dxa"/>
          </w:tcPr>
          <w:p w:rsidR="00555CE0" w:rsidRDefault="00555CE0">
            <w:r>
              <w:t>Droit-Economie</w:t>
            </w:r>
          </w:p>
        </w:tc>
        <w:tc>
          <w:tcPr>
            <w:tcW w:w="4893" w:type="dxa"/>
          </w:tcPr>
          <w:p w:rsidR="00555CE0" w:rsidRDefault="00C762BA" w:rsidP="00555CE0">
            <w:pPr>
              <w:rPr>
                <w:rFonts w:ascii="Calibri" w:hAnsi="Calibri"/>
                <w:color w:val="000000"/>
              </w:rPr>
            </w:pPr>
            <w:r>
              <w:rPr>
                <w:rFonts w:ascii="Calibri" w:hAnsi="Calibri"/>
                <w:color w:val="000000"/>
              </w:rPr>
              <w:t>L</w:t>
            </w:r>
            <w:r w:rsidR="00555CE0">
              <w:rPr>
                <w:rFonts w:ascii="Calibri" w:hAnsi="Calibri"/>
                <w:color w:val="000000"/>
              </w:rPr>
              <w:t>es savoirs de l’économie et du social</w:t>
            </w:r>
          </w:p>
          <w:p w:rsidR="00555CE0" w:rsidRDefault="002B73C9">
            <w:hyperlink r:id="rId19" w:history="1">
              <w:r w:rsidR="00E27AA2" w:rsidRPr="00493FE1">
                <w:rPr>
                  <w:rStyle w:val="Lienhypertexte"/>
                </w:rPr>
                <w:t>https://www.franceculture.fr/emissions/entendez-vous-leco</w:t>
              </w:r>
            </w:hyperlink>
          </w:p>
          <w:p w:rsidR="00E27AA2" w:rsidRDefault="00E27AA2"/>
        </w:tc>
        <w:tc>
          <w:tcPr>
            <w:tcW w:w="773" w:type="dxa"/>
          </w:tcPr>
          <w:p w:rsidR="00555CE0" w:rsidRDefault="00555CE0">
            <w:r>
              <w:t>60’</w:t>
            </w:r>
          </w:p>
        </w:tc>
        <w:tc>
          <w:tcPr>
            <w:tcW w:w="3043" w:type="dxa"/>
          </w:tcPr>
          <w:p w:rsidR="00555CE0" w:rsidRDefault="00555CE0" w:rsidP="00555CE0">
            <w:pPr>
              <w:rPr>
                <w:rFonts w:ascii="Calibri" w:hAnsi="Calibri"/>
                <w:color w:val="000000"/>
              </w:rPr>
            </w:pPr>
            <w:r>
              <w:rPr>
                <w:rFonts w:ascii="Calibri" w:hAnsi="Calibri"/>
                <w:color w:val="000000"/>
              </w:rPr>
              <w:t>Bac Professionnels/STMG/BTS, droit, économie</w:t>
            </w:r>
          </w:p>
          <w:p w:rsidR="00555CE0" w:rsidRDefault="00555CE0"/>
        </w:tc>
      </w:tr>
      <w:tr w:rsidR="00F665FD" w:rsidTr="00F665FD">
        <w:tc>
          <w:tcPr>
            <w:tcW w:w="1660" w:type="dxa"/>
          </w:tcPr>
          <w:p w:rsidR="00F665FD" w:rsidRDefault="00F665FD" w:rsidP="00477745">
            <w:pPr>
              <w:rPr>
                <w:b/>
              </w:rPr>
            </w:pPr>
            <w:r w:rsidRPr="00D0734B">
              <w:rPr>
                <w:b/>
              </w:rPr>
              <w:t xml:space="preserve">France Culture </w:t>
            </w:r>
            <w:r>
              <w:t>(web</w:t>
            </w:r>
            <w:r w:rsidRPr="00D0734B">
              <w:t>)</w:t>
            </w:r>
            <w:r>
              <w:t xml:space="preserve">, dossier web avec des émissions </w:t>
            </w:r>
            <w:r>
              <w:lastRenderedPageBreak/>
              <w:t>« Entendez-vous l’économie ? »</w:t>
            </w:r>
          </w:p>
          <w:p w:rsidR="00F665FD" w:rsidRDefault="00F665FD" w:rsidP="00477745"/>
        </w:tc>
        <w:tc>
          <w:tcPr>
            <w:tcW w:w="2168" w:type="dxa"/>
          </w:tcPr>
          <w:p w:rsidR="00F665FD" w:rsidRPr="00C762BA" w:rsidRDefault="00F665FD">
            <w:pPr>
              <w:rPr>
                <w:b/>
              </w:rPr>
            </w:pPr>
            <w:r>
              <w:rPr>
                <w:b/>
              </w:rPr>
              <w:lastRenderedPageBreak/>
              <w:t>Croissance, biens communs, deux concepts clés en économie</w:t>
            </w:r>
          </w:p>
        </w:tc>
        <w:tc>
          <w:tcPr>
            <w:tcW w:w="1683" w:type="dxa"/>
          </w:tcPr>
          <w:p w:rsidR="00F665FD" w:rsidRDefault="00F665FD">
            <w:r>
              <w:t>Économie</w:t>
            </w:r>
          </w:p>
        </w:tc>
        <w:tc>
          <w:tcPr>
            <w:tcW w:w="4893" w:type="dxa"/>
          </w:tcPr>
          <w:p w:rsidR="00F665FD" w:rsidRDefault="002B73C9" w:rsidP="00F665FD">
            <w:pPr>
              <w:rPr>
                <w:rFonts w:eastAsia="Times New Roman"/>
              </w:rPr>
            </w:pPr>
            <w:hyperlink r:id="rId20" w:history="1">
              <w:r w:rsidR="00F665FD">
                <w:rPr>
                  <w:rStyle w:val="Lienhypertexte"/>
                  <w:rFonts w:eastAsia="Times New Roman"/>
                </w:rPr>
                <w:t>https://www.franceculture.fr/economie/croissance-biens-communs-deux-concepts-cles-en-economie</w:t>
              </w:r>
            </w:hyperlink>
          </w:p>
          <w:p w:rsidR="00F665FD" w:rsidRDefault="00F665FD" w:rsidP="00555CE0">
            <w:pPr>
              <w:rPr>
                <w:rFonts w:ascii="Calibri" w:hAnsi="Calibri"/>
                <w:color w:val="000000"/>
              </w:rPr>
            </w:pPr>
          </w:p>
        </w:tc>
        <w:tc>
          <w:tcPr>
            <w:tcW w:w="773" w:type="dxa"/>
          </w:tcPr>
          <w:p w:rsidR="00F665FD" w:rsidRDefault="00F665FD"/>
        </w:tc>
        <w:tc>
          <w:tcPr>
            <w:tcW w:w="3043" w:type="dxa"/>
          </w:tcPr>
          <w:p w:rsidR="00F665FD" w:rsidRDefault="00F665FD" w:rsidP="00555CE0">
            <w:pPr>
              <w:rPr>
                <w:rFonts w:ascii="Calibri" w:hAnsi="Calibri"/>
                <w:color w:val="000000"/>
              </w:rPr>
            </w:pPr>
            <w:r>
              <w:rPr>
                <w:rFonts w:ascii="Calibri" w:hAnsi="Calibri"/>
                <w:color w:val="000000"/>
              </w:rPr>
              <w:t>Bac Professionnels/STMG/BTS, économie</w:t>
            </w:r>
          </w:p>
        </w:tc>
      </w:tr>
      <w:tr w:rsidR="00F665FD" w:rsidTr="00F665FD">
        <w:tc>
          <w:tcPr>
            <w:tcW w:w="1660" w:type="dxa"/>
          </w:tcPr>
          <w:p w:rsidR="00F665FD" w:rsidRDefault="00F665FD" w:rsidP="00D0734B">
            <w:r w:rsidRPr="00D0734B">
              <w:rPr>
                <w:b/>
              </w:rPr>
              <w:lastRenderedPageBreak/>
              <w:t>France 2</w:t>
            </w:r>
            <w:r w:rsidRPr="00555CE0">
              <w:t xml:space="preserve"> (</w:t>
            </w:r>
            <w:proofErr w:type="spellStart"/>
            <w:r w:rsidRPr="00555CE0">
              <w:t>replay</w:t>
            </w:r>
            <w:proofErr w:type="spellEnd"/>
            <w:r w:rsidRPr="00555CE0">
              <w:t>)</w:t>
            </w:r>
          </w:p>
          <w:p w:rsidR="00F665FD" w:rsidRDefault="00F665FD" w:rsidP="00D0734B">
            <w:r>
              <w:t>Un jeudi par mois, à 22h55</w:t>
            </w:r>
            <w:r w:rsidRPr="00555CE0">
              <w:t xml:space="preserve"> </w:t>
            </w:r>
          </w:p>
        </w:tc>
        <w:tc>
          <w:tcPr>
            <w:tcW w:w="2168" w:type="dxa"/>
          </w:tcPr>
          <w:p w:rsidR="00F665FD" w:rsidRPr="00C762BA" w:rsidRDefault="00F665FD">
            <w:pPr>
              <w:rPr>
                <w:b/>
              </w:rPr>
            </w:pPr>
            <w:r w:rsidRPr="00C762BA">
              <w:rPr>
                <w:b/>
              </w:rPr>
              <w:t>L’angle éco</w:t>
            </w:r>
          </w:p>
        </w:tc>
        <w:tc>
          <w:tcPr>
            <w:tcW w:w="1683" w:type="dxa"/>
          </w:tcPr>
          <w:p w:rsidR="00F665FD" w:rsidRDefault="00F665FD">
            <w:r>
              <w:t>Économie</w:t>
            </w:r>
          </w:p>
        </w:tc>
        <w:tc>
          <w:tcPr>
            <w:tcW w:w="4893" w:type="dxa"/>
          </w:tcPr>
          <w:p w:rsidR="00F665FD" w:rsidRDefault="00F665FD" w:rsidP="00555CE0">
            <w:pPr>
              <w:rPr>
                <w:rFonts w:ascii="Calibri" w:hAnsi="Calibri"/>
                <w:color w:val="000000"/>
              </w:rPr>
            </w:pPr>
            <w:r>
              <w:rPr>
                <w:rFonts w:ascii="Calibri" w:hAnsi="Calibri"/>
                <w:color w:val="000000"/>
              </w:rPr>
              <w:t>Magazine économique mensuel</w:t>
            </w:r>
          </w:p>
          <w:p w:rsidR="00F665FD" w:rsidRDefault="002B73C9">
            <w:hyperlink r:id="rId21" w:history="1">
              <w:r w:rsidR="00F665FD" w:rsidRPr="00493FE1">
                <w:rPr>
                  <w:rStyle w:val="Lienhypertexte"/>
                </w:rPr>
                <w:t>https://www.france.tv/france-2/l-angle-eco/</w:t>
              </w:r>
            </w:hyperlink>
          </w:p>
          <w:p w:rsidR="00F665FD" w:rsidRDefault="00F665FD"/>
        </w:tc>
        <w:tc>
          <w:tcPr>
            <w:tcW w:w="773" w:type="dxa"/>
          </w:tcPr>
          <w:p w:rsidR="00F665FD" w:rsidRDefault="00F665FD">
            <w:r>
              <w:t>90’</w:t>
            </w:r>
          </w:p>
        </w:tc>
        <w:tc>
          <w:tcPr>
            <w:tcW w:w="3043" w:type="dxa"/>
          </w:tcPr>
          <w:p w:rsidR="00F665FD" w:rsidRDefault="00F665FD" w:rsidP="00555CE0">
            <w:pPr>
              <w:rPr>
                <w:rFonts w:ascii="Calibri" w:hAnsi="Calibri"/>
                <w:color w:val="000000"/>
              </w:rPr>
            </w:pPr>
            <w:r>
              <w:rPr>
                <w:rFonts w:ascii="Calibri" w:hAnsi="Calibri"/>
                <w:color w:val="000000"/>
              </w:rPr>
              <w:t>Bac Professionnels/STMG/BTS, économie</w:t>
            </w:r>
          </w:p>
          <w:p w:rsidR="00F665FD" w:rsidRDefault="00F665FD"/>
        </w:tc>
      </w:tr>
      <w:tr w:rsidR="00F665FD" w:rsidTr="00F665FD">
        <w:tc>
          <w:tcPr>
            <w:tcW w:w="1660" w:type="dxa"/>
          </w:tcPr>
          <w:p w:rsidR="00F665FD" w:rsidRDefault="00F665FD" w:rsidP="001842F4">
            <w:r w:rsidRPr="00D0734B">
              <w:rPr>
                <w:b/>
              </w:rPr>
              <w:t>Arte</w:t>
            </w:r>
            <w:r>
              <w:t xml:space="preserve"> Regards</w:t>
            </w:r>
          </w:p>
          <w:p w:rsidR="00F665FD" w:rsidRDefault="00F665FD" w:rsidP="00BE1BD1">
            <w:r>
              <w:t>V</w:t>
            </w:r>
            <w:r w:rsidR="00BE1BD1">
              <w:t>idé disponible depuis</w:t>
            </w:r>
            <w:r>
              <w:t xml:space="preserve"> le 02/04 </w:t>
            </w:r>
          </w:p>
        </w:tc>
        <w:tc>
          <w:tcPr>
            <w:tcW w:w="2168" w:type="dxa"/>
          </w:tcPr>
          <w:p w:rsidR="00F665FD" w:rsidRPr="00C762BA" w:rsidRDefault="00F665FD" w:rsidP="001842F4">
            <w:pPr>
              <w:rPr>
                <w:b/>
              </w:rPr>
            </w:pPr>
            <w:r w:rsidRPr="00C762BA">
              <w:rPr>
                <w:b/>
              </w:rPr>
              <w:t xml:space="preserve">"Les vertus de la société de </w:t>
            </w:r>
            <w:proofErr w:type="spellStart"/>
            <w:r w:rsidRPr="00C762BA">
              <w:rPr>
                <w:b/>
              </w:rPr>
              <w:t>déconsommation</w:t>
            </w:r>
            <w:proofErr w:type="spellEnd"/>
            <w:r w:rsidRPr="00C762BA">
              <w:rPr>
                <w:b/>
              </w:rPr>
              <w:t>".</w:t>
            </w:r>
          </w:p>
        </w:tc>
        <w:tc>
          <w:tcPr>
            <w:tcW w:w="1683" w:type="dxa"/>
          </w:tcPr>
          <w:p w:rsidR="00F665FD" w:rsidRDefault="00F665FD">
            <w:r>
              <w:t>Économie</w:t>
            </w:r>
          </w:p>
          <w:p w:rsidR="00F665FD" w:rsidRDefault="00F665FD">
            <w:r>
              <w:t>Management</w:t>
            </w:r>
          </w:p>
        </w:tc>
        <w:tc>
          <w:tcPr>
            <w:tcW w:w="4893" w:type="dxa"/>
          </w:tcPr>
          <w:p w:rsidR="00F665FD" w:rsidRDefault="002B73C9">
            <w:hyperlink r:id="rId22" w:history="1">
              <w:r w:rsidR="00F665FD">
                <w:rPr>
                  <w:rStyle w:val="Lienhypertexte"/>
                </w:rPr>
                <w:t>https://www.arte.tv/fr/videos/090637-075-A/arte-regards-les-vertus-de-la-societe-de-deconsommation/</w:t>
              </w:r>
            </w:hyperlink>
          </w:p>
          <w:p w:rsidR="00F665FD" w:rsidRDefault="00F665FD">
            <w:r>
              <w:t>La croissance économique peut-elle se poursuivre indéfiniment ? Certaines entreprises n’y croient plus et adaptent leurs stratégies en conséquence.</w:t>
            </w:r>
          </w:p>
        </w:tc>
        <w:tc>
          <w:tcPr>
            <w:tcW w:w="773" w:type="dxa"/>
          </w:tcPr>
          <w:p w:rsidR="00F665FD" w:rsidRDefault="00F665FD">
            <w:r>
              <w:t>35’</w:t>
            </w:r>
          </w:p>
        </w:tc>
        <w:tc>
          <w:tcPr>
            <w:tcW w:w="3043" w:type="dxa"/>
          </w:tcPr>
          <w:p w:rsidR="00F665FD" w:rsidRDefault="00F665FD">
            <w:r>
              <w:t>STMG, BTS</w:t>
            </w:r>
          </w:p>
          <w:p w:rsidR="00F665FD" w:rsidRDefault="00F665FD">
            <w:r>
              <w:t>Économie, management</w:t>
            </w:r>
          </w:p>
        </w:tc>
      </w:tr>
      <w:tr w:rsidR="00F665FD" w:rsidTr="00F665FD">
        <w:tc>
          <w:tcPr>
            <w:tcW w:w="1660" w:type="dxa"/>
          </w:tcPr>
          <w:p w:rsidR="00F665FD" w:rsidRPr="00D95D1F" w:rsidRDefault="00F665FD" w:rsidP="001842F4">
            <w:proofErr w:type="spellStart"/>
            <w:r>
              <w:rPr>
                <w:b/>
              </w:rPr>
              <w:t>Wéo</w:t>
            </w:r>
            <w:proofErr w:type="spellEnd"/>
            <w:r>
              <w:t xml:space="preserve"> Les </w:t>
            </w:r>
            <w:r w:rsidR="00D93411">
              <w:t>H</w:t>
            </w:r>
            <w:r>
              <w:t>auts de France A</w:t>
            </w:r>
            <w:r w:rsidRPr="00D95D1F">
              <w:t>pprenants</w:t>
            </w:r>
          </w:p>
          <w:p w:rsidR="00F665FD" w:rsidRPr="00D0734B" w:rsidRDefault="00BE1BD1" w:rsidP="00BE1BD1">
            <w:pPr>
              <w:rPr>
                <w:b/>
              </w:rPr>
            </w:pPr>
            <w:r>
              <w:t>Vidéo diffusée à partir du 3/04</w:t>
            </w:r>
            <w:r w:rsidR="00F665FD">
              <w:t xml:space="preserve"> en </w:t>
            </w:r>
            <w:proofErr w:type="spellStart"/>
            <w:r w:rsidR="00F665FD">
              <w:t>replay</w:t>
            </w:r>
            <w:proofErr w:type="spellEnd"/>
          </w:p>
        </w:tc>
        <w:tc>
          <w:tcPr>
            <w:tcW w:w="2168" w:type="dxa"/>
          </w:tcPr>
          <w:p w:rsidR="00F665FD" w:rsidRPr="00C762BA" w:rsidRDefault="00F665FD" w:rsidP="001842F4">
            <w:pPr>
              <w:rPr>
                <w:b/>
              </w:rPr>
            </w:pPr>
            <w:r>
              <w:rPr>
                <w:b/>
              </w:rPr>
              <w:t>La mercatique et le marché</w:t>
            </w:r>
          </w:p>
        </w:tc>
        <w:tc>
          <w:tcPr>
            <w:tcW w:w="1683" w:type="dxa"/>
          </w:tcPr>
          <w:p w:rsidR="00F665FD" w:rsidRDefault="00F665FD">
            <w:r>
              <w:t>Mercatique</w:t>
            </w:r>
          </w:p>
        </w:tc>
        <w:tc>
          <w:tcPr>
            <w:tcW w:w="4893" w:type="dxa"/>
          </w:tcPr>
          <w:p w:rsidR="00F665FD" w:rsidRDefault="002B73C9" w:rsidP="00D95D1F">
            <w:pPr>
              <w:pStyle w:val="Textebrut"/>
            </w:pPr>
            <w:hyperlink r:id="rId23" w:history="1">
              <w:r w:rsidR="00F665FD">
                <w:rPr>
                  <w:rStyle w:val="Lienhypertexte"/>
                </w:rPr>
                <w:t>https://www.weo.fr/video/terminale-stmg-mercatique-la-mercatique-et-le-marche/</w:t>
              </w:r>
            </w:hyperlink>
          </w:p>
          <w:p w:rsidR="00F665FD" w:rsidRDefault="00F665FD"/>
          <w:p w:rsidR="00F665FD" w:rsidRDefault="00F665FD">
            <w:r>
              <w:t>Thème : La mercatique et le marché.</w:t>
            </w:r>
          </w:p>
          <w:p w:rsidR="00F665FD" w:rsidRDefault="00F665FD">
            <w:r>
              <w:t>L</w:t>
            </w:r>
            <w:r w:rsidR="000502F5">
              <w:t>a fixation du prix : Le produit</w:t>
            </w:r>
            <w:r>
              <w:t xml:space="preserve"> </w:t>
            </w:r>
            <w:proofErr w:type="spellStart"/>
            <w:r>
              <w:t>a-t-il</w:t>
            </w:r>
            <w:proofErr w:type="spellEnd"/>
            <w:r>
              <w:t xml:space="preserve"> un prix ?</w:t>
            </w:r>
          </w:p>
        </w:tc>
        <w:tc>
          <w:tcPr>
            <w:tcW w:w="773" w:type="dxa"/>
          </w:tcPr>
          <w:p w:rsidR="00F665FD" w:rsidRDefault="00F665FD">
            <w:r>
              <w:t>15’</w:t>
            </w:r>
          </w:p>
        </w:tc>
        <w:tc>
          <w:tcPr>
            <w:tcW w:w="3043" w:type="dxa"/>
          </w:tcPr>
          <w:p w:rsidR="00F665FD" w:rsidRDefault="00F665FD">
            <w:r>
              <w:t>STMG</w:t>
            </w:r>
          </w:p>
        </w:tc>
      </w:tr>
      <w:tr w:rsidR="009B417A" w:rsidTr="00F665FD">
        <w:tc>
          <w:tcPr>
            <w:tcW w:w="1660" w:type="dxa"/>
          </w:tcPr>
          <w:p w:rsidR="009B417A" w:rsidRPr="00D95D1F" w:rsidRDefault="009B417A" w:rsidP="009B417A">
            <w:proofErr w:type="spellStart"/>
            <w:r>
              <w:rPr>
                <w:b/>
              </w:rPr>
              <w:t>Wéo</w:t>
            </w:r>
            <w:proofErr w:type="spellEnd"/>
            <w:r>
              <w:t xml:space="preserve"> Les </w:t>
            </w:r>
            <w:r w:rsidR="00D93411">
              <w:t>H</w:t>
            </w:r>
            <w:r>
              <w:t>auts de France A</w:t>
            </w:r>
            <w:r w:rsidRPr="00D95D1F">
              <w:t>pprenants</w:t>
            </w:r>
          </w:p>
          <w:p w:rsidR="009B417A" w:rsidRDefault="009B417A" w:rsidP="009B417A">
            <w:pPr>
              <w:rPr>
                <w:b/>
              </w:rPr>
            </w:pPr>
            <w:r>
              <w:t xml:space="preserve">Vidéo diffusée à partir du 4/05 en </w:t>
            </w:r>
            <w:proofErr w:type="spellStart"/>
            <w:r>
              <w:t>replay</w:t>
            </w:r>
            <w:proofErr w:type="spellEnd"/>
          </w:p>
        </w:tc>
        <w:tc>
          <w:tcPr>
            <w:tcW w:w="2168" w:type="dxa"/>
          </w:tcPr>
          <w:p w:rsidR="009B417A" w:rsidRDefault="009B417A" w:rsidP="001842F4">
            <w:pPr>
              <w:rPr>
                <w:b/>
              </w:rPr>
            </w:pPr>
            <w:r>
              <w:rPr>
                <w:b/>
              </w:rPr>
              <w:t>La mercatique et le marché (séquence 2)</w:t>
            </w:r>
          </w:p>
        </w:tc>
        <w:tc>
          <w:tcPr>
            <w:tcW w:w="1683" w:type="dxa"/>
          </w:tcPr>
          <w:p w:rsidR="009B417A" w:rsidRDefault="009B417A">
            <w:r>
              <w:t>Mercatique</w:t>
            </w:r>
          </w:p>
        </w:tc>
        <w:tc>
          <w:tcPr>
            <w:tcW w:w="4893" w:type="dxa"/>
          </w:tcPr>
          <w:p w:rsidR="009B417A" w:rsidRDefault="002B73C9" w:rsidP="00D95D1F">
            <w:pPr>
              <w:pStyle w:val="Textebrut"/>
            </w:pPr>
            <w:hyperlink r:id="rId24" w:history="1">
              <w:r w:rsidR="009D366F" w:rsidRPr="00A86419">
                <w:rPr>
                  <w:rStyle w:val="Lienhypertexte"/>
                </w:rPr>
                <w:t>https://www.weo.fr/video/terminale-stmg-mercatique-mercatique-la-mercatique-et-le-marche-la-fiction-du-prix-le-produit-a-t-il-un-prix-sequence-2/</w:t>
              </w:r>
            </w:hyperlink>
          </w:p>
          <w:p w:rsidR="009B417A" w:rsidRDefault="009B417A" w:rsidP="009B417A">
            <w:r>
              <w:t xml:space="preserve">Thème : La mercatique et le marché. </w:t>
            </w:r>
          </w:p>
          <w:p w:rsidR="009B417A" w:rsidRDefault="009B417A" w:rsidP="009B417A">
            <w:r>
              <w:t>Deuxième séquence.</w:t>
            </w:r>
          </w:p>
          <w:p w:rsidR="009B417A" w:rsidRDefault="009B417A" w:rsidP="009B417A">
            <w:pPr>
              <w:pStyle w:val="Textebrut"/>
            </w:pPr>
            <w:r>
              <w:t xml:space="preserve">La fixation du prix : Le produit </w:t>
            </w:r>
            <w:proofErr w:type="spellStart"/>
            <w:r>
              <w:t>a-t-il</w:t>
            </w:r>
            <w:proofErr w:type="spellEnd"/>
            <w:r>
              <w:t xml:space="preserve"> un prix ?</w:t>
            </w:r>
          </w:p>
        </w:tc>
        <w:tc>
          <w:tcPr>
            <w:tcW w:w="773" w:type="dxa"/>
          </w:tcPr>
          <w:p w:rsidR="009B417A" w:rsidRDefault="009B417A">
            <w:r>
              <w:t>15’44</w:t>
            </w:r>
          </w:p>
        </w:tc>
        <w:tc>
          <w:tcPr>
            <w:tcW w:w="3043" w:type="dxa"/>
          </w:tcPr>
          <w:p w:rsidR="009B417A" w:rsidRDefault="009B417A">
            <w:r>
              <w:t>STMG</w:t>
            </w:r>
          </w:p>
        </w:tc>
      </w:tr>
      <w:tr w:rsidR="00E171DD" w:rsidTr="00F665FD">
        <w:tc>
          <w:tcPr>
            <w:tcW w:w="1660" w:type="dxa"/>
          </w:tcPr>
          <w:p w:rsidR="000502F5" w:rsidRPr="00D95D1F" w:rsidRDefault="000502F5" w:rsidP="000502F5">
            <w:proofErr w:type="spellStart"/>
            <w:r>
              <w:rPr>
                <w:b/>
              </w:rPr>
              <w:t>Wéo</w:t>
            </w:r>
            <w:proofErr w:type="spellEnd"/>
            <w:r>
              <w:t xml:space="preserve"> Les </w:t>
            </w:r>
            <w:r w:rsidR="00D93411">
              <w:t>H</w:t>
            </w:r>
            <w:r>
              <w:t>auts de France A</w:t>
            </w:r>
            <w:r w:rsidRPr="00D95D1F">
              <w:t>pprenants</w:t>
            </w:r>
          </w:p>
          <w:p w:rsidR="00E171DD" w:rsidRDefault="000502F5" w:rsidP="000502F5">
            <w:pPr>
              <w:rPr>
                <w:b/>
              </w:rPr>
            </w:pPr>
            <w:r w:rsidRPr="00D95D1F">
              <w:t xml:space="preserve">Vidéo diffusée </w:t>
            </w:r>
            <w:r w:rsidR="00BE1BD1">
              <w:t xml:space="preserve">à partir du 28 avril </w:t>
            </w:r>
            <w:r>
              <w:t xml:space="preserve">en </w:t>
            </w:r>
            <w:proofErr w:type="spellStart"/>
            <w:r>
              <w:t>replay</w:t>
            </w:r>
            <w:proofErr w:type="spellEnd"/>
          </w:p>
        </w:tc>
        <w:tc>
          <w:tcPr>
            <w:tcW w:w="2168" w:type="dxa"/>
          </w:tcPr>
          <w:p w:rsidR="00E171DD" w:rsidRPr="00894889" w:rsidRDefault="000502F5" w:rsidP="000502F5">
            <w:pPr>
              <w:spacing w:before="100" w:beforeAutospacing="1" w:after="100" w:afterAutospacing="1"/>
              <w:outlineLvl w:val="0"/>
              <w:rPr>
                <w:b/>
              </w:rPr>
            </w:pPr>
            <w:r>
              <w:rPr>
                <w:b/>
              </w:rPr>
              <w:t>Gestion commerciale en magasin</w:t>
            </w:r>
          </w:p>
        </w:tc>
        <w:tc>
          <w:tcPr>
            <w:tcW w:w="1683" w:type="dxa"/>
          </w:tcPr>
          <w:p w:rsidR="000502F5" w:rsidRPr="000502F5" w:rsidRDefault="000502F5" w:rsidP="000502F5">
            <w:pPr>
              <w:spacing w:before="100" w:beforeAutospacing="1" w:after="100" w:afterAutospacing="1"/>
              <w:outlineLvl w:val="0"/>
            </w:pPr>
            <w:r w:rsidRPr="000502F5">
              <w:t>Gestion commerciale</w:t>
            </w:r>
          </w:p>
          <w:p w:rsidR="00E171DD" w:rsidRDefault="00E171DD"/>
        </w:tc>
        <w:tc>
          <w:tcPr>
            <w:tcW w:w="4893" w:type="dxa"/>
          </w:tcPr>
          <w:p w:rsidR="00E171DD" w:rsidRDefault="002B73C9" w:rsidP="00D95D1F">
            <w:pPr>
              <w:pStyle w:val="Textebrut"/>
            </w:pPr>
            <w:hyperlink r:id="rId25" w:history="1">
              <w:r w:rsidR="000C3693" w:rsidRPr="009D7CC1">
                <w:rPr>
                  <w:rStyle w:val="Lienhypertexte"/>
                </w:rPr>
                <w:t>https://www.weo.fr/video/bac-pro-economie-gestion-commerciale-au-magasin/</w:t>
              </w:r>
            </w:hyperlink>
          </w:p>
          <w:p w:rsidR="000C3693" w:rsidRDefault="000502F5" w:rsidP="00D95D1F">
            <w:pPr>
              <w:pStyle w:val="Textebrut"/>
            </w:pPr>
            <w:r>
              <w:t xml:space="preserve">Thèmes : politique de prix, présentation des produits dans le linéaire, </w:t>
            </w:r>
          </w:p>
        </w:tc>
        <w:tc>
          <w:tcPr>
            <w:tcW w:w="773" w:type="dxa"/>
          </w:tcPr>
          <w:p w:rsidR="00E171DD" w:rsidRDefault="000502F5">
            <w:r>
              <w:t>15’</w:t>
            </w:r>
          </w:p>
        </w:tc>
        <w:tc>
          <w:tcPr>
            <w:tcW w:w="3043" w:type="dxa"/>
          </w:tcPr>
          <w:p w:rsidR="00E171DD" w:rsidRDefault="000502F5">
            <w:r>
              <w:t>Bac pro métiers du commerce et de la vente</w:t>
            </w:r>
          </w:p>
        </w:tc>
      </w:tr>
      <w:tr w:rsidR="00015B2D" w:rsidTr="00F665FD">
        <w:tc>
          <w:tcPr>
            <w:tcW w:w="1660" w:type="dxa"/>
          </w:tcPr>
          <w:p w:rsidR="00015B2D" w:rsidRPr="00D95D1F" w:rsidRDefault="00015B2D" w:rsidP="00015B2D">
            <w:proofErr w:type="spellStart"/>
            <w:r>
              <w:rPr>
                <w:b/>
              </w:rPr>
              <w:lastRenderedPageBreak/>
              <w:t>Wéo</w:t>
            </w:r>
            <w:proofErr w:type="spellEnd"/>
            <w:r>
              <w:t xml:space="preserve"> Les </w:t>
            </w:r>
            <w:r w:rsidR="00D93411">
              <w:t>H</w:t>
            </w:r>
            <w:r>
              <w:t>auts de France A</w:t>
            </w:r>
            <w:r w:rsidRPr="00D95D1F">
              <w:t>pprenants</w:t>
            </w:r>
          </w:p>
          <w:p w:rsidR="00015B2D" w:rsidRDefault="00015B2D" w:rsidP="00015B2D">
            <w:pPr>
              <w:rPr>
                <w:b/>
              </w:rPr>
            </w:pPr>
            <w:r w:rsidRPr="00D95D1F">
              <w:t xml:space="preserve">Vidéo diffusée </w:t>
            </w:r>
            <w:r>
              <w:t xml:space="preserve">à partir du 2 mai en </w:t>
            </w:r>
            <w:proofErr w:type="spellStart"/>
            <w:r>
              <w:t>replay</w:t>
            </w:r>
            <w:proofErr w:type="spellEnd"/>
          </w:p>
        </w:tc>
        <w:tc>
          <w:tcPr>
            <w:tcW w:w="2168" w:type="dxa"/>
          </w:tcPr>
          <w:p w:rsidR="00015B2D" w:rsidRPr="00894889" w:rsidRDefault="00015B2D" w:rsidP="00894889">
            <w:pPr>
              <w:spacing w:before="100" w:beforeAutospacing="1" w:after="100" w:afterAutospacing="1"/>
              <w:outlineLvl w:val="0"/>
              <w:rPr>
                <w:b/>
              </w:rPr>
            </w:pPr>
            <w:r w:rsidRPr="00894889">
              <w:rPr>
                <w:b/>
              </w:rPr>
              <w:t>Les métiers de</w:t>
            </w:r>
            <w:r>
              <w:rPr>
                <w:b/>
              </w:rPr>
              <w:t xml:space="preserve"> du transport de la logistique et de la sécurité</w:t>
            </w:r>
          </w:p>
        </w:tc>
        <w:tc>
          <w:tcPr>
            <w:tcW w:w="1683" w:type="dxa"/>
          </w:tcPr>
          <w:p w:rsidR="00015B2D" w:rsidRDefault="00015B2D">
            <w:r>
              <w:t>Orientation</w:t>
            </w:r>
          </w:p>
        </w:tc>
        <w:tc>
          <w:tcPr>
            <w:tcW w:w="4893" w:type="dxa"/>
          </w:tcPr>
          <w:p w:rsidR="00015B2D" w:rsidRDefault="002B73C9" w:rsidP="00D95D1F">
            <w:pPr>
              <w:pStyle w:val="Textebrut"/>
            </w:pPr>
            <w:hyperlink r:id="rId26" w:history="1">
              <w:r w:rsidR="00015B2D" w:rsidRPr="00B62061">
                <w:rPr>
                  <w:rStyle w:val="Lienhypertexte"/>
                </w:rPr>
                <w:t>https://www.weo.fr/video/parcours-express-les-metiers-du-transport-de-la-logistique-et-de-la-securite/</w:t>
              </w:r>
            </w:hyperlink>
          </w:p>
          <w:p w:rsidR="00015B2D" w:rsidRDefault="007B5075" w:rsidP="00D95D1F">
            <w:pPr>
              <w:pStyle w:val="Textebrut"/>
            </w:pPr>
            <w:r>
              <w:t>Vidéo sur les formations et métiers pour les filières transport, logistique et sécurité</w:t>
            </w:r>
          </w:p>
        </w:tc>
        <w:tc>
          <w:tcPr>
            <w:tcW w:w="773" w:type="dxa"/>
          </w:tcPr>
          <w:p w:rsidR="00015B2D" w:rsidRDefault="00015B2D">
            <w:r>
              <w:t>27’</w:t>
            </w:r>
          </w:p>
        </w:tc>
        <w:tc>
          <w:tcPr>
            <w:tcW w:w="3043" w:type="dxa"/>
          </w:tcPr>
          <w:p w:rsidR="00015B2D" w:rsidRDefault="00015B2D">
            <w:r>
              <w:t>Tous les niveaux</w:t>
            </w:r>
            <w:r w:rsidR="00D93411">
              <w:t>,</w:t>
            </w:r>
            <w:r>
              <w:t xml:space="preserve"> dont ceux de la voie professionnelle et de la voie technologique (CAP, bac pro, STMG, BTS)</w:t>
            </w:r>
          </w:p>
        </w:tc>
      </w:tr>
      <w:tr w:rsidR="00015B2D" w:rsidTr="00F665FD">
        <w:tc>
          <w:tcPr>
            <w:tcW w:w="1660" w:type="dxa"/>
          </w:tcPr>
          <w:p w:rsidR="00015B2D" w:rsidRPr="00D95D1F" w:rsidRDefault="00015B2D" w:rsidP="00015B2D">
            <w:proofErr w:type="spellStart"/>
            <w:r>
              <w:rPr>
                <w:b/>
              </w:rPr>
              <w:t>Wéo</w:t>
            </w:r>
            <w:proofErr w:type="spellEnd"/>
            <w:r>
              <w:t xml:space="preserve"> Les </w:t>
            </w:r>
            <w:r w:rsidR="00D93411">
              <w:t>H</w:t>
            </w:r>
            <w:r>
              <w:t>auts de France A</w:t>
            </w:r>
            <w:r w:rsidRPr="00D95D1F">
              <w:t>pprenants</w:t>
            </w:r>
          </w:p>
          <w:p w:rsidR="00015B2D" w:rsidRDefault="00015B2D" w:rsidP="00015B2D">
            <w:pPr>
              <w:rPr>
                <w:b/>
              </w:rPr>
            </w:pPr>
            <w:r w:rsidRPr="00D95D1F">
              <w:t xml:space="preserve">Vidéo diffusée </w:t>
            </w:r>
            <w:r>
              <w:t xml:space="preserve">à partir du 30 avril en </w:t>
            </w:r>
            <w:proofErr w:type="spellStart"/>
            <w:r>
              <w:t>replay</w:t>
            </w:r>
            <w:proofErr w:type="spellEnd"/>
          </w:p>
        </w:tc>
        <w:tc>
          <w:tcPr>
            <w:tcW w:w="2168" w:type="dxa"/>
          </w:tcPr>
          <w:p w:rsidR="00015B2D" w:rsidRPr="00894889" w:rsidRDefault="00015B2D" w:rsidP="00894889">
            <w:pPr>
              <w:spacing w:before="100" w:beforeAutospacing="1" w:after="100" w:afterAutospacing="1"/>
              <w:outlineLvl w:val="0"/>
              <w:rPr>
                <w:b/>
              </w:rPr>
            </w:pPr>
            <w:r w:rsidRPr="00894889">
              <w:rPr>
                <w:b/>
              </w:rPr>
              <w:t>Les métiers de</w:t>
            </w:r>
            <w:r>
              <w:rPr>
                <w:b/>
              </w:rPr>
              <w:t xml:space="preserve"> du e-commerce</w:t>
            </w:r>
          </w:p>
        </w:tc>
        <w:tc>
          <w:tcPr>
            <w:tcW w:w="1683" w:type="dxa"/>
          </w:tcPr>
          <w:p w:rsidR="00015B2D" w:rsidRDefault="00015B2D">
            <w:r>
              <w:t>Orientation</w:t>
            </w:r>
          </w:p>
        </w:tc>
        <w:tc>
          <w:tcPr>
            <w:tcW w:w="4893" w:type="dxa"/>
          </w:tcPr>
          <w:p w:rsidR="000D3234" w:rsidRDefault="002B73C9" w:rsidP="00D95D1F">
            <w:pPr>
              <w:pStyle w:val="Textebrut"/>
            </w:pPr>
            <w:hyperlink r:id="rId27" w:history="1">
              <w:r w:rsidR="000D3234" w:rsidRPr="00A86419">
                <w:rPr>
                  <w:rStyle w:val="Lienhypertexte"/>
                </w:rPr>
                <w:t>https://www.weo.fr/playlist/1236/</w:t>
              </w:r>
            </w:hyperlink>
          </w:p>
          <w:p w:rsidR="000D3234" w:rsidRDefault="000D3234" w:rsidP="00D95D1F">
            <w:pPr>
              <w:pStyle w:val="Textebrut"/>
            </w:pPr>
            <w:r>
              <w:t>à retrouver dans la playlist pour l’instant.</w:t>
            </w:r>
          </w:p>
          <w:p w:rsidR="000D3234" w:rsidRDefault="000D3234" w:rsidP="00D95D1F">
            <w:pPr>
              <w:pStyle w:val="Textebrut"/>
            </w:pPr>
          </w:p>
          <w:p w:rsidR="00015B2D" w:rsidRDefault="007B5075" w:rsidP="00D95D1F">
            <w:pPr>
              <w:pStyle w:val="Textebrut"/>
            </w:pPr>
            <w:r>
              <w:t>Vidéo sur les formations et métiers liés au e-commerce</w:t>
            </w:r>
          </w:p>
        </w:tc>
        <w:tc>
          <w:tcPr>
            <w:tcW w:w="773" w:type="dxa"/>
          </w:tcPr>
          <w:p w:rsidR="00015B2D" w:rsidRDefault="00015B2D">
            <w:r>
              <w:t>27’</w:t>
            </w:r>
          </w:p>
        </w:tc>
        <w:tc>
          <w:tcPr>
            <w:tcW w:w="3043" w:type="dxa"/>
          </w:tcPr>
          <w:p w:rsidR="00015B2D" w:rsidRDefault="00015B2D">
            <w:r>
              <w:t>Tous les niveaux</w:t>
            </w:r>
            <w:r w:rsidR="00D93411">
              <w:t>,</w:t>
            </w:r>
            <w:r>
              <w:t xml:space="preserve"> dont ceux de la voie professionnelle et de la voie technologique (CAP, bac pro, STMG, BTS)</w:t>
            </w:r>
          </w:p>
        </w:tc>
      </w:tr>
      <w:tr w:rsidR="0056151D" w:rsidTr="00CB0445">
        <w:tc>
          <w:tcPr>
            <w:tcW w:w="14220" w:type="dxa"/>
            <w:gridSpan w:val="6"/>
          </w:tcPr>
          <w:p w:rsidR="0056151D" w:rsidRPr="0056151D" w:rsidRDefault="0056151D" w:rsidP="0056151D">
            <w:pPr>
              <w:jc w:val="center"/>
              <w:rPr>
                <w:b/>
              </w:rPr>
            </w:pPr>
            <w:r w:rsidRPr="0056151D">
              <w:rPr>
                <w:b/>
                <w:color w:val="FF0000"/>
              </w:rPr>
              <w:t>Quelques ressources spécifiques pour la filière de l’Alimentation</w:t>
            </w:r>
          </w:p>
        </w:tc>
      </w:tr>
      <w:tr w:rsidR="00894889" w:rsidTr="00F665FD">
        <w:tc>
          <w:tcPr>
            <w:tcW w:w="1660" w:type="dxa"/>
          </w:tcPr>
          <w:p w:rsidR="00894889" w:rsidRPr="00D95D1F" w:rsidRDefault="00894889" w:rsidP="00894889">
            <w:proofErr w:type="spellStart"/>
            <w:r>
              <w:rPr>
                <w:b/>
              </w:rPr>
              <w:t>Wéo</w:t>
            </w:r>
            <w:proofErr w:type="spellEnd"/>
            <w:r>
              <w:t xml:space="preserve"> Les </w:t>
            </w:r>
            <w:r w:rsidR="00D93411">
              <w:t>H</w:t>
            </w:r>
            <w:r>
              <w:t>auts de France A</w:t>
            </w:r>
            <w:r w:rsidRPr="00D95D1F">
              <w:t>pprenants</w:t>
            </w:r>
          </w:p>
          <w:p w:rsidR="00894889" w:rsidRDefault="00894889" w:rsidP="00015B2D">
            <w:pPr>
              <w:rPr>
                <w:b/>
              </w:rPr>
            </w:pPr>
            <w:r w:rsidRPr="00D95D1F">
              <w:t xml:space="preserve">Vidéo diffusée </w:t>
            </w:r>
            <w:r>
              <w:t xml:space="preserve">à partir du 28 avril en </w:t>
            </w:r>
            <w:proofErr w:type="spellStart"/>
            <w:r>
              <w:t>replay</w:t>
            </w:r>
            <w:proofErr w:type="spellEnd"/>
          </w:p>
        </w:tc>
        <w:tc>
          <w:tcPr>
            <w:tcW w:w="2168" w:type="dxa"/>
          </w:tcPr>
          <w:p w:rsidR="00894889" w:rsidRPr="00894889" w:rsidRDefault="00894889" w:rsidP="00894889">
            <w:pPr>
              <w:spacing w:before="100" w:beforeAutospacing="1" w:after="100" w:afterAutospacing="1"/>
              <w:outlineLvl w:val="0"/>
              <w:rPr>
                <w:b/>
              </w:rPr>
            </w:pPr>
            <w:r w:rsidRPr="00894889">
              <w:rPr>
                <w:b/>
              </w:rPr>
              <w:t>Les métiers de l'Agroalimentaire</w:t>
            </w:r>
            <w:r w:rsidR="00B55D18">
              <w:rPr>
                <w:b/>
              </w:rPr>
              <w:t xml:space="preserve"> (et de l’alimentation)</w:t>
            </w:r>
          </w:p>
          <w:p w:rsidR="00894889" w:rsidRDefault="00894889" w:rsidP="001842F4">
            <w:pPr>
              <w:rPr>
                <w:b/>
              </w:rPr>
            </w:pPr>
          </w:p>
        </w:tc>
        <w:tc>
          <w:tcPr>
            <w:tcW w:w="1683" w:type="dxa"/>
          </w:tcPr>
          <w:p w:rsidR="00894889" w:rsidRDefault="00894889">
            <w:r>
              <w:t>Orientation</w:t>
            </w:r>
          </w:p>
        </w:tc>
        <w:tc>
          <w:tcPr>
            <w:tcW w:w="4893" w:type="dxa"/>
          </w:tcPr>
          <w:p w:rsidR="00894889" w:rsidRDefault="002B73C9" w:rsidP="00D95D1F">
            <w:pPr>
              <w:pStyle w:val="Textebrut"/>
            </w:pPr>
            <w:hyperlink r:id="rId28" w:history="1">
              <w:r w:rsidR="00894889" w:rsidRPr="009D7CC1">
                <w:rPr>
                  <w:rStyle w:val="Lienhypertexte"/>
                </w:rPr>
                <w:t>https://www.weo.fr/video/parcours-express-les-metiers-de-lagroalimentaire/</w:t>
              </w:r>
            </w:hyperlink>
          </w:p>
          <w:p w:rsidR="000C3693" w:rsidRDefault="00E171DD" w:rsidP="00D95D1F">
            <w:pPr>
              <w:pStyle w:val="Textebrut"/>
            </w:pPr>
            <w:r>
              <w:t>vidéo sur les métiers, dont les métiers de l’Alimentation</w:t>
            </w:r>
            <w:r w:rsidR="00A66872">
              <w:t>, boucher-char</w:t>
            </w:r>
            <w:r w:rsidR="000C3693">
              <w:t>c</w:t>
            </w:r>
            <w:r w:rsidR="00A66872">
              <w:t xml:space="preserve">utier-traiteur, </w:t>
            </w:r>
            <w:r w:rsidR="000C3693">
              <w:t>Poissonnier-écailler-traiteur, B</w:t>
            </w:r>
            <w:r w:rsidR="00A66872">
              <w:t>oulanger-pâtissier</w:t>
            </w:r>
            <w:r w:rsidR="000C3693">
              <w:t xml:space="preserve">, CAP </w:t>
            </w:r>
            <w:r w:rsidR="00D93411">
              <w:t>c</w:t>
            </w:r>
            <w:r w:rsidR="000C3693">
              <w:t>hocolatier, et les formations dont la nouvelle seconde famille des métiers de l’alimentation</w:t>
            </w:r>
          </w:p>
        </w:tc>
        <w:tc>
          <w:tcPr>
            <w:tcW w:w="773" w:type="dxa"/>
          </w:tcPr>
          <w:p w:rsidR="00894889" w:rsidRDefault="00894889">
            <w:r>
              <w:t>26’</w:t>
            </w:r>
          </w:p>
        </w:tc>
        <w:tc>
          <w:tcPr>
            <w:tcW w:w="3043" w:type="dxa"/>
          </w:tcPr>
          <w:p w:rsidR="00894889" w:rsidRDefault="00015B2D">
            <w:r>
              <w:t>Tous les niveaux</w:t>
            </w:r>
            <w:r w:rsidR="00D93411">
              <w:t>,</w:t>
            </w:r>
            <w:r>
              <w:t xml:space="preserve"> dont ceux de la voie professionnelle et de la voie technologique (CAP, bac pro, STMG, BTS)</w:t>
            </w:r>
          </w:p>
        </w:tc>
      </w:tr>
      <w:tr w:rsidR="003B019B" w:rsidTr="003B019B">
        <w:tc>
          <w:tcPr>
            <w:tcW w:w="1660" w:type="dxa"/>
          </w:tcPr>
          <w:p w:rsidR="003B019B" w:rsidRPr="00D95D1F" w:rsidRDefault="003B019B" w:rsidP="00477745">
            <w:proofErr w:type="spellStart"/>
            <w:r>
              <w:rPr>
                <w:b/>
              </w:rPr>
              <w:t>Wéo</w:t>
            </w:r>
            <w:proofErr w:type="spellEnd"/>
            <w:r>
              <w:t xml:space="preserve"> Les Hauts de France A</w:t>
            </w:r>
            <w:r w:rsidRPr="00D95D1F">
              <w:t>pprenants</w:t>
            </w:r>
          </w:p>
          <w:p w:rsidR="003B019B" w:rsidRPr="003B019B" w:rsidRDefault="003B019B" w:rsidP="00477745">
            <w:r w:rsidRPr="003B019B">
              <w:t xml:space="preserve">Diffusée le 11 juin </w:t>
            </w:r>
          </w:p>
        </w:tc>
        <w:tc>
          <w:tcPr>
            <w:tcW w:w="2168" w:type="dxa"/>
          </w:tcPr>
          <w:p w:rsidR="003B019B" w:rsidRDefault="003B019B" w:rsidP="00477745">
            <w:pPr>
              <w:spacing w:before="100" w:beforeAutospacing="1" w:after="100" w:afterAutospacing="1"/>
              <w:outlineLvl w:val="0"/>
              <w:rPr>
                <w:b/>
              </w:rPr>
            </w:pPr>
            <w:r>
              <w:rPr>
                <w:b/>
              </w:rPr>
              <w:t>Pâtisserie</w:t>
            </w:r>
          </w:p>
        </w:tc>
        <w:tc>
          <w:tcPr>
            <w:tcW w:w="1683" w:type="dxa"/>
          </w:tcPr>
          <w:p w:rsidR="003B019B" w:rsidRDefault="003B019B" w:rsidP="00477745">
            <w:r>
              <w:t>Pâtisserie</w:t>
            </w:r>
          </w:p>
          <w:p w:rsidR="003B019B" w:rsidRDefault="003B019B" w:rsidP="00477745"/>
        </w:tc>
        <w:tc>
          <w:tcPr>
            <w:tcW w:w="4893" w:type="dxa"/>
          </w:tcPr>
          <w:p w:rsidR="003B019B" w:rsidRDefault="002B73C9" w:rsidP="00477745">
            <w:pPr>
              <w:pStyle w:val="Textebrut"/>
            </w:pPr>
            <w:hyperlink r:id="rId29" w:history="1">
              <w:r w:rsidR="003B019B" w:rsidRPr="00650E4E">
                <w:rPr>
                  <w:rStyle w:val="Lienhypertexte"/>
                </w:rPr>
                <w:t>https://www.weo.fr/video/2nde-decouverte-ou-1ere-bac-pro-boulanger-patissier-approfondissement-patisserie-tartes-et-entremets-de-saison/</w:t>
              </w:r>
            </w:hyperlink>
          </w:p>
          <w:p w:rsidR="003B019B" w:rsidRDefault="003B019B" w:rsidP="00477745">
            <w:pPr>
              <w:pStyle w:val="Textebrut"/>
            </w:pPr>
            <w:r>
              <w:t>« Tartes et entremets de saison », séance par un professeur de Pâtisserie au lycée hôtelier international de Lille</w:t>
            </w:r>
          </w:p>
        </w:tc>
        <w:tc>
          <w:tcPr>
            <w:tcW w:w="773" w:type="dxa"/>
          </w:tcPr>
          <w:p w:rsidR="003B019B" w:rsidRDefault="003B019B" w:rsidP="00477745">
            <w:r>
              <w:t>14’</w:t>
            </w:r>
          </w:p>
        </w:tc>
        <w:tc>
          <w:tcPr>
            <w:tcW w:w="3043" w:type="dxa"/>
          </w:tcPr>
          <w:p w:rsidR="003B019B" w:rsidRDefault="003B019B" w:rsidP="00477745">
            <w:r>
              <w:t>Secondes (en découverte) et premières (en approfondissement) bac pro boulangerie-pâtisserie (et CAP)</w:t>
            </w:r>
          </w:p>
        </w:tc>
      </w:tr>
      <w:tr w:rsidR="00C74A95" w:rsidTr="00F665FD">
        <w:tc>
          <w:tcPr>
            <w:tcW w:w="1660" w:type="dxa"/>
          </w:tcPr>
          <w:p w:rsidR="00C74A95" w:rsidRPr="00D95D1F" w:rsidRDefault="00C74A95" w:rsidP="00C74A95">
            <w:proofErr w:type="spellStart"/>
            <w:r>
              <w:rPr>
                <w:b/>
              </w:rPr>
              <w:t>Wéo</w:t>
            </w:r>
            <w:proofErr w:type="spellEnd"/>
            <w:r>
              <w:t xml:space="preserve"> Les Hauts de France A</w:t>
            </w:r>
            <w:r w:rsidRPr="00D95D1F">
              <w:t>pprenants</w:t>
            </w:r>
          </w:p>
          <w:p w:rsidR="00C74A95" w:rsidRDefault="00C74A95" w:rsidP="00C74A95">
            <w:pPr>
              <w:rPr>
                <w:b/>
              </w:rPr>
            </w:pPr>
            <w:r>
              <w:t xml:space="preserve">Vidéo </w:t>
            </w:r>
            <w:r>
              <w:rPr>
                <w:rFonts w:eastAsia="Times New Roman"/>
              </w:rPr>
              <w:t>"quatre-qu</w:t>
            </w:r>
            <w:r w:rsidR="00A124F8">
              <w:rPr>
                <w:rFonts w:eastAsia="Times New Roman"/>
              </w:rPr>
              <w:t>arts" sera diffusée</w:t>
            </w:r>
            <w:r>
              <w:rPr>
                <w:rFonts w:eastAsia="Times New Roman"/>
              </w:rPr>
              <w:t xml:space="preserve"> le 17 </w:t>
            </w:r>
            <w:r>
              <w:rPr>
                <w:rFonts w:eastAsia="Times New Roman"/>
              </w:rPr>
              <w:lastRenderedPageBreak/>
              <w:t>juin à 10h30.</w:t>
            </w:r>
          </w:p>
        </w:tc>
        <w:tc>
          <w:tcPr>
            <w:tcW w:w="2168" w:type="dxa"/>
          </w:tcPr>
          <w:p w:rsidR="00C74A95" w:rsidRPr="00894889" w:rsidRDefault="003B019B" w:rsidP="00894889">
            <w:pPr>
              <w:spacing w:before="100" w:beforeAutospacing="1" w:after="100" w:afterAutospacing="1"/>
              <w:outlineLvl w:val="0"/>
              <w:rPr>
                <w:b/>
              </w:rPr>
            </w:pPr>
            <w:r>
              <w:rPr>
                <w:b/>
              </w:rPr>
              <w:lastRenderedPageBreak/>
              <w:t xml:space="preserve">Co-enseignement en </w:t>
            </w:r>
            <w:r w:rsidR="00C74A95">
              <w:rPr>
                <w:b/>
              </w:rPr>
              <w:t>Pâtisserie</w:t>
            </w:r>
          </w:p>
        </w:tc>
        <w:tc>
          <w:tcPr>
            <w:tcW w:w="1683" w:type="dxa"/>
          </w:tcPr>
          <w:p w:rsidR="00C74A95" w:rsidRDefault="00C74A95">
            <w:r>
              <w:t>Pâtisserie</w:t>
            </w:r>
          </w:p>
          <w:p w:rsidR="00C74A95" w:rsidRDefault="00C74A95">
            <w:r>
              <w:t>Maths sciences</w:t>
            </w:r>
          </w:p>
        </w:tc>
        <w:tc>
          <w:tcPr>
            <w:tcW w:w="4893" w:type="dxa"/>
          </w:tcPr>
          <w:p w:rsidR="00C74A95" w:rsidRDefault="00C74A95" w:rsidP="003B019B">
            <w:pPr>
              <w:pStyle w:val="Textebrut"/>
            </w:pPr>
            <w:r>
              <w:t xml:space="preserve">Séance de </w:t>
            </w:r>
            <w:proofErr w:type="spellStart"/>
            <w:r>
              <w:t>co</w:t>
            </w:r>
            <w:proofErr w:type="spellEnd"/>
            <w:r>
              <w:t xml:space="preserve">-enseignement </w:t>
            </w:r>
            <w:r w:rsidR="003B019B">
              <w:t>p</w:t>
            </w:r>
            <w:r>
              <w:t>ar des professeurs de Pâtisserie et de Maths Sciences Physique et chimie du lycée du Détroit à Calais</w:t>
            </w:r>
          </w:p>
          <w:p w:rsidR="0094363C" w:rsidRDefault="002B73C9" w:rsidP="003B019B">
            <w:pPr>
              <w:pStyle w:val="Textebrut"/>
            </w:pPr>
            <w:hyperlink r:id="rId30" w:history="1">
              <w:r w:rsidR="0094363C" w:rsidRPr="0033600A">
                <w:rPr>
                  <w:rStyle w:val="Lienhypertexte"/>
                </w:rPr>
                <w:t>https://www.weo.fr/video/2nde-professionnelle-patisserie-et-mathematiques-le-quatrep-quarts/</w:t>
              </w:r>
            </w:hyperlink>
          </w:p>
          <w:p w:rsidR="0094363C" w:rsidRDefault="0094363C" w:rsidP="003B019B">
            <w:pPr>
              <w:pStyle w:val="Textebrut"/>
            </w:pPr>
          </w:p>
        </w:tc>
        <w:tc>
          <w:tcPr>
            <w:tcW w:w="773" w:type="dxa"/>
          </w:tcPr>
          <w:p w:rsidR="00C74A95" w:rsidRDefault="00C74A95"/>
        </w:tc>
        <w:tc>
          <w:tcPr>
            <w:tcW w:w="3043" w:type="dxa"/>
          </w:tcPr>
          <w:p w:rsidR="00C74A95" w:rsidRDefault="003B019B" w:rsidP="003B019B">
            <w:r>
              <w:t>Secondes  bac pro boulangerie-pâtisserie (et CAP)</w:t>
            </w:r>
          </w:p>
        </w:tc>
      </w:tr>
    </w:tbl>
    <w:p w:rsidR="00F70BB9" w:rsidRDefault="00F70BB9" w:rsidP="00F70BB9">
      <w:pPr>
        <w:jc w:val="center"/>
        <w:rPr>
          <w:b/>
          <w:sz w:val="32"/>
          <w:szCs w:val="32"/>
        </w:rPr>
      </w:pPr>
    </w:p>
    <w:p w:rsidR="00F70BB9" w:rsidRDefault="00F70BB9" w:rsidP="00F70BB9">
      <w:pPr>
        <w:rPr>
          <w:b/>
          <w:color w:val="1F497D" w:themeColor="text2"/>
          <w:sz w:val="28"/>
          <w:szCs w:val="28"/>
        </w:rPr>
      </w:pPr>
      <w:r w:rsidRPr="00F70BB9">
        <w:rPr>
          <w:b/>
          <w:color w:val="1F497D" w:themeColor="text2"/>
          <w:sz w:val="28"/>
          <w:szCs w:val="28"/>
        </w:rPr>
        <w:t xml:space="preserve">Deuxième partie : Des ressources pédagogiques de la  Banque de </w:t>
      </w:r>
      <w:r>
        <w:rPr>
          <w:b/>
          <w:color w:val="1F497D" w:themeColor="text2"/>
          <w:sz w:val="28"/>
          <w:szCs w:val="28"/>
        </w:rPr>
        <w:t>France</w:t>
      </w:r>
    </w:p>
    <w:p w:rsidR="00F70BB9" w:rsidRPr="00F70BB9" w:rsidRDefault="00F70BB9" w:rsidP="00F70BB9">
      <w:pPr>
        <w:rPr>
          <w:b/>
          <w:color w:val="1F497D" w:themeColor="text2"/>
          <w:sz w:val="28"/>
          <w:szCs w:val="28"/>
        </w:rPr>
      </w:pPr>
      <w:r w:rsidRPr="005E4931">
        <w:rPr>
          <w:sz w:val="20"/>
          <w:szCs w:val="20"/>
        </w:rPr>
        <w:t>(</w:t>
      </w:r>
      <w:proofErr w:type="gramStart"/>
      <w:r w:rsidRPr="005E4931">
        <w:rPr>
          <w:sz w:val="20"/>
          <w:szCs w:val="20"/>
        </w:rPr>
        <w:t>sélection</w:t>
      </w:r>
      <w:r>
        <w:rPr>
          <w:sz w:val="20"/>
          <w:szCs w:val="20"/>
        </w:rPr>
        <w:t>s</w:t>
      </w:r>
      <w:proofErr w:type="gramEnd"/>
      <w:r w:rsidRPr="005E4931">
        <w:rPr>
          <w:sz w:val="20"/>
          <w:szCs w:val="20"/>
        </w:rPr>
        <w:t xml:space="preserve"> réalisée</w:t>
      </w:r>
      <w:r>
        <w:rPr>
          <w:sz w:val="20"/>
          <w:szCs w:val="20"/>
        </w:rPr>
        <w:t>s</w:t>
      </w:r>
      <w:r w:rsidRPr="005E4931">
        <w:rPr>
          <w:sz w:val="20"/>
          <w:szCs w:val="20"/>
        </w:rPr>
        <w:t xml:space="preserve"> par Pierre </w:t>
      </w:r>
      <w:proofErr w:type="spellStart"/>
      <w:r w:rsidRPr="005E4931">
        <w:rPr>
          <w:sz w:val="20"/>
          <w:szCs w:val="20"/>
        </w:rPr>
        <w:t>Vinard</w:t>
      </w:r>
      <w:proofErr w:type="spellEnd"/>
      <w:r w:rsidRPr="005E4931">
        <w:rPr>
          <w:sz w:val="20"/>
          <w:szCs w:val="20"/>
        </w:rPr>
        <w:t xml:space="preserve">, Jean-Michel </w:t>
      </w:r>
      <w:proofErr w:type="spellStart"/>
      <w:r w:rsidRPr="005E4931">
        <w:rPr>
          <w:sz w:val="20"/>
          <w:szCs w:val="20"/>
        </w:rPr>
        <w:t>Paguet</w:t>
      </w:r>
      <w:proofErr w:type="spellEnd"/>
      <w:r w:rsidRPr="005E4931">
        <w:rPr>
          <w:sz w:val="20"/>
          <w:szCs w:val="20"/>
        </w:rPr>
        <w:t xml:space="preserve">, Anne </w:t>
      </w:r>
      <w:proofErr w:type="spellStart"/>
      <w:r w:rsidRPr="005E4931">
        <w:rPr>
          <w:sz w:val="20"/>
          <w:szCs w:val="20"/>
        </w:rPr>
        <w:t>Gasnier</w:t>
      </w:r>
      <w:proofErr w:type="spellEnd"/>
      <w:r w:rsidRPr="005E4931">
        <w:rPr>
          <w:sz w:val="20"/>
          <w:szCs w:val="20"/>
        </w:rPr>
        <w:t xml:space="preserve"> et Didier Michel, Inspecteurs généraux du groupe économie et gestion)</w:t>
      </w:r>
    </w:p>
    <w:p w:rsidR="00F70BB9" w:rsidRPr="00470C4B" w:rsidRDefault="00F70BB9" w:rsidP="00F70BB9">
      <w:pPr>
        <w:rPr>
          <w:b/>
          <w:sz w:val="24"/>
          <w:szCs w:val="24"/>
        </w:rPr>
      </w:pPr>
      <w:r w:rsidRPr="00470C4B">
        <w:rPr>
          <w:b/>
          <w:sz w:val="24"/>
          <w:szCs w:val="24"/>
        </w:rPr>
        <w:t>I) ABC de l’économie, des ressources pour les programmes de STMG, de BTS et de baccalauréat professionnel</w:t>
      </w:r>
    </w:p>
    <w:p w:rsidR="00F70BB9" w:rsidRPr="00D13EBD" w:rsidRDefault="002B73C9" w:rsidP="00F70BB9">
      <w:pPr>
        <w:rPr>
          <w:sz w:val="20"/>
          <w:szCs w:val="20"/>
        </w:rPr>
      </w:pPr>
      <w:hyperlink r:id="rId31" w:history="1">
        <w:r w:rsidR="00F70BB9" w:rsidRPr="00D13EBD">
          <w:rPr>
            <w:rStyle w:val="Lienhypertexte"/>
            <w:sz w:val="20"/>
            <w:szCs w:val="20"/>
          </w:rPr>
          <w:t>https://abc-economie.banque-france.fr/liste-rubrique/leco-en-bref</w:t>
        </w:r>
      </w:hyperlink>
    </w:p>
    <w:tbl>
      <w:tblPr>
        <w:tblStyle w:val="Grilledutableau"/>
        <w:tblW w:w="14709" w:type="dxa"/>
        <w:tblLayout w:type="fixed"/>
        <w:tblLook w:val="04A0" w:firstRow="1" w:lastRow="0" w:firstColumn="1" w:lastColumn="0" w:noHBand="0" w:noVBand="1"/>
      </w:tblPr>
      <w:tblGrid>
        <w:gridCol w:w="4503"/>
        <w:gridCol w:w="3118"/>
        <w:gridCol w:w="2693"/>
        <w:gridCol w:w="2977"/>
        <w:gridCol w:w="1418"/>
      </w:tblGrid>
      <w:tr w:rsidR="00F70BB9" w:rsidRPr="00B928E1" w:rsidTr="00470C4B">
        <w:tc>
          <w:tcPr>
            <w:tcW w:w="4503" w:type="dxa"/>
          </w:tcPr>
          <w:p w:rsidR="00F70BB9" w:rsidRPr="00303242" w:rsidRDefault="00F70BB9" w:rsidP="00477745">
            <w:pPr>
              <w:jc w:val="center"/>
              <w:rPr>
                <w:b/>
                <w:sz w:val="20"/>
                <w:szCs w:val="20"/>
              </w:rPr>
            </w:pPr>
            <w:r w:rsidRPr="00303242">
              <w:rPr>
                <w:b/>
                <w:sz w:val="20"/>
                <w:szCs w:val="20"/>
              </w:rPr>
              <w:t>Ressources ABC de l’éco</w:t>
            </w:r>
          </w:p>
          <w:p w:rsidR="00F70BB9" w:rsidRPr="00303242" w:rsidRDefault="00F70BB9" w:rsidP="00477745">
            <w:pPr>
              <w:jc w:val="center"/>
              <w:rPr>
                <w:b/>
                <w:sz w:val="20"/>
                <w:szCs w:val="20"/>
              </w:rPr>
            </w:pPr>
          </w:p>
          <w:p w:rsidR="00F70BB9" w:rsidRPr="00303242" w:rsidRDefault="00F70BB9" w:rsidP="00477745">
            <w:pPr>
              <w:jc w:val="center"/>
              <w:rPr>
                <w:b/>
                <w:sz w:val="20"/>
                <w:szCs w:val="20"/>
              </w:rPr>
            </w:pPr>
          </w:p>
        </w:tc>
        <w:tc>
          <w:tcPr>
            <w:tcW w:w="3118" w:type="dxa"/>
          </w:tcPr>
          <w:p w:rsidR="00F70BB9" w:rsidRPr="00303242" w:rsidRDefault="00F70BB9" w:rsidP="00477745">
            <w:pPr>
              <w:jc w:val="center"/>
              <w:rPr>
                <w:b/>
                <w:bCs/>
                <w:sz w:val="20"/>
                <w:szCs w:val="20"/>
              </w:rPr>
            </w:pPr>
            <w:r w:rsidRPr="00303242">
              <w:rPr>
                <w:b/>
                <w:bCs/>
                <w:sz w:val="20"/>
                <w:szCs w:val="20"/>
              </w:rPr>
              <w:t>Programme économie en STMG</w:t>
            </w:r>
          </w:p>
          <w:p w:rsidR="00F70BB9" w:rsidRPr="00303242" w:rsidRDefault="00F70BB9" w:rsidP="00477745">
            <w:pPr>
              <w:jc w:val="center"/>
              <w:rPr>
                <w:bCs/>
                <w:i/>
                <w:sz w:val="20"/>
                <w:szCs w:val="20"/>
              </w:rPr>
            </w:pPr>
          </w:p>
        </w:tc>
        <w:tc>
          <w:tcPr>
            <w:tcW w:w="2693" w:type="dxa"/>
          </w:tcPr>
          <w:p w:rsidR="00F70BB9" w:rsidRPr="00303242" w:rsidRDefault="00F70BB9" w:rsidP="00477745">
            <w:pPr>
              <w:jc w:val="center"/>
              <w:rPr>
                <w:b/>
                <w:bCs/>
                <w:sz w:val="20"/>
                <w:szCs w:val="20"/>
              </w:rPr>
            </w:pPr>
            <w:r w:rsidRPr="00303242">
              <w:rPr>
                <w:b/>
                <w:bCs/>
                <w:sz w:val="20"/>
                <w:szCs w:val="20"/>
              </w:rPr>
              <w:t>Programme CEJM</w:t>
            </w:r>
          </w:p>
          <w:p w:rsidR="00F70BB9" w:rsidRPr="00303242" w:rsidRDefault="00F70BB9" w:rsidP="00477745">
            <w:pPr>
              <w:jc w:val="center"/>
              <w:rPr>
                <w:b/>
                <w:bCs/>
                <w:sz w:val="20"/>
                <w:szCs w:val="20"/>
              </w:rPr>
            </w:pPr>
            <w:r w:rsidRPr="00303242">
              <w:rPr>
                <w:b/>
                <w:bCs/>
                <w:sz w:val="20"/>
                <w:szCs w:val="20"/>
              </w:rPr>
              <w:t>en BTS</w:t>
            </w:r>
          </w:p>
        </w:tc>
        <w:tc>
          <w:tcPr>
            <w:tcW w:w="2977" w:type="dxa"/>
          </w:tcPr>
          <w:p w:rsidR="00F70BB9" w:rsidRPr="00303242" w:rsidRDefault="00F70BB9" w:rsidP="00477745">
            <w:pPr>
              <w:jc w:val="center"/>
              <w:rPr>
                <w:b/>
                <w:bCs/>
                <w:sz w:val="20"/>
                <w:szCs w:val="20"/>
              </w:rPr>
            </w:pPr>
            <w:r w:rsidRPr="00303242">
              <w:rPr>
                <w:b/>
                <w:bCs/>
                <w:sz w:val="20"/>
                <w:szCs w:val="20"/>
              </w:rPr>
              <w:t xml:space="preserve">Programme économie-droit des classes préparant au baccalauréat professionnel </w:t>
            </w:r>
          </w:p>
        </w:tc>
        <w:tc>
          <w:tcPr>
            <w:tcW w:w="1418" w:type="dxa"/>
          </w:tcPr>
          <w:p w:rsidR="00470C4B" w:rsidRDefault="00F70BB9" w:rsidP="00477745">
            <w:pPr>
              <w:spacing w:line="259" w:lineRule="auto"/>
              <w:jc w:val="center"/>
              <w:rPr>
                <w:b/>
                <w:sz w:val="20"/>
                <w:szCs w:val="20"/>
              </w:rPr>
            </w:pPr>
            <w:r w:rsidRPr="00303242">
              <w:rPr>
                <w:b/>
                <w:sz w:val="20"/>
                <w:szCs w:val="20"/>
              </w:rPr>
              <w:t xml:space="preserve">Appréciation </w:t>
            </w:r>
          </w:p>
          <w:p w:rsidR="00F70BB9" w:rsidRPr="00303242" w:rsidRDefault="00F70BB9" w:rsidP="00477745">
            <w:pPr>
              <w:spacing w:line="259" w:lineRule="auto"/>
              <w:jc w:val="center"/>
              <w:rPr>
                <w:b/>
                <w:sz w:val="20"/>
                <w:szCs w:val="20"/>
              </w:rPr>
            </w:pPr>
            <w:r w:rsidRPr="00303242">
              <w:rPr>
                <w:b/>
                <w:sz w:val="20"/>
                <w:szCs w:val="20"/>
              </w:rPr>
              <w:t>de X à XXX</w:t>
            </w:r>
          </w:p>
        </w:tc>
      </w:tr>
      <w:tr w:rsidR="00F70BB9" w:rsidRPr="00E85945" w:rsidTr="00470C4B">
        <w:tc>
          <w:tcPr>
            <w:tcW w:w="4503" w:type="dxa"/>
          </w:tcPr>
          <w:p w:rsidR="00F70BB9" w:rsidRPr="00E85945" w:rsidRDefault="00F70BB9" w:rsidP="00477745">
            <w:pPr>
              <w:outlineLvl w:val="0"/>
              <w:rPr>
                <w:rFonts w:eastAsia="Times New Roman"/>
                <w:bCs/>
                <w:kern w:val="36"/>
                <w:sz w:val="20"/>
                <w:szCs w:val="20"/>
                <w:lang w:eastAsia="fr-FR"/>
              </w:rPr>
            </w:pPr>
            <w:r w:rsidRPr="00E85945">
              <w:rPr>
                <w:rFonts w:eastAsia="Times New Roman"/>
                <w:bCs/>
                <w:kern w:val="36"/>
                <w:sz w:val="20"/>
                <w:szCs w:val="20"/>
                <w:lang w:eastAsia="fr-FR"/>
              </w:rPr>
              <w:t>Le financement des entreprises</w:t>
            </w:r>
          </w:p>
          <w:p w:rsidR="00F70BB9" w:rsidRPr="00E85945" w:rsidRDefault="002B73C9" w:rsidP="00477745">
            <w:pPr>
              <w:outlineLvl w:val="0"/>
              <w:rPr>
                <w:rFonts w:eastAsia="Times New Roman"/>
                <w:bCs/>
                <w:kern w:val="36"/>
                <w:sz w:val="20"/>
                <w:szCs w:val="20"/>
                <w:lang w:eastAsia="fr-FR"/>
              </w:rPr>
            </w:pPr>
            <w:hyperlink r:id="rId32" w:history="1">
              <w:r w:rsidR="00F70BB9" w:rsidRPr="00E85945">
                <w:rPr>
                  <w:rStyle w:val="Lienhypertexte"/>
                  <w:rFonts w:eastAsia="Times New Roman"/>
                  <w:kern w:val="36"/>
                  <w:sz w:val="20"/>
                  <w:szCs w:val="20"/>
                  <w:lang w:eastAsia="fr-FR"/>
                </w:rPr>
                <w:t>https://abc-economie.banque-france.fr/leco-en-bref/le-financement-des-entreprises</w:t>
              </w:r>
            </w:hyperlink>
          </w:p>
        </w:tc>
        <w:tc>
          <w:tcPr>
            <w:tcW w:w="3118" w:type="dxa"/>
          </w:tcPr>
          <w:p w:rsidR="00F70BB9" w:rsidRPr="005E4931" w:rsidRDefault="00F70BB9" w:rsidP="00477745">
            <w:pPr>
              <w:jc w:val="center"/>
              <w:rPr>
                <w:sz w:val="20"/>
                <w:szCs w:val="20"/>
              </w:rPr>
            </w:pPr>
            <w:r w:rsidRPr="005E4931">
              <w:rPr>
                <w:sz w:val="20"/>
                <w:szCs w:val="20"/>
              </w:rPr>
              <w:t>1</w:t>
            </w:r>
            <w:r w:rsidRPr="005E4931">
              <w:rPr>
                <w:sz w:val="20"/>
                <w:szCs w:val="20"/>
                <w:vertAlign w:val="superscript"/>
              </w:rPr>
              <w:t>re</w:t>
            </w:r>
            <w:r w:rsidRPr="005E4931">
              <w:rPr>
                <w:sz w:val="20"/>
                <w:szCs w:val="20"/>
              </w:rPr>
              <w:t xml:space="preserve"> La situation des agents économiques</w:t>
            </w:r>
          </w:p>
          <w:p w:rsidR="00F70BB9" w:rsidRPr="005E4931" w:rsidRDefault="00F70BB9" w:rsidP="00477745">
            <w:pPr>
              <w:jc w:val="center"/>
              <w:rPr>
                <w:sz w:val="20"/>
                <w:szCs w:val="20"/>
              </w:rPr>
            </w:pPr>
            <w:r w:rsidRPr="005E4931">
              <w:rPr>
                <w:sz w:val="20"/>
                <w:szCs w:val="20"/>
              </w:rPr>
              <w:t>1</w:t>
            </w:r>
            <w:r w:rsidRPr="005E4931">
              <w:rPr>
                <w:sz w:val="20"/>
                <w:szCs w:val="20"/>
                <w:vertAlign w:val="superscript"/>
              </w:rPr>
              <w:t>re</w:t>
            </w:r>
            <w:r w:rsidRPr="005E4931">
              <w:rPr>
                <w:sz w:val="20"/>
                <w:szCs w:val="20"/>
              </w:rPr>
              <w:t xml:space="preserve"> Les modalités de financement de l’activité économique</w:t>
            </w:r>
          </w:p>
          <w:p w:rsidR="00F70BB9" w:rsidRPr="005E4931" w:rsidRDefault="00F70BB9" w:rsidP="00477745">
            <w:pPr>
              <w:rPr>
                <w:i/>
                <w:sz w:val="20"/>
                <w:szCs w:val="20"/>
              </w:rPr>
            </w:pPr>
            <w:r w:rsidRPr="005E4931">
              <w:rPr>
                <w:i/>
                <w:sz w:val="20"/>
                <w:szCs w:val="20"/>
              </w:rPr>
              <w:t>En phase avec le thème 4 du programme</w:t>
            </w:r>
          </w:p>
        </w:tc>
        <w:tc>
          <w:tcPr>
            <w:tcW w:w="2693" w:type="dxa"/>
          </w:tcPr>
          <w:p w:rsidR="00F70BB9" w:rsidRPr="005E4931" w:rsidRDefault="00F70BB9" w:rsidP="00477745">
            <w:pPr>
              <w:jc w:val="center"/>
              <w:rPr>
                <w:sz w:val="20"/>
                <w:szCs w:val="20"/>
              </w:rPr>
            </w:pPr>
            <w:r w:rsidRPr="005E4931">
              <w:rPr>
                <w:sz w:val="20"/>
                <w:szCs w:val="20"/>
              </w:rPr>
              <w:t>THÈME 3 : L’ORGANISATION DE L’ACTIVITÉ DE L’ENTREPRISE, le financement des entreprise</w:t>
            </w:r>
            <w:r w:rsidR="00D93411">
              <w:rPr>
                <w:sz w:val="20"/>
                <w:szCs w:val="20"/>
              </w:rPr>
              <w:t>s</w:t>
            </w:r>
          </w:p>
        </w:tc>
        <w:tc>
          <w:tcPr>
            <w:tcW w:w="2977" w:type="dxa"/>
          </w:tcPr>
          <w:p w:rsidR="00F70BB9" w:rsidRPr="005E4931" w:rsidRDefault="00F70BB9" w:rsidP="00477745">
            <w:pPr>
              <w:jc w:val="center"/>
              <w:rPr>
                <w:sz w:val="20"/>
                <w:szCs w:val="20"/>
              </w:rPr>
            </w:pPr>
            <w:r w:rsidRPr="005E4931">
              <w:rPr>
                <w:sz w:val="20"/>
                <w:szCs w:val="20"/>
              </w:rPr>
              <w:t>Module 1 et 3</w:t>
            </w:r>
          </w:p>
          <w:p w:rsidR="00F70BB9" w:rsidRPr="005E4931" w:rsidRDefault="00F70BB9" w:rsidP="00477745">
            <w:pPr>
              <w:rPr>
                <w:i/>
                <w:sz w:val="20"/>
                <w:szCs w:val="20"/>
              </w:rPr>
            </w:pPr>
            <w:r w:rsidRPr="005E4931">
              <w:rPr>
                <w:i/>
                <w:sz w:val="20"/>
                <w:szCs w:val="20"/>
              </w:rPr>
              <w:t>En lien direct avec la première question du module 1 - Possibilité d’une utilisation dans la première question du module 3 (sur le financement de l’investissement dans le cadre d’un réinvestissement)</w:t>
            </w:r>
          </w:p>
          <w:p w:rsidR="00F70BB9" w:rsidRPr="005E4931" w:rsidRDefault="00F70BB9" w:rsidP="00477745">
            <w:pPr>
              <w:rPr>
                <w:i/>
                <w:sz w:val="20"/>
                <w:szCs w:val="20"/>
              </w:rPr>
            </w:pPr>
            <w:r w:rsidRPr="005E4931">
              <w:rPr>
                <w:i/>
                <w:sz w:val="20"/>
                <w:szCs w:val="20"/>
              </w:rPr>
              <w:t>Module 3- Question 1 et/ou 2 pour un réinvestissement</w:t>
            </w:r>
          </w:p>
        </w:tc>
        <w:tc>
          <w:tcPr>
            <w:tcW w:w="1418" w:type="dxa"/>
          </w:tcPr>
          <w:p w:rsidR="00F70BB9" w:rsidRPr="00E85945" w:rsidRDefault="00F70BB9" w:rsidP="00477745">
            <w:pPr>
              <w:jc w:val="center"/>
              <w:rPr>
                <w:sz w:val="20"/>
                <w:szCs w:val="20"/>
              </w:rPr>
            </w:pPr>
            <w:r w:rsidRPr="7DE89F83">
              <w:rPr>
                <w:sz w:val="20"/>
                <w:szCs w:val="20"/>
              </w:rPr>
              <w:t>XXX</w:t>
            </w:r>
          </w:p>
        </w:tc>
      </w:tr>
      <w:tr w:rsidR="00F70BB9" w:rsidRPr="00E85945" w:rsidTr="00470C4B">
        <w:tc>
          <w:tcPr>
            <w:tcW w:w="4503" w:type="dxa"/>
          </w:tcPr>
          <w:p w:rsidR="00F70BB9" w:rsidRPr="00E85945" w:rsidRDefault="00F70BB9" w:rsidP="00477745">
            <w:pPr>
              <w:outlineLvl w:val="0"/>
              <w:rPr>
                <w:rFonts w:eastAsia="Times New Roman"/>
                <w:bCs/>
                <w:kern w:val="36"/>
                <w:sz w:val="20"/>
                <w:szCs w:val="20"/>
                <w:lang w:eastAsia="fr-FR"/>
              </w:rPr>
            </w:pPr>
            <w:r w:rsidRPr="00E85945">
              <w:rPr>
                <w:rFonts w:eastAsia="Times New Roman"/>
                <w:bCs/>
                <w:kern w:val="36"/>
                <w:sz w:val="20"/>
                <w:szCs w:val="20"/>
                <w:lang w:eastAsia="fr-FR"/>
              </w:rPr>
              <w:t xml:space="preserve">Les moyens de paiement </w:t>
            </w:r>
          </w:p>
          <w:p w:rsidR="00F70BB9" w:rsidRPr="00E85945" w:rsidRDefault="002B73C9" w:rsidP="00477745">
            <w:pPr>
              <w:outlineLvl w:val="0"/>
              <w:rPr>
                <w:rFonts w:eastAsia="Times New Roman"/>
                <w:bCs/>
                <w:kern w:val="36"/>
                <w:sz w:val="20"/>
                <w:szCs w:val="20"/>
                <w:lang w:eastAsia="fr-FR"/>
              </w:rPr>
            </w:pPr>
            <w:hyperlink r:id="rId33" w:history="1">
              <w:r w:rsidR="00F70BB9" w:rsidRPr="00E85945">
                <w:rPr>
                  <w:rStyle w:val="Lienhypertexte"/>
                  <w:rFonts w:eastAsia="Times New Roman"/>
                  <w:kern w:val="36"/>
                  <w:sz w:val="20"/>
                  <w:szCs w:val="20"/>
                  <w:lang w:eastAsia="fr-FR"/>
                </w:rPr>
                <w:t>https://abc-economie.banque-france.fr/les-moyens-de-paiements</w:t>
              </w:r>
            </w:hyperlink>
            <w:r w:rsidR="00F70BB9" w:rsidRPr="00E85945">
              <w:rPr>
                <w:rFonts w:eastAsia="Times New Roman"/>
                <w:bCs/>
                <w:kern w:val="36"/>
                <w:sz w:val="20"/>
                <w:szCs w:val="20"/>
                <w:lang w:eastAsia="fr-FR"/>
              </w:rPr>
              <w:t xml:space="preserve"> </w:t>
            </w:r>
          </w:p>
        </w:tc>
        <w:tc>
          <w:tcPr>
            <w:tcW w:w="3118" w:type="dxa"/>
          </w:tcPr>
          <w:p w:rsidR="00F70BB9" w:rsidRPr="005E4931" w:rsidRDefault="00F70BB9" w:rsidP="00477745">
            <w:pPr>
              <w:jc w:val="center"/>
              <w:rPr>
                <w:sz w:val="20"/>
                <w:szCs w:val="20"/>
              </w:rPr>
            </w:pPr>
            <w:r w:rsidRPr="005E4931">
              <w:rPr>
                <w:sz w:val="20"/>
                <w:szCs w:val="20"/>
              </w:rPr>
              <w:t>1</w:t>
            </w:r>
            <w:r w:rsidRPr="005E4931">
              <w:rPr>
                <w:sz w:val="20"/>
                <w:szCs w:val="20"/>
                <w:vertAlign w:val="superscript"/>
              </w:rPr>
              <w:t>re</w:t>
            </w:r>
            <w:r w:rsidRPr="005E4931">
              <w:rPr>
                <w:sz w:val="20"/>
                <w:szCs w:val="20"/>
              </w:rPr>
              <w:t xml:space="preserve"> Les échanges économiques </w:t>
            </w:r>
          </w:p>
          <w:p w:rsidR="00F70BB9" w:rsidRPr="005E4931" w:rsidRDefault="00F70BB9" w:rsidP="00477745">
            <w:pPr>
              <w:rPr>
                <w:i/>
                <w:sz w:val="20"/>
                <w:szCs w:val="20"/>
              </w:rPr>
            </w:pPr>
            <w:r w:rsidRPr="005E4931">
              <w:rPr>
                <w:i/>
                <w:sz w:val="20"/>
                <w:szCs w:val="20"/>
              </w:rPr>
              <w:t>Thème abordé succinctement dans le thème 1 du programme de première, d’où l’intérêt de cette note très didactique</w:t>
            </w:r>
          </w:p>
          <w:p w:rsidR="00F70BB9" w:rsidRPr="005E4931" w:rsidRDefault="00F70BB9" w:rsidP="00477745">
            <w:pPr>
              <w:jc w:val="center"/>
              <w:rPr>
                <w:sz w:val="20"/>
                <w:szCs w:val="20"/>
              </w:rPr>
            </w:pPr>
          </w:p>
        </w:tc>
        <w:tc>
          <w:tcPr>
            <w:tcW w:w="2693" w:type="dxa"/>
          </w:tcPr>
          <w:p w:rsidR="00F70BB9" w:rsidRPr="005E4931" w:rsidRDefault="00F70BB9" w:rsidP="00477745">
            <w:pPr>
              <w:jc w:val="center"/>
              <w:rPr>
                <w:sz w:val="20"/>
                <w:szCs w:val="20"/>
              </w:rPr>
            </w:pPr>
            <w:r w:rsidRPr="005E4931">
              <w:rPr>
                <w:sz w:val="20"/>
                <w:szCs w:val="20"/>
              </w:rPr>
              <w:t>THÈME 1 : L’INTÉGRATION DE L’ENTREPRISE DANS SON ENVIRONNEMENT Comment s’établissent les relations entre l’entreprise et son environnement économique?</w:t>
            </w:r>
          </w:p>
        </w:tc>
        <w:tc>
          <w:tcPr>
            <w:tcW w:w="2977" w:type="dxa"/>
          </w:tcPr>
          <w:p w:rsidR="00F70BB9" w:rsidRPr="005E4931" w:rsidRDefault="00F70BB9" w:rsidP="00477745">
            <w:pPr>
              <w:jc w:val="center"/>
              <w:rPr>
                <w:sz w:val="20"/>
                <w:szCs w:val="20"/>
              </w:rPr>
            </w:pPr>
            <w:r w:rsidRPr="005E4931">
              <w:rPr>
                <w:sz w:val="20"/>
                <w:szCs w:val="20"/>
              </w:rPr>
              <w:t>Module 1</w:t>
            </w:r>
          </w:p>
          <w:p w:rsidR="00F70BB9" w:rsidRPr="005E4931" w:rsidRDefault="00F70BB9" w:rsidP="00477745">
            <w:pPr>
              <w:rPr>
                <w:i/>
                <w:sz w:val="20"/>
                <w:szCs w:val="20"/>
              </w:rPr>
            </w:pPr>
            <w:r w:rsidRPr="005E4931">
              <w:rPr>
                <w:i/>
                <w:sz w:val="20"/>
                <w:szCs w:val="20"/>
              </w:rPr>
              <w:t>Première question  uniquement “l’essentiel” (page1)</w:t>
            </w:r>
          </w:p>
        </w:tc>
        <w:tc>
          <w:tcPr>
            <w:tcW w:w="1418" w:type="dxa"/>
          </w:tcPr>
          <w:p w:rsidR="00F70BB9" w:rsidRPr="00E85945" w:rsidRDefault="00F70BB9" w:rsidP="00477745">
            <w:pPr>
              <w:jc w:val="center"/>
              <w:rPr>
                <w:sz w:val="20"/>
                <w:szCs w:val="20"/>
              </w:rPr>
            </w:pPr>
            <w:r w:rsidRPr="7DE89F83">
              <w:rPr>
                <w:sz w:val="20"/>
                <w:szCs w:val="20"/>
              </w:rPr>
              <w:t>XXX</w:t>
            </w:r>
          </w:p>
        </w:tc>
      </w:tr>
      <w:tr w:rsidR="00F70BB9" w:rsidRPr="00E85945" w:rsidTr="00470C4B">
        <w:tc>
          <w:tcPr>
            <w:tcW w:w="4503" w:type="dxa"/>
          </w:tcPr>
          <w:p w:rsidR="00F70BB9" w:rsidRPr="00E85945" w:rsidRDefault="00F70BB9" w:rsidP="00477745">
            <w:pPr>
              <w:outlineLvl w:val="0"/>
              <w:rPr>
                <w:rFonts w:eastAsia="Times New Roman"/>
                <w:bCs/>
                <w:kern w:val="36"/>
                <w:sz w:val="20"/>
                <w:szCs w:val="20"/>
                <w:lang w:eastAsia="fr-FR"/>
              </w:rPr>
            </w:pPr>
            <w:r w:rsidRPr="00E85945">
              <w:rPr>
                <w:rFonts w:eastAsia="Times New Roman"/>
                <w:bCs/>
                <w:kern w:val="36"/>
                <w:sz w:val="20"/>
                <w:szCs w:val="20"/>
                <w:lang w:eastAsia="fr-FR"/>
              </w:rPr>
              <w:t xml:space="preserve">La mesure du pouvoir d’achat </w:t>
            </w:r>
          </w:p>
          <w:p w:rsidR="00F70BB9" w:rsidRPr="00E85945" w:rsidRDefault="002B73C9" w:rsidP="00477745">
            <w:pPr>
              <w:outlineLvl w:val="0"/>
              <w:rPr>
                <w:rFonts w:eastAsia="Times New Roman"/>
                <w:bCs/>
                <w:kern w:val="36"/>
                <w:sz w:val="20"/>
                <w:szCs w:val="20"/>
                <w:lang w:eastAsia="fr-FR"/>
              </w:rPr>
            </w:pPr>
            <w:hyperlink r:id="rId34" w:history="1">
              <w:r w:rsidR="00F70BB9" w:rsidRPr="00E85945">
                <w:rPr>
                  <w:rStyle w:val="Lienhypertexte"/>
                  <w:rFonts w:eastAsia="Times New Roman"/>
                  <w:kern w:val="36"/>
                  <w:sz w:val="20"/>
                  <w:szCs w:val="20"/>
                  <w:lang w:eastAsia="fr-FR"/>
                </w:rPr>
                <w:t>https://abc-economie.banque-france.fr/la-mesure-du-pouvoir-dachat</w:t>
              </w:r>
            </w:hyperlink>
            <w:r w:rsidR="00F70BB9" w:rsidRPr="00E85945">
              <w:rPr>
                <w:rFonts w:eastAsia="Times New Roman"/>
                <w:bCs/>
                <w:kern w:val="36"/>
                <w:sz w:val="20"/>
                <w:szCs w:val="20"/>
                <w:lang w:eastAsia="fr-FR"/>
              </w:rPr>
              <w:t xml:space="preserve"> </w:t>
            </w:r>
          </w:p>
        </w:tc>
        <w:tc>
          <w:tcPr>
            <w:tcW w:w="3118" w:type="dxa"/>
          </w:tcPr>
          <w:p w:rsidR="00F70BB9" w:rsidRPr="005E4931" w:rsidRDefault="00F70BB9" w:rsidP="00477745">
            <w:pPr>
              <w:jc w:val="center"/>
              <w:rPr>
                <w:sz w:val="20"/>
                <w:szCs w:val="20"/>
              </w:rPr>
            </w:pPr>
            <w:r w:rsidRPr="005E4931">
              <w:rPr>
                <w:sz w:val="20"/>
                <w:szCs w:val="20"/>
              </w:rPr>
              <w:t>1</w:t>
            </w:r>
            <w:r w:rsidRPr="005E4931">
              <w:rPr>
                <w:sz w:val="20"/>
                <w:szCs w:val="20"/>
                <w:vertAlign w:val="superscript"/>
              </w:rPr>
              <w:t>re</w:t>
            </w:r>
            <w:r w:rsidRPr="005E4931">
              <w:rPr>
                <w:sz w:val="20"/>
                <w:szCs w:val="20"/>
              </w:rPr>
              <w:t xml:space="preserve"> Le pouvoir d’achat des ménages </w:t>
            </w:r>
          </w:p>
          <w:p w:rsidR="00F70BB9" w:rsidRPr="005E4931" w:rsidRDefault="00F70BB9" w:rsidP="00477745">
            <w:pPr>
              <w:rPr>
                <w:i/>
                <w:sz w:val="20"/>
                <w:szCs w:val="20"/>
              </w:rPr>
            </w:pPr>
            <w:r w:rsidRPr="005E4931">
              <w:rPr>
                <w:i/>
                <w:sz w:val="20"/>
                <w:szCs w:val="20"/>
              </w:rPr>
              <w:t>Thème abordé dans le point 2.2. du programme. Très intéressant</w:t>
            </w:r>
          </w:p>
        </w:tc>
        <w:tc>
          <w:tcPr>
            <w:tcW w:w="2693" w:type="dxa"/>
          </w:tcPr>
          <w:p w:rsidR="00F70BB9" w:rsidRPr="005E4931" w:rsidRDefault="00F70BB9" w:rsidP="00477745">
            <w:pPr>
              <w:jc w:val="center"/>
              <w:rPr>
                <w:sz w:val="20"/>
                <w:szCs w:val="20"/>
              </w:rPr>
            </w:pPr>
            <w:r w:rsidRPr="005E4931">
              <w:rPr>
                <w:sz w:val="20"/>
                <w:szCs w:val="20"/>
              </w:rPr>
              <w:t xml:space="preserve">THÈME 1 : L’INTÉGRATION DE L’ENTREPRISE DANS SON ENVIRONNEMENT Comment s’établissent les relations entre l’entreprise et son </w:t>
            </w:r>
            <w:r w:rsidRPr="005E4931">
              <w:rPr>
                <w:sz w:val="20"/>
                <w:szCs w:val="20"/>
              </w:rPr>
              <w:lastRenderedPageBreak/>
              <w:t>environnement économique?</w:t>
            </w:r>
          </w:p>
        </w:tc>
        <w:tc>
          <w:tcPr>
            <w:tcW w:w="2977" w:type="dxa"/>
          </w:tcPr>
          <w:p w:rsidR="00F70BB9" w:rsidRPr="005E4931" w:rsidRDefault="00F70BB9" w:rsidP="00477745">
            <w:pPr>
              <w:jc w:val="center"/>
              <w:rPr>
                <w:sz w:val="20"/>
                <w:szCs w:val="20"/>
              </w:rPr>
            </w:pPr>
            <w:r w:rsidRPr="005E4931">
              <w:rPr>
                <w:sz w:val="20"/>
                <w:szCs w:val="20"/>
              </w:rPr>
              <w:lastRenderedPageBreak/>
              <w:t>Module 2</w:t>
            </w:r>
          </w:p>
          <w:p w:rsidR="00F70BB9" w:rsidRPr="005E4931" w:rsidRDefault="00F70BB9" w:rsidP="00477745">
            <w:pPr>
              <w:rPr>
                <w:i/>
                <w:sz w:val="20"/>
                <w:szCs w:val="20"/>
              </w:rPr>
            </w:pPr>
            <w:r w:rsidRPr="005E4931">
              <w:rPr>
                <w:i/>
                <w:sz w:val="20"/>
                <w:szCs w:val="20"/>
              </w:rPr>
              <w:t xml:space="preserve">Première question </w:t>
            </w:r>
          </w:p>
          <w:p w:rsidR="00F70BB9" w:rsidRPr="005E4931" w:rsidRDefault="00F70BB9" w:rsidP="00477745">
            <w:pPr>
              <w:rPr>
                <w:sz w:val="20"/>
                <w:szCs w:val="20"/>
              </w:rPr>
            </w:pPr>
            <w:r w:rsidRPr="005E4931">
              <w:rPr>
                <w:i/>
                <w:sz w:val="20"/>
                <w:szCs w:val="20"/>
              </w:rPr>
              <w:t>La partie “comprendre ” est hors programme</w:t>
            </w:r>
            <w:r w:rsidRPr="005E4931">
              <w:rPr>
                <w:sz w:val="20"/>
                <w:szCs w:val="20"/>
              </w:rPr>
              <w:t>.</w:t>
            </w:r>
          </w:p>
        </w:tc>
        <w:tc>
          <w:tcPr>
            <w:tcW w:w="1418" w:type="dxa"/>
          </w:tcPr>
          <w:p w:rsidR="00F70BB9" w:rsidRPr="00E85945" w:rsidRDefault="00F70BB9" w:rsidP="00477745">
            <w:pPr>
              <w:jc w:val="center"/>
              <w:rPr>
                <w:sz w:val="20"/>
                <w:szCs w:val="20"/>
              </w:rPr>
            </w:pPr>
            <w:r w:rsidRPr="7DE89F83">
              <w:rPr>
                <w:sz w:val="20"/>
                <w:szCs w:val="20"/>
              </w:rPr>
              <w:t>XXX</w:t>
            </w:r>
          </w:p>
        </w:tc>
      </w:tr>
      <w:tr w:rsidR="00F70BB9" w:rsidRPr="00E85945" w:rsidTr="00470C4B">
        <w:tc>
          <w:tcPr>
            <w:tcW w:w="4503" w:type="dxa"/>
          </w:tcPr>
          <w:p w:rsidR="00F70BB9" w:rsidRPr="00E85945" w:rsidRDefault="00F70BB9" w:rsidP="00477745">
            <w:pPr>
              <w:rPr>
                <w:sz w:val="20"/>
                <w:szCs w:val="20"/>
              </w:rPr>
            </w:pPr>
            <w:r w:rsidRPr="00E85945">
              <w:rPr>
                <w:sz w:val="20"/>
                <w:szCs w:val="20"/>
              </w:rPr>
              <w:lastRenderedPageBreak/>
              <w:t>L’Euro</w:t>
            </w:r>
          </w:p>
          <w:p w:rsidR="00F70BB9" w:rsidRPr="00E85945" w:rsidRDefault="002B73C9" w:rsidP="00477745">
            <w:pPr>
              <w:rPr>
                <w:sz w:val="20"/>
                <w:szCs w:val="20"/>
              </w:rPr>
            </w:pPr>
            <w:hyperlink r:id="rId35" w:history="1">
              <w:r w:rsidR="00F70BB9" w:rsidRPr="00E85945">
                <w:rPr>
                  <w:rStyle w:val="Lienhypertexte"/>
                  <w:sz w:val="20"/>
                  <w:szCs w:val="20"/>
                </w:rPr>
                <w:t>https://abc-economie.banque-france.fr/leco-en-bref/leuro</w:t>
              </w:r>
            </w:hyperlink>
          </w:p>
          <w:p w:rsidR="00F70BB9" w:rsidRPr="00E85945" w:rsidRDefault="00F70BB9" w:rsidP="00477745">
            <w:pPr>
              <w:rPr>
                <w:sz w:val="20"/>
                <w:szCs w:val="20"/>
              </w:rPr>
            </w:pPr>
          </w:p>
        </w:tc>
        <w:tc>
          <w:tcPr>
            <w:tcW w:w="3118" w:type="dxa"/>
          </w:tcPr>
          <w:p w:rsidR="00F70BB9" w:rsidRPr="005E4931" w:rsidRDefault="00F70BB9" w:rsidP="00477745">
            <w:pPr>
              <w:jc w:val="center"/>
              <w:rPr>
                <w:sz w:val="20"/>
                <w:szCs w:val="20"/>
              </w:rPr>
            </w:pPr>
            <w:r w:rsidRPr="005E4931">
              <w:rPr>
                <w:sz w:val="20"/>
                <w:szCs w:val="20"/>
              </w:rPr>
              <w:t>1</w:t>
            </w:r>
            <w:r w:rsidRPr="005E4931">
              <w:rPr>
                <w:sz w:val="20"/>
                <w:szCs w:val="20"/>
                <w:vertAlign w:val="superscript"/>
              </w:rPr>
              <w:t>re</w:t>
            </w:r>
            <w:r w:rsidRPr="005E4931">
              <w:rPr>
                <w:sz w:val="20"/>
                <w:szCs w:val="20"/>
              </w:rPr>
              <w:t xml:space="preserve"> Les échanges économiques </w:t>
            </w:r>
          </w:p>
          <w:p w:rsidR="00F70BB9" w:rsidRPr="005E4931" w:rsidRDefault="00F70BB9" w:rsidP="00477745">
            <w:pPr>
              <w:rPr>
                <w:i/>
                <w:sz w:val="20"/>
                <w:szCs w:val="20"/>
              </w:rPr>
            </w:pPr>
            <w:r w:rsidRPr="005E4931">
              <w:rPr>
                <w:i/>
                <w:sz w:val="20"/>
                <w:szCs w:val="20"/>
              </w:rPr>
              <w:t>Point abordé dans le thème 1 du programme de première STMG</w:t>
            </w:r>
          </w:p>
        </w:tc>
        <w:tc>
          <w:tcPr>
            <w:tcW w:w="2693" w:type="dxa"/>
          </w:tcPr>
          <w:p w:rsidR="00F70BB9" w:rsidRPr="005E4931" w:rsidRDefault="00F70BB9" w:rsidP="00477745">
            <w:pPr>
              <w:jc w:val="center"/>
              <w:rPr>
                <w:sz w:val="20"/>
                <w:szCs w:val="20"/>
              </w:rPr>
            </w:pPr>
            <w:r w:rsidRPr="005E4931">
              <w:rPr>
                <w:sz w:val="20"/>
                <w:szCs w:val="20"/>
              </w:rPr>
              <w:t>THÈME 2 : LA RÉGULATION DE L’ACTIVITÉ ÉCONOMIQUE : Quel est le rôle de l’</w:t>
            </w:r>
            <w:r w:rsidR="00D93411">
              <w:rPr>
                <w:sz w:val="20"/>
                <w:szCs w:val="20"/>
              </w:rPr>
              <w:t>É</w:t>
            </w:r>
            <w:r w:rsidRPr="005E4931">
              <w:rPr>
                <w:sz w:val="20"/>
                <w:szCs w:val="20"/>
              </w:rPr>
              <w:t>tat dans la régulation économique?</w:t>
            </w:r>
          </w:p>
          <w:p w:rsidR="00F70BB9" w:rsidRPr="005E4931" w:rsidRDefault="00F70BB9" w:rsidP="00477745">
            <w:pPr>
              <w:jc w:val="center"/>
              <w:rPr>
                <w:sz w:val="20"/>
                <w:szCs w:val="20"/>
              </w:rPr>
            </w:pPr>
            <w:r w:rsidRPr="005E4931">
              <w:rPr>
                <w:sz w:val="20"/>
                <w:szCs w:val="20"/>
              </w:rPr>
              <w:t>(Les principes de la régulation supranationale dans le cadre européen)</w:t>
            </w:r>
          </w:p>
        </w:tc>
        <w:tc>
          <w:tcPr>
            <w:tcW w:w="2977" w:type="dxa"/>
          </w:tcPr>
          <w:p w:rsidR="00F70BB9" w:rsidRPr="005E4931" w:rsidRDefault="00F70BB9" w:rsidP="00477745">
            <w:pPr>
              <w:jc w:val="center"/>
              <w:rPr>
                <w:sz w:val="20"/>
                <w:szCs w:val="20"/>
              </w:rPr>
            </w:pPr>
          </w:p>
        </w:tc>
        <w:tc>
          <w:tcPr>
            <w:tcW w:w="1418" w:type="dxa"/>
          </w:tcPr>
          <w:p w:rsidR="00F70BB9" w:rsidRPr="00E85945" w:rsidRDefault="00F70BB9" w:rsidP="00477745">
            <w:pPr>
              <w:jc w:val="center"/>
              <w:rPr>
                <w:sz w:val="20"/>
                <w:szCs w:val="20"/>
              </w:rPr>
            </w:pPr>
            <w:r w:rsidRPr="7DE89F83">
              <w:rPr>
                <w:sz w:val="20"/>
                <w:szCs w:val="20"/>
              </w:rPr>
              <w:t>XXX</w:t>
            </w:r>
          </w:p>
        </w:tc>
      </w:tr>
      <w:tr w:rsidR="00F70BB9" w:rsidRPr="009D6A33" w:rsidTr="00470C4B">
        <w:tc>
          <w:tcPr>
            <w:tcW w:w="4503" w:type="dxa"/>
          </w:tcPr>
          <w:p w:rsidR="00F70BB9" w:rsidRPr="009D6A33" w:rsidRDefault="00F70BB9" w:rsidP="00477745">
            <w:pPr>
              <w:rPr>
                <w:sz w:val="20"/>
                <w:szCs w:val="20"/>
              </w:rPr>
            </w:pPr>
            <w:r w:rsidRPr="009D6A33">
              <w:rPr>
                <w:sz w:val="20"/>
                <w:szCs w:val="20"/>
              </w:rPr>
              <w:t>Que fait la Banque de France ?</w:t>
            </w:r>
          </w:p>
          <w:p w:rsidR="00F70BB9" w:rsidRPr="009D6A33" w:rsidRDefault="002B73C9" w:rsidP="00477745">
            <w:pPr>
              <w:rPr>
                <w:sz w:val="20"/>
                <w:szCs w:val="20"/>
              </w:rPr>
            </w:pPr>
            <w:hyperlink r:id="rId36" w:history="1">
              <w:r w:rsidR="00F70BB9" w:rsidRPr="009D6A33">
                <w:rPr>
                  <w:rStyle w:val="Lienhypertexte"/>
                  <w:sz w:val="20"/>
                  <w:szCs w:val="20"/>
                </w:rPr>
                <w:t>https://abc-economie.banque-france.fr/leco-en-bref/que-fait-la-banque-de-france</w:t>
              </w:r>
            </w:hyperlink>
          </w:p>
          <w:p w:rsidR="00F70BB9" w:rsidRPr="009D6A33" w:rsidRDefault="00F70BB9" w:rsidP="00477745">
            <w:pPr>
              <w:rPr>
                <w:sz w:val="20"/>
                <w:szCs w:val="20"/>
              </w:rPr>
            </w:pPr>
          </w:p>
        </w:tc>
        <w:tc>
          <w:tcPr>
            <w:tcW w:w="3118" w:type="dxa"/>
          </w:tcPr>
          <w:p w:rsidR="00F70BB9" w:rsidRPr="005E4931" w:rsidRDefault="00F70BB9" w:rsidP="00477745">
            <w:pPr>
              <w:jc w:val="center"/>
              <w:rPr>
                <w:sz w:val="20"/>
                <w:szCs w:val="20"/>
              </w:rPr>
            </w:pPr>
            <w:r w:rsidRPr="005E4931">
              <w:rPr>
                <w:sz w:val="20"/>
                <w:szCs w:val="20"/>
              </w:rPr>
              <w:t>1</w:t>
            </w:r>
            <w:r w:rsidRPr="005E4931">
              <w:rPr>
                <w:sz w:val="20"/>
                <w:szCs w:val="20"/>
                <w:vertAlign w:val="superscript"/>
              </w:rPr>
              <w:t>er</w:t>
            </w:r>
            <w:r w:rsidRPr="005E4931">
              <w:rPr>
                <w:sz w:val="20"/>
                <w:szCs w:val="20"/>
              </w:rPr>
              <w:t xml:space="preserve"> Les agents économiques et les différents types de biens et services </w:t>
            </w:r>
          </w:p>
          <w:p w:rsidR="00F70BB9" w:rsidRPr="005E4931" w:rsidRDefault="00F70BB9" w:rsidP="00477745">
            <w:pPr>
              <w:rPr>
                <w:i/>
                <w:sz w:val="20"/>
                <w:szCs w:val="20"/>
              </w:rPr>
            </w:pPr>
            <w:r w:rsidRPr="005E4931">
              <w:rPr>
                <w:i/>
                <w:sz w:val="20"/>
                <w:szCs w:val="20"/>
              </w:rPr>
              <w:t>Traité succinctement dans le thème 1 sur le circuit économique. Intéressant en complément.</w:t>
            </w:r>
          </w:p>
        </w:tc>
        <w:tc>
          <w:tcPr>
            <w:tcW w:w="2693" w:type="dxa"/>
          </w:tcPr>
          <w:p w:rsidR="00F70BB9" w:rsidRPr="005E4931" w:rsidRDefault="00F70BB9" w:rsidP="00477745">
            <w:pPr>
              <w:jc w:val="center"/>
              <w:rPr>
                <w:sz w:val="20"/>
                <w:szCs w:val="20"/>
              </w:rPr>
            </w:pPr>
            <w:r w:rsidRPr="005E4931">
              <w:rPr>
                <w:sz w:val="20"/>
                <w:szCs w:val="20"/>
              </w:rPr>
              <w:t>THÈME 2 : LA RÉGULATION DE L’ACTIVITÉ ÉCONOMIQUE : Quel est le rôle de l’</w:t>
            </w:r>
            <w:r w:rsidR="00D93411">
              <w:rPr>
                <w:sz w:val="20"/>
                <w:szCs w:val="20"/>
              </w:rPr>
              <w:t>É</w:t>
            </w:r>
            <w:r w:rsidRPr="005E4931">
              <w:rPr>
                <w:sz w:val="20"/>
                <w:szCs w:val="20"/>
              </w:rPr>
              <w:t>tat dans la régulation économique?</w:t>
            </w:r>
          </w:p>
        </w:tc>
        <w:tc>
          <w:tcPr>
            <w:tcW w:w="2977" w:type="dxa"/>
          </w:tcPr>
          <w:p w:rsidR="00F70BB9" w:rsidRPr="005E4931" w:rsidRDefault="00F70BB9" w:rsidP="00477745">
            <w:pPr>
              <w:jc w:val="center"/>
              <w:rPr>
                <w:sz w:val="20"/>
                <w:szCs w:val="20"/>
              </w:rPr>
            </w:pPr>
          </w:p>
        </w:tc>
        <w:tc>
          <w:tcPr>
            <w:tcW w:w="1418" w:type="dxa"/>
          </w:tcPr>
          <w:p w:rsidR="00F70BB9" w:rsidRPr="009D6A33" w:rsidRDefault="00F70BB9" w:rsidP="00477745">
            <w:pPr>
              <w:jc w:val="center"/>
              <w:rPr>
                <w:sz w:val="20"/>
                <w:szCs w:val="20"/>
              </w:rPr>
            </w:pPr>
            <w:r w:rsidRPr="7DE89F83">
              <w:rPr>
                <w:sz w:val="20"/>
                <w:szCs w:val="20"/>
              </w:rPr>
              <w:t>XX</w:t>
            </w:r>
          </w:p>
        </w:tc>
      </w:tr>
      <w:tr w:rsidR="00F70BB9" w:rsidRPr="009D6A33" w:rsidTr="00470C4B">
        <w:tc>
          <w:tcPr>
            <w:tcW w:w="4503" w:type="dxa"/>
          </w:tcPr>
          <w:p w:rsidR="00F70BB9" w:rsidRPr="009D6A33" w:rsidRDefault="00F70BB9" w:rsidP="00477745">
            <w:pPr>
              <w:rPr>
                <w:sz w:val="20"/>
                <w:szCs w:val="20"/>
              </w:rPr>
            </w:pPr>
            <w:r w:rsidRPr="009D6A33">
              <w:rPr>
                <w:sz w:val="20"/>
                <w:szCs w:val="20"/>
              </w:rPr>
              <w:t>La dette publique</w:t>
            </w:r>
          </w:p>
          <w:p w:rsidR="00F70BB9" w:rsidRPr="009D6A33" w:rsidRDefault="002B73C9" w:rsidP="00477745">
            <w:pPr>
              <w:rPr>
                <w:sz w:val="20"/>
                <w:szCs w:val="20"/>
              </w:rPr>
            </w:pPr>
            <w:hyperlink r:id="rId37" w:history="1">
              <w:r w:rsidR="00F70BB9" w:rsidRPr="009D6A33">
                <w:rPr>
                  <w:rStyle w:val="Lienhypertexte"/>
                  <w:sz w:val="20"/>
                  <w:szCs w:val="20"/>
                </w:rPr>
                <w:t>https://abc-economie.banque-france.fr/leco-en-bref/la-dette-publique</w:t>
              </w:r>
            </w:hyperlink>
          </w:p>
          <w:p w:rsidR="00F70BB9" w:rsidRPr="009D6A33" w:rsidRDefault="00F70BB9" w:rsidP="00477745">
            <w:pPr>
              <w:rPr>
                <w:sz w:val="20"/>
                <w:szCs w:val="20"/>
              </w:rPr>
            </w:pPr>
          </w:p>
        </w:tc>
        <w:tc>
          <w:tcPr>
            <w:tcW w:w="3118" w:type="dxa"/>
          </w:tcPr>
          <w:p w:rsidR="00F70BB9" w:rsidRPr="005E4931" w:rsidRDefault="00F70BB9" w:rsidP="00477745">
            <w:pPr>
              <w:jc w:val="center"/>
              <w:rPr>
                <w:sz w:val="20"/>
                <w:szCs w:val="20"/>
              </w:rPr>
            </w:pPr>
            <w:r w:rsidRPr="005E4931">
              <w:rPr>
                <w:sz w:val="20"/>
                <w:szCs w:val="20"/>
              </w:rPr>
              <w:t xml:space="preserve">1re La dynamique de la répartition des revenus  </w:t>
            </w:r>
          </w:p>
          <w:p w:rsidR="00F70BB9" w:rsidRPr="005E4931" w:rsidRDefault="00F70BB9" w:rsidP="00477745">
            <w:pPr>
              <w:jc w:val="center"/>
              <w:rPr>
                <w:sz w:val="20"/>
                <w:szCs w:val="20"/>
              </w:rPr>
            </w:pPr>
            <w:r w:rsidRPr="005E4931">
              <w:rPr>
                <w:sz w:val="20"/>
                <w:szCs w:val="20"/>
              </w:rPr>
              <w:t>1</w:t>
            </w:r>
            <w:r w:rsidRPr="005E4931">
              <w:rPr>
                <w:sz w:val="20"/>
                <w:szCs w:val="20"/>
                <w:vertAlign w:val="superscript"/>
              </w:rPr>
              <w:t>re</w:t>
            </w:r>
            <w:r w:rsidRPr="005E4931">
              <w:rPr>
                <w:sz w:val="20"/>
                <w:szCs w:val="20"/>
              </w:rPr>
              <w:t xml:space="preserve"> Les modalités de financement de l’activité économique</w:t>
            </w:r>
          </w:p>
          <w:p w:rsidR="00F70BB9" w:rsidRPr="005E4931" w:rsidRDefault="00F70BB9" w:rsidP="00477745">
            <w:pPr>
              <w:jc w:val="center"/>
              <w:rPr>
                <w:sz w:val="20"/>
                <w:szCs w:val="20"/>
              </w:rPr>
            </w:pPr>
            <w:r w:rsidRPr="005E4931">
              <w:rPr>
                <w:sz w:val="20"/>
                <w:szCs w:val="20"/>
              </w:rPr>
              <w:t>Tale l’intervention de l’État</w:t>
            </w:r>
          </w:p>
          <w:p w:rsidR="00F70BB9" w:rsidRPr="005E4931" w:rsidRDefault="00F70BB9" w:rsidP="00477745">
            <w:pPr>
              <w:rPr>
                <w:i/>
                <w:sz w:val="20"/>
                <w:szCs w:val="20"/>
              </w:rPr>
            </w:pPr>
            <w:r w:rsidRPr="005E4931">
              <w:rPr>
                <w:i/>
                <w:sz w:val="20"/>
                <w:szCs w:val="20"/>
              </w:rPr>
              <w:t>Traité en classe de terminale et d’actualité.</w:t>
            </w:r>
          </w:p>
        </w:tc>
        <w:tc>
          <w:tcPr>
            <w:tcW w:w="2693" w:type="dxa"/>
          </w:tcPr>
          <w:p w:rsidR="00F70BB9" w:rsidRPr="005E4931" w:rsidRDefault="00F70BB9" w:rsidP="00477745">
            <w:pPr>
              <w:jc w:val="center"/>
              <w:rPr>
                <w:sz w:val="20"/>
                <w:szCs w:val="20"/>
              </w:rPr>
            </w:pPr>
            <w:r w:rsidRPr="005E4931">
              <w:rPr>
                <w:sz w:val="20"/>
                <w:szCs w:val="20"/>
              </w:rPr>
              <w:t>THÈME 2 : LA RÉGULATION DE L’ACTIVITÉ ÉCONOMIQUE : Quel est le rôle de l’</w:t>
            </w:r>
            <w:r w:rsidR="00D93411">
              <w:rPr>
                <w:sz w:val="20"/>
                <w:szCs w:val="20"/>
              </w:rPr>
              <w:t>É</w:t>
            </w:r>
            <w:r w:rsidRPr="005E4931">
              <w:rPr>
                <w:sz w:val="20"/>
                <w:szCs w:val="20"/>
              </w:rPr>
              <w:t>tat dans la régulation économique?</w:t>
            </w:r>
          </w:p>
        </w:tc>
        <w:tc>
          <w:tcPr>
            <w:tcW w:w="2977" w:type="dxa"/>
          </w:tcPr>
          <w:p w:rsidR="00F70BB9" w:rsidRPr="005E4931" w:rsidRDefault="00F70BB9" w:rsidP="00477745">
            <w:pPr>
              <w:jc w:val="center"/>
              <w:rPr>
                <w:sz w:val="20"/>
                <w:szCs w:val="20"/>
              </w:rPr>
            </w:pPr>
            <w:r w:rsidRPr="005E4931">
              <w:rPr>
                <w:sz w:val="20"/>
                <w:szCs w:val="20"/>
              </w:rPr>
              <w:t>Module 4</w:t>
            </w:r>
          </w:p>
          <w:p w:rsidR="00F70BB9" w:rsidRPr="005E4931" w:rsidRDefault="00F70BB9" w:rsidP="00477745">
            <w:pPr>
              <w:rPr>
                <w:i/>
                <w:sz w:val="20"/>
                <w:szCs w:val="20"/>
              </w:rPr>
            </w:pPr>
            <w:r w:rsidRPr="005E4931">
              <w:rPr>
                <w:i/>
                <w:sz w:val="20"/>
                <w:szCs w:val="20"/>
              </w:rPr>
              <w:t>Ressource pouvant être utilisée pour les 2 questions du module 4</w:t>
            </w:r>
          </w:p>
          <w:p w:rsidR="00F70BB9" w:rsidRPr="005E4931" w:rsidRDefault="00F70BB9" w:rsidP="00477745">
            <w:pPr>
              <w:jc w:val="center"/>
              <w:rPr>
                <w:sz w:val="20"/>
                <w:szCs w:val="20"/>
              </w:rPr>
            </w:pPr>
          </w:p>
        </w:tc>
        <w:tc>
          <w:tcPr>
            <w:tcW w:w="1418" w:type="dxa"/>
          </w:tcPr>
          <w:p w:rsidR="00F70BB9" w:rsidRPr="009D6A33" w:rsidRDefault="00F70BB9" w:rsidP="00477745">
            <w:pPr>
              <w:jc w:val="center"/>
              <w:rPr>
                <w:sz w:val="20"/>
                <w:szCs w:val="20"/>
              </w:rPr>
            </w:pPr>
            <w:r w:rsidRPr="7DE89F83">
              <w:rPr>
                <w:sz w:val="20"/>
                <w:szCs w:val="20"/>
              </w:rPr>
              <w:t>XX</w:t>
            </w:r>
          </w:p>
        </w:tc>
      </w:tr>
      <w:tr w:rsidR="00F70BB9" w:rsidRPr="009D6A33" w:rsidTr="00470C4B">
        <w:tc>
          <w:tcPr>
            <w:tcW w:w="4503" w:type="dxa"/>
          </w:tcPr>
          <w:p w:rsidR="00F70BB9" w:rsidRPr="009D6A33" w:rsidRDefault="00F70BB9" w:rsidP="00477745">
            <w:pPr>
              <w:rPr>
                <w:sz w:val="20"/>
                <w:szCs w:val="20"/>
              </w:rPr>
            </w:pPr>
            <w:r w:rsidRPr="009D6A33">
              <w:rPr>
                <w:sz w:val="20"/>
                <w:szCs w:val="20"/>
              </w:rPr>
              <w:t>Qui crée de la monnaie ?</w:t>
            </w:r>
          </w:p>
          <w:p w:rsidR="00F70BB9" w:rsidRPr="009D6A33" w:rsidRDefault="002B73C9" w:rsidP="00477745">
            <w:pPr>
              <w:rPr>
                <w:sz w:val="20"/>
                <w:szCs w:val="20"/>
              </w:rPr>
            </w:pPr>
            <w:hyperlink r:id="rId38" w:history="1">
              <w:r w:rsidR="00F70BB9" w:rsidRPr="009D6A33">
                <w:rPr>
                  <w:rStyle w:val="Lienhypertexte"/>
                  <w:sz w:val="20"/>
                  <w:szCs w:val="20"/>
                </w:rPr>
                <w:t>https://abc-economie.banque-france.fr/leco-en-bref/qui-cree-la-monnaie</w:t>
              </w:r>
            </w:hyperlink>
          </w:p>
          <w:p w:rsidR="00F70BB9" w:rsidRPr="009D6A33" w:rsidRDefault="00F70BB9" w:rsidP="00477745">
            <w:pPr>
              <w:rPr>
                <w:sz w:val="20"/>
                <w:szCs w:val="20"/>
              </w:rPr>
            </w:pPr>
          </w:p>
        </w:tc>
        <w:tc>
          <w:tcPr>
            <w:tcW w:w="3118" w:type="dxa"/>
          </w:tcPr>
          <w:p w:rsidR="00F70BB9" w:rsidRPr="005E4931" w:rsidRDefault="00F70BB9" w:rsidP="00477745">
            <w:pPr>
              <w:jc w:val="center"/>
              <w:rPr>
                <w:sz w:val="20"/>
                <w:szCs w:val="20"/>
              </w:rPr>
            </w:pPr>
            <w:r w:rsidRPr="005E4931">
              <w:rPr>
                <w:sz w:val="20"/>
                <w:szCs w:val="20"/>
              </w:rPr>
              <w:t>1</w:t>
            </w:r>
            <w:r w:rsidRPr="005E4931">
              <w:rPr>
                <w:sz w:val="20"/>
                <w:szCs w:val="20"/>
                <w:vertAlign w:val="superscript"/>
              </w:rPr>
              <w:t>re</w:t>
            </w:r>
            <w:r w:rsidRPr="005E4931">
              <w:rPr>
                <w:sz w:val="20"/>
                <w:szCs w:val="20"/>
              </w:rPr>
              <w:t xml:space="preserve"> Les échanges éco</w:t>
            </w:r>
          </w:p>
          <w:p w:rsidR="00F70BB9" w:rsidRPr="005E4931" w:rsidRDefault="00F70BB9" w:rsidP="00477745">
            <w:pPr>
              <w:jc w:val="center"/>
              <w:rPr>
                <w:sz w:val="20"/>
                <w:szCs w:val="20"/>
              </w:rPr>
            </w:pPr>
            <w:r w:rsidRPr="005E4931">
              <w:rPr>
                <w:sz w:val="20"/>
                <w:szCs w:val="20"/>
              </w:rPr>
              <w:t>1</w:t>
            </w:r>
            <w:r w:rsidRPr="005E4931">
              <w:rPr>
                <w:sz w:val="20"/>
                <w:szCs w:val="20"/>
                <w:vertAlign w:val="superscript"/>
              </w:rPr>
              <w:t>re</w:t>
            </w:r>
            <w:r w:rsidRPr="005E4931">
              <w:rPr>
                <w:sz w:val="20"/>
                <w:szCs w:val="20"/>
              </w:rPr>
              <w:t xml:space="preserve"> Les modalités de financement de l’activité éco </w:t>
            </w:r>
          </w:p>
          <w:p w:rsidR="00F70BB9" w:rsidRPr="005E4931" w:rsidRDefault="00F70BB9" w:rsidP="00477745">
            <w:pPr>
              <w:rPr>
                <w:i/>
                <w:sz w:val="20"/>
                <w:szCs w:val="20"/>
              </w:rPr>
            </w:pPr>
            <w:r w:rsidRPr="005E4931">
              <w:rPr>
                <w:i/>
                <w:sz w:val="20"/>
                <w:szCs w:val="20"/>
              </w:rPr>
              <w:t>Point non traité dans le programme de façon explicite</w:t>
            </w:r>
            <w:r w:rsidR="00D93411">
              <w:rPr>
                <w:i/>
                <w:sz w:val="20"/>
                <w:szCs w:val="20"/>
              </w:rPr>
              <w:t>,</w:t>
            </w:r>
            <w:r w:rsidRPr="005E4931">
              <w:rPr>
                <w:i/>
                <w:sz w:val="20"/>
                <w:szCs w:val="20"/>
              </w:rPr>
              <w:t xml:space="preserve"> mais nécessaire...</w:t>
            </w:r>
          </w:p>
        </w:tc>
        <w:tc>
          <w:tcPr>
            <w:tcW w:w="2693" w:type="dxa"/>
          </w:tcPr>
          <w:p w:rsidR="00F70BB9" w:rsidRPr="005E4931" w:rsidRDefault="00F70BB9" w:rsidP="00477745">
            <w:pPr>
              <w:jc w:val="center"/>
              <w:rPr>
                <w:sz w:val="20"/>
                <w:szCs w:val="20"/>
              </w:rPr>
            </w:pPr>
            <w:r w:rsidRPr="005E4931">
              <w:rPr>
                <w:sz w:val="20"/>
                <w:szCs w:val="20"/>
              </w:rPr>
              <w:t>Non abordé explicitement en CEJM</w:t>
            </w:r>
          </w:p>
        </w:tc>
        <w:tc>
          <w:tcPr>
            <w:tcW w:w="2977" w:type="dxa"/>
          </w:tcPr>
          <w:p w:rsidR="00F70BB9" w:rsidRPr="005E4931" w:rsidRDefault="00F70BB9" w:rsidP="00477745">
            <w:pPr>
              <w:jc w:val="center"/>
              <w:rPr>
                <w:sz w:val="20"/>
                <w:szCs w:val="20"/>
              </w:rPr>
            </w:pPr>
          </w:p>
        </w:tc>
        <w:tc>
          <w:tcPr>
            <w:tcW w:w="1418" w:type="dxa"/>
          </w:tcPr>
          <w:p w:rsidR="00F70BB9" w:rsidRPr="009D6A33" w:rsidRDefault="00F70BB9" w:rsidP="00477745">
            <w:pPr>
              <w:jc w:val="center"/>
              <w:rPr>
                <w:sz w:val="20"/>
                <w:szCs w:val="20"/>
              </w:rPr>
            </w:pPr>
            <w:r w:rsidRPr="7DE89F83">
              <w:rPr>
                <w:sz w:val="20"/>
                <w:szCs w:val="20"/>
              </w:rPr>
              <w:t>XXX</w:t>
            </w:r>
          </w:p>
        </w:tc>
      </w:tr>
      <w:tr w:rsidR="00F70BB9" w:rsidRPr="009D6A33" w:rsidTr="00470C4B">
        <w:tc>
          <w:tcPr>
            <w:tcW w:w="4503" w:type="dxa"/>
          </w:tcPr>
          <w:p w:rsidR="00F70BB9" w:rsidRPr="009D6A33" w:rsidRDefault="00F70BB9" w:rsidP="00477745">
            <w:pPr>
              <w:rPr>
                <w:sz w:val="20"/>
                <w:szCs w:val="20"/>
              </w:rPr>
            </w:pPr>
            <w:r w:rsidRPr="009D6A33">
              <w:rPr>
                <w:sz w:val="20"/>
                <w:szCs w:val="20"/>
              </w:rPr>
              <w:t>Qu’est-ce que la politique monétaire ?</w:t>
            </w:r>
          </w:p>
          <w:p w:rsidR="00F70BB9" w:rsidRPr="009D6A33" w:rsidRDefault="002B73C9" w:rsidP="00477745">
            <w:pPr>
              <w:rPr>
                <w:sz w:val="20"/>
                <w:szCs w:val="20"/>
              </w:rPr>
            </w:pPr>
            <w:hyperlink r:id="rId39" w:history="1">
              <w:r w:rsidR="00F70BB9" w:rsidRPr="009D6A33">
                <w:rPr>
                  <w:rStyle w:val="Lienhypertexte"/>
                  <w:sz w:val="20"/>
                  <w:szCs w:val="20"/>
                </w:rPr>
                <w:t>https://abc-economie.banque-france.fr/leco-en-bref/quest-ce-que-la-politique-monetaire</w:t>
              </w:r>
            </w:hyperlink>
          </w:p>
          <w:p w:rsidR="00F70BB9" w:rsidRPr="009D6A33" w:rsidRDefault="00F70BB9" w:rsidP="00477745">
            <w:pPr>
              <w:rPr>
                <w:sz w:val="20"/>
                <w:szCs w:val="20"/>
              </w:rPr>
            </w:pPr>
          </w:p>
        </w:tc>
        <w:tc>
          <w:tcPr>
            <w:tcW w:w="3118" w:type="dxa"/>
          </w:tcPr>
          <w:p w:rsidR="00F70BB9" w:rsidRPr="005E4931" w:rsidRDefault="00F70BB9" w:rsidP="00477745">
            <w:pPr>
              <w:jc w:val="center"/>
              <w:rPr>
                <w:sz w:val="20"/>
                <w:szCs w:val="20"/>
              </w:rPr>
            </w:pPr>
            <w:r w:rsidRPr="005E4931">
              <w:rPr>
                <w:sz w:val="20"/>
                <w:szCs w:val="20"/>
              </w:rPr>
              <w:t>1</w:t>
            </w:r>
            <w:r w:rsidRPr="005E4931">
              <w:rPr>
                <w:sz w:val="20"/>
                <w:szCs w:val="20"/>
                <w:vertAlign w:val="superscript"/>
              </w:rPr>
              <w:t>re</w:t>
            </w:r>
            <w:r w:rsidRPr="005E4931">
              <w:rPr>
                <w:sz w:val="20"/>
                <w:szCs w:val="20"/>
              </w:rPr>
              <w:t xml:space="preserve"> Les modalités de financement de l’activité monétaire </w:t>
            </w:r>
          </w:p>
          <w:p w:rsidR="00F70BB9" w:rsidRPr="005E4931" w:rsidRDefault="00F70BB9" w:rsidP="00477745">
            <w:pPr>
              <w:rPr>
                <w:i/>
                <w:sz w:val="20"/>
                <w:szCs w:val="20"/>
              </w:rPr>
            </w:pPr>
            <w:r w:rsidRPr="005E4931">
              <w:rPr>
                <w:i/>
                <w:sz w:val="20"/>
                <w:szCs w:val="20"/>
              </w:rPr>
              <w:t>Point intéressant même s’il est traité succinctement en classe de terminale</w:t>
            </w:r>
          </w:p>
        </w:tc>
        <w:tc>
          <w:tcPr>
            <w:tcW w:w="2693" w:type="dxa"/>
          </w:tcPr>
          <w:p w:rsidR="00F70BB9" w:rsidRPr="005E4931" w:rsidRDefault="00F70BB9" w:rsidP="00477745">
            <w:pPr>
              <w:jc w:val="center"/>
              <w:rPr>
                <w:sz w:val="20"/>
                <w:szCs w:val="20"/>
              </w:rPr>
            </w:pPr>
            <w:r w:rsidRPr="005E4931">
              <w:rPr>
                <w:sz w:val="20"/>
                <w:szCs w:val="20"/>
              </w:rPr>
              <w:t>THÈME 2 : LA RÉGULATION DE L’ACTIVITÉ ÉCONOMIQUE : Quel est le rôle de l’</w:t>
            </w:r>
            <w:r w:rsidR="00D93411">
              <w:rPr>
                <w:sz w:val="20"/>
                <w:szCs w:val="20"/>
              </w:rPr>
              <w:t>É</w:t>
            </w:r>
            <w:r w:rsidRPr="005E4931">
              <w:rPr>
                <w:sz w:val="20"/>
                <w:szCs w:val="20"/>
              </w:rPr>
              <w:t>tat dans la régulation économique?</w:t>
            </w:r>
          </w:p>
        </w:tc>
        <w:tc>
          <w:tcPr>
            <w:tcW w:w="2977" w:type="dxa"/>
          </w:tcPr>
          <w:p w:rsidR="00F70BB9" w:rsidRPr="005E4931" w:rsidRDefault="00F70BB9" w:rsidP="00477745">
            <w:pPr>
              <w:jc w:val="center"/>
              <w:rPr>
                <w:sz w:val="20"/>
                <w:szCs w:val="20"/>
              </w:rPr>
            </w:pPr>
          </w:p>
        </w:tc>
        <w:tc>
          <w:tcPr>
            <w:tcW w:w="1418" w:type="dxa"/>
          </w:tcPr>
          <w:p w:rsidR="00F70BB9" w:rsidRPr="009D6A33" w:rsidRDefault="00F70BB9" w:rsidP="00477745">
            <w:pPr>
              <w:jc w:val="center"/>
              <w:rPr>
                <w:sz w:val="20"/>
                <w:szCs w:val="20"/>
              </w:rPr>
            </w:pPr>
            <w:r w:rsidRPr="7DE89F83">
              <w:rPr>
                <w:sz w:val="20"/>
                <w:szCs w:val="20"/>
              </w:rPr>
              <w:t>XX</w:t>
            </w:r>
          </w:p>
        </w:tc>
      </w:tr>
      <w:tr w:rsidR="00F70BB9" w:rsidRPr="009D6A33" w:rsidTr="00470C4B">
        <w:tc>
          <w:tcPr>
            <w:tcW w:w="4503" w:type="dxa"/>
          </w:tcPr>
          <w:p w:rsidR="00F70BB9" w:rsidRPr="009D6A33" w:rsidRDefault="00F70BB9" w:rsidP="00477745">
            <w:pPr>
              <w:rPr>
                <w:sz w:val="20"/>
                <w:szCs w:val="20"/>
              </w:rPr>
            </w:pPr>
            <w:r w:rsidRPr="009D6A33">
              <w:rPr>
                <w:sz w:val="20"/>
                <w:szCs w:val="20"/>
              </w:rPr>
              <w:t>La politique monétaire conventionnelle</w:t>
            </w:r>
          </w:p>
          <w:p w:rsidR="00F70BB9" w:rsidRPr="009D6A33" w:rsidRDefault="002B73C9" w:rsidP="00477745">
            <w:pPr>
              <w:rPr>
                <w:sz w:val="20"/>
                <w:szCs w:val="20"/>
              </w:rPr>
            </w:pPr>
            <w:hyperlink r:id="rId40" w:history="1">
              <w:r w:rsidR="00F70BB9" w:rsidRPr="009D6A33">
                <w:rPr>
                  <w:rStyle w:val="Lienhypertexte"/>
                  <w:sz w:val="20"/>
                  <w:szCs w:val="20"/>
                </w:rPr>
                <w:t>https://abc-economie.banque-france.fr/leco-en-bref/la-politique-monetaire-conventionnelle-de-la-zone-euro</w:t>
              </w:r>
            </w:hyperlink>
          </w:p>
          <w:p w:rsidR="00F70BB9" w:rsidRPr="009D6A33" w:rsidRDefault="00F70BB9" w:rsidP="00477745">
            <w:pPr>
              <w:rPr>
                <w:sz w:val="20"/>
                <w:szCs w:val="20"/>
              </w:rPr>
            </w:pPr>
          </w:p>
        </w:tc>
        <w:tc>
          <w:tcPr>
            <w:tcW w:w="3118" w:type="dxa"/>
          </w:tcPr>
          <w:p w:rsidR="00F70BB9" w:rsidRPr="005E4931" w:rsidRDefault="00F70BB9" w:rsidP="00477745">
            <w:pPr>
              <w:jc w:val="center"/>
              <w:rPr>
                <w:sz w:val="20"/>
                <w:szCs w:val="20"/>
              </w:rPr>
            </w:pPr>
            <w:r w:rsidRPr="005E4931">
              <w:rPr>
                <w:sz w:val="20"/>
                <w:szCs w:val="20"/>
              </w:rPr>
              <w:lastRenderedPageBreak/>
              <w:t>Programme de terminale</w:t>
            </w:r>
          </w:p>
          <w:p w:rsidR="00F70BB9" w:rsidRPr="005E4931" w:rsidRDefault="00F70BB9" w:rsidP="00477745">
            <w:pPr>
              <w:jc w:val="center"/>
              <w:rPr>
                <w:sz w:val="20"/>
                <w:szCs w:val="20"/>
              </w:rPr>
            </w:pPr>
            <w:r w:rsidRPr="005E4931">
              <w:rPr>
                <w:sz w:val="20"/>
                <w:szCs w:val="20"/>
              </w:rPr>
              <w:t xml:space="preserve">Thème 6. Intervention de l’État </w:t>
            </w:r>
          </w:p>
          <w:p w:rsidR="00F70BB9" w:rsidRPr="005E4931" w:rsidRDefault="00F70BB9" w:rsidP="00477745">
            <w:pPr>
              <w:rPr>
                <w:i/>
                <w:sz w:val="20"/>
                <w:szCs w:val="20"/>
              </w:rPr>
            </w:pPr>
            <w:r w:rsidRPr="005E4931">
              <w:rPr>
                <w:i/>
                <w:sz w:val="20"/>
                <w:szCs w:val="20"/>
              </w:rPr>
              <w:t>Hors programme, même si ce point peut avoir un certain intérêt</w:t>
            </w:r>
          </w:p>
        </w:tc>
        <w:tc>
          <w:tcPr>
            <w:tcW w:w="2693" w:type="dxa"/>
          </w:tcPr>
          <w:p w:rsidR="00F70BB9" w:rsidRPr="005E4931" w:rsidRDefault="00F70BB9" w:rsidP="00477745">
            <w:pPr>
              <w:jc w:val="center"/>
              <w:rPr>
                <w:sz w:val="20"/>
                <w:szCs w:val="20"/>
              </w:rPr>
            </w:pPr>
            <w:r w:rsidRPr="005E4931">
              <w:rPr>
                <w:sz w:val="20"/>
                <w:szCs w:val="20"/>
              </w:rPr>
              <w:t>THÈME 2 : LA RÉGULATION DE L’ACTIVITÉ ÉCONOMIQUE : Quel est le rôle de l’</w:t>
            </w:r>
            <w:r w:rsidR="00D93411">
              <w:rPr>
                <w:sz w:val="20"/>
                <w:szCs w:val="20"/>
              </w:rPr>
              <w:t>É</w:t>
            </w:r>
            <w:r w:rsidRPr="005E4931">
              <w:rPr>
                <w:sz w:val="20"/>
                <w:szCs w:val="20"/>
              </w:rPr>
              <w:t>tat dans la régulation économique?</w:t>
            </w:r>
          </w:p>
          <w:p w:rsidR="00F70BB9" w:rsidRPr="005E4931" w:rsidRDefault="00F70BB9" w:rsidP="00477745">
            <w:pPr>
              <w:jc w:val="center"/>
              <w:rPr>
                <w:sz w:val="20"/>
                <w:szCs w:val="20"/>
              </w:rPr>
            </w:pPr>
            <w:r w:rsidRPr="005E4931">
              <w:rPr>
                <w:sz w:val="20"/>
                <w:szCs w:val="20"/>
              </w:rPr>
              <w:lastRenderedPageBreak/>
              <w:t>(Les principes de la régulation supranationale dans le cadre européen)</w:t>
            </w:r>
          </w:p>
        </w:tc>
        <w:tc>
          <w:tcPr>
            <w:tcW w:w="2977" w:type="dxa"/>
          </w:tcPr>
          <w:p w:rsidR="00F70BB9" w:rsidRPr="005E4931" w:rsidRDefault="00F70BB9" w:rsidP="00477745">
            <w:pPr>
              <w:jc w:val="center"/>
              <w:rPr>
                <w:sz w:val="20"/>
                <w:szCs w:val="20"/>
              </w:rPr>
            </w:pPr>
          </w:p>
        </w:tc>
        <w:tc>
          <w:tcPr>
            <w:tcW w:w="1418" w:type="dxa"/>
          </w:tcPr>
          <w:p w:rsidR="00F70BB9" w:rsidRPr="009D6A33" w:rsidRDefault="00F70BB9" w:rsidP="00477745">
            <w:pPr>
              <w:jc w:val="center"/>
              <w:rPr>
                <w:sz w:val="20"/>
                <w:szCs w:val="20"/>
              </w:rPr>
            </w:pPr>
            <w:r w:rsidRPr="7DE89F83">
              <w:rPr>
                <w:sz w:val="20"/>
                <w:szCs w:val="20"/>
              </w:rPr>
              <w:t>XX</w:t>
            </w:r>
          </w:p>
        </w:tc>
      </w:tr>
      <w:tr w:rsidR="00F70BB9" w:rsidRPr="009D6A33" w:rsidTr="00470C4B">
        <w:tc>
          <w:tcPr>
            <w:tcW w:w="4503" w:type="dxa"/>
          </w:tcPr>
          <w:p w:rsidR="00F70BB9" w:rsidRPr="009D6A33" w:rsidRDefault="00F70BB9" w:rsidP="00477745">
            <w:pPr>
              <w:rPr>
                <w:sz w:val="20"/>
                <w:szCs w:val="20"/>
              </w:rPr>
            </w:pPr>
            <w:r w:rsidRPr="009D6A33">
              <w:rPr>
                <w:sz w:val="20"/>
                <w:szCs w:val="20"/>
              </w:rPr>
              <w:lastRenderedPageBreak/>
              <w:t>La Banque d</w:t>
            </w:r>
            <w:r>
              <w:rPr>
                <w:sz w:val="20"/>
                <w:szCs w:val="20"/>
              </w:rPr>
              <w:t>e</w:t>
            </w:r>
            <w:r w:rsidRPr="009D6A33">
              <w:rPr>
                <w:sz w:val="20"/>
                <w:szCs w:val="20"/>
              </w:rPr>
              <w:t xml:space="preserve"> France et l’Europe</w:t>
            </w:r>
          </w:p>
          <w:p w:rsidR="00F70BB9" w:rsidRPr="009D6A33" w:rsidRDefault="002B73C9" w:rsidP="00477745">
            <w:pPr>
              <w:rPr>
                <w:sz w:val="20"/>
                <w:szCs w:val="20"/>
              </w:rPr>
            </w:pPr>
            <w:hyperlink r:id="rId41" w:history="1">
              <w:r w:rsidR="00F70BB9" w:rsidRPr="009D6A33">
                <w:rPr>
                  <w:rStyle w:val="Lienhypertexte"/>
                  <w:sz w:val="20"/>
                  <w:szCs w:val="20"/>
                </w:rPr>
                <w:t>https://abc-economie.banque-france.fr/la-banque-de-france-et-leurope</w:t>
              </w:r>
            </w:hyperlink>
          </w:p>
          <w:p w:rsidR="00F70BB9" w:rsidRPr="009D6A33" w:rsidRDefault="00F70BB9" w:rsidP="00477745">
            <w:pPr>
              <w:rPr>
                <w:sz w:val="20"/>
                <w:szCs w:val="20"/>
              </w:rPr>
            </w:pPr>
          </w:p>
        </w:tc>
        <w:tc>
          <w:tcPr>
            <w:tcW w:w="3118" w:type="dxa"/>
          </w:tcPr>
          <w:p w:rsidR="00F70BB9" w:rsidRPr="005E4931" w:rsidRDefault="00F70BB9" w:rsidP="00477745">
            <w:pPr>
              <w:jc w:val="center"/>
              <w:rPr>
                <w:sz w:val="20"/>
                <w:szCs w:val="20"/>
              </w:rPr>
            </w:pPr>
            <w:r w:rsidRPr="005E4931">
              <w:rPr>
                <w:sz w:val="20"/>
                <w:szCs w:val="20"/>
              </w:rPr>
              <w:t>1</w:t>
            </w:r>
            <w:r w:rsidRPr="005E4931">
              <w:rPr>
                <w:sz w:val="20"/>
                <w:szCs w:val="20"/>
                <w:vertAlign w:val="superscript"/>
              </w:rPr>
              <w:t>re</w:t>
            </w:r>
            <w:r w:rsidRPr="005E4931">
              <w:rPr>
                <w:sz w:val="20"/>
                <w:szCs w:val="20"/>
              </w:rPr>
              <w:t xml:space="preserve"> Les modalités de financement de l’activité économique </w:t>
            </w:r>
          </w:p>
          <w:p w:rsidR="00F70BB9" w:rsidRPr="005E4931" w:rsidRDefault="00F70BB9" w:rsidP="00477745">
            <w:pPr>
              <w:rPr>
                <w:i/>
                <w:sz w:val="20"/>
                <w:szCs w:val="20"/>
              </w:rPr>
            </w:pPr>
            <w:r w:rsidRPr="005E4931">
              <w:rPr>
                <w:i/>
                <w:sz w:val="20"/>
                <w:szCs w:val="20"/>
              </w:rPr>
              <w:t>Point peu traité du programme</w:t>
            </w:r>
          </w:p>
        </w:tc>
        <w:tc>
          <w:tcPr>
            <w:tcW w:w="2693" w:type="dxa"/>
          </w:tcPr>
          <w:p w:rsidR="00F70BB9" w:rsidRPr="005E4931" w:rsidRDefault="00F70BB9" w:rsidP="00477745">
            <w:pPr>
              <w:jc w:val="center"/>
              <w:rPr>
                <w:sz w:val="20"/>
                <w:szCs w:val="20"/>
              </w:rPr>
            </w:pPr>
            <w:r w:rsidRPr="005E4931">
              <w:rPr>
                <w:sz w:val="20"/>
                <w:szCs w:val="20"/>
              </w:rPr>
              <w:t>Hors programme</w:t>
            </w:r>
          </w:p>
        </w:tc>
        <w:tc>
          <w:tcPr>
            <w:tcW w:w="2977" w:type="dxa"/>
          </w:tcPr>
          <w:p w:rsidR="00F70BB9" w:rsidRPr="005E4931" w:rsidRDefault="00F70BB9" w:rsidP="00477745">
            <w:pPr>
              <w:jc w:val="center"/>
              <w:rPr>
                <w:sz w:val="20"/>
                <w:szCs w:val="20"/>
              </w:rPr>
            </w:pPr>
          </w:p>
        </w:tc>
        <w:tc>
          <w:tcPr>
            <w:tcW w:w="1418" w:type="dxa"/>
          </w:tcPr>
          <w:p w:rsidR="00F70BB9" w:rsidRPr="009D6A33" w:rsidRDefault="00F70BB9" w:rsidP="00477745">
            <w:pPr>
              <w:jc w:val="center"/>
              <w:rPr>
                <w:sz w:val="20"/>
                <w:szCs w:val="20"/>
              </w:rPr>
            </w:pPr>
            <w:r w:rsidRPr="009D6A33">
              <w:rPr>
                <w:sz w:val="20"/>
                <w:szCs w:val="20"/>
              </w:rPr>
              <w:t>X</w:t>
            </w:r>
          </w:p>
        </w:tc>
      </w:tr>
      <w:tr w:rsidR="00F70BB9" w:rsidRPr="009D6A33" w:rsidTr="00470C4B">
        <w:tc>
          <w:tcPr>
            <w:tcW w:w="4503" w:type="dxa"/>
          </w:tcPr>
          <w:p w:rsidR="00F70BB9" w:rsidRPr="009D6A33" w:rsidRDefault="00F70BB9" w:rsidP="00477745">
            <w:pPr>
              <w:rPr>
                <w:sz w:val="20"/>
                <w:szCs w:val="20"/>
              </w:rPr>
            </w:pPr>
            <w:r w:rsidRPr="009D6A33">
              <w:rPr>
                <w:sz w:val="20"/>
                <w:szCs w:val="20"/>
              </w:rPr>
              <w:t>La stabilité financière</w:t>
            </w:r>
          </w:p>
          <w:p w:rsidR="00F70BB9" w:rsidRPr="009D6A33" w:rsidRDefault="002B73C9" w:rsidP="00477745">
            <w:pPr>
              <w:rPr>
                <w:sz w:val="20"/>
                <w:szCs w:val="20"/>
              </w:rPr>
            </w:pPr>
            <w:hyperlink r:id="rId42" w:history="1">
              <w:r w:rsidR="00F70BB9" w:rsidRPr="009D6A33">
                <w:rPr>
                  <w:rStyle w:val="Lienhypertexte"/>
                  <w:sz w:val="20"/>
                  <w:szCs w:val="20"/>
                </w:rPr>
                <w:t>https://abc-economie.banque-france.fr/la-stabilite-financiere</w:t>
              </w:r>
            </w:hyperlink>
          </w:p>
          <w:p w:rsidR="00F70BB9" w:rsidRPr="009D6A33" w:rsidRDefault="00F70BB9" w:rsidP="00477745">
            <w:pPr>
              <w:rPr>
                <w:sz w:val="20"/>
                <w:szCs w:val="20"/>
              </w:rPr>
            </w:pPr>
          </w:p>
        </w:tc>
        <w:tc>
          <w:tcPr>
            <w:tcW w:w="3118" w:type="dxa"/>
          </w:tcPr>
          <w:p w:rsidR="00F70BB9" w:rsidRPr="005E4931" w:rsidRDefault="00F70BB9" w:rsidP="00477745">
            <w:pPr>
              <w:rPr>
                <w:sz w:val="20"/>
                <w:szCs w:val="20"/>
              </w:rPr>
            </w:pPr>
            <w:r w:rsidRPr="005E4931">
              <w:rPr>
                <w:sz w:val="20"/>
                <w:szCs w:val="20"/>
              </w:rPr>
              <w:t xml:space="preserve">Programme de terminale Thème 6 sur l’intervention de l’État </w:t>
            </w:r>
          </w:p>
          <w:p w:rsidR="00F70BB9" w:rsidRPr="005E4931" w:rsidRDefault="00F70BB9" w:rsidP="00477745">
            <w:pPr>
              <w:rPr>
                <w:i/>
                <w:sz w:val="20"/>
                <w:szCs w:val="20"/>
              </w:rPr>
            </w:pPr>
            <w:r w:rsidRPr="005E4931">
              <w:rPr>
                <w:i/>
                <w:sz w:val="20"/>
                <w:szCs w:val="20"/>
              </w:rPr>
              <w:t>Point traité marginalement dans le programme</w:t>
            </w:r>
          </w:p>
        </w:tc>
        <w:tc>
          <w:tcPr>
            <w:tcW w:w="2693" w:type="dxa"/>
          </w:tcPr>
          <w:p w:rsidR="00F70BB9" w:rsidRPr="005E4931" w:rsidRDefault="00F70BB9" w:rsidP="00477745">
            <w:pPr>
              <w:jc w:val="center"/>
              <w:rPr>
                <w:sz w:val="20"/>
                <w:szCs w:val="20"/>
              </w:rPr>
            </w:pPr>
            <w:r w:rsidRPr="005E4931">
              <w:rPr>
                <w:sz w:val="20"/>
                <w:szCs w:val="20"/>
              </w:rPr>
              <w:t>THÈME 2 : LA RÉGULATION DE L’ACTIVITÉ ÉCONOMIQUE : Quel est le rôle de l’</w:t>
            </w:r>
            <w:r w:rsidR="00D93411">
              <w:rPr>
                <w:sz w:val="20"/>
                <w:szCs w:val="20"/>
              </w:rPr>
              <w:t>É</w:t>
            </w:r>
            <w:r w:rsidRPr="005E4931">
              <w:rPr>
                <w:sz w:val="20"/>
                <w:szCs w:val="20"/>
              </w:rPr>
              <w:t>tat dans la régulation économique?</w:t>
            </w:r>
          </w:p>
          <w:p w:rsidR="00F70BB9" w:rsidRPr="005E4931" w:rsidRDefault="00F70BB9" w:rsidP="00477745">
            <w:pPr>
              <w:rPr>
                <w:sz w:val="20"/>
                <w:szCs w:val="20"/>
              </w:rPr>
            </w:pPr>
            <w:r w:rsidRPr="005E4931">
              <w:rPr>
                <w:sz w:val="20"/>
                <w:szCs w:val="20"/>
              </w:rPr>
              <w:t>(Les principes de la régulation supranationale dans le cadre européen)</w:t>
            </w:r>
          </w:p>
        </w:tc>
        <w:tc>
          <w:tcPr>
            <w:tcW w:w="2977" w:type="dxa"/>
          </w:tcPr>
          <w:p w:rsidR="00F70BB9" w:rsidRPr="005E4931" w:rsidRDefault="00F70BB9" w:rsidP="00477745">
            <w:pPr>
              <w:jc w:val="center"/>
              <w:rPr>
                <w:sz w:val="20"/>
                <w:szCs w:val="20"/>
              </w:rPr>
            </w:pPr>
          </w:p>
        </w:tc>
        <w:tc>
          <w:tcPr>
            <w:tcW w:w="1418" w:type="dxa"/>
          </w:tcPr>
          <w:p w:rsidR="00F70BB9" w:rsidRPr="009D6A33" w:rsidRDefault="00F70BB9" w:rsidP="00477745">
            <w:pPr>
              <w:jc w:val="center"/>
              <w:rPr>
                <w:sz w:val="20"/>
                <w:szCs w:val="20"/>
              </w:rPr>
            </w:pPr>
            <w:r w:rsidRPr="7DE89F83">
              <w:rPr>
                <w:sz w:val="20"/>
                <w:szCs w:val="20"/>
              </w:rPr>
              <w:t>XX</w:t>
            </w:r>
          </w:p>
        </w:tc>
      </w:tr>
      <w:tr w:rsidR="00F70BB9" w:rsidRPr="009D6A33" w:rsidTr="00470C4B">
        <w:tc>
          <w:tcPr>
            <w:tcW w:w="4503" w:type="dxa"/>
          </w:tcPr>
          <w:p w:rsidR="00F70BB9" w:rsidRPr="009D6A33" w:rsidRDefault="00F70BB9" w:rsidP="00477745">
            <w:pPr>
              <w:rPr>
                <w:sz w:val="20"/>
                <w:szCs w:val="20"/>
              </w:rPr>
            </w:pPr>
            <w:r w:rsidRPr="009D6A33">
              <w:rPr>
                <w:sz w:val="20"/>
                <w:szCs w:val="20"/>
              </w:rPr>
              <w:t>Le bitcoin</w:t>
            </w:r>
          </w:p>
          <w:p w:rsidR="00F70BB9" w:rsidRPr="009D6A33" w:rsidRDefault="002B73C9" w:rsidP="00477745">
            <w:pPr>
              <w:rPr>
                <w:sz w:val="20"/>
                <w:szCs w:val="20"/>
              </w:rPr>
            </w:pPr>
            <w:hyperlink r:id="rId43" w:history="1">
              <w:r w:rsidR="00F70BB9" w:rsidRPr="009D6A33">
                <w:rPr>
                  <w:rStyle w:val="Lienhypertexte"/>
                  <w:sz w:val="20"/>
                  <w:szCs w:val="20"/>
                </w:rPr>
                <w:t>https://abc-economie.banque-france.fr/leco-en-bref/le-bitcoin</w:t>
              </w:r>
            </w:hyperlink>
            <w:r w:rsidR="00F70BB9" w:rsidRPr="009D6A33">
              <w:rPr>
                <w:sz w:val="20"/>
                <w:szCs w:val="20"/>
              </w:rPr>
              <w:t xml:space="preserve"> </w:t>
            </w:r>
          </w:p>
        </w:tc>
        <w:tc>
          <w:tcPr>
            <w:tcW w:w="3118" w:type="dxa"/>
          </w:tcPr>
          <w:p w:rsidR="00F70BB9" w:rsidRPr="005E4931" w:rsidRDefault="00F70BB9" w:rsidP="00477745">
            <w:pPr>
              <w:rPr>
                <w:sz w:val="20"/>
                <w:szCs w:val="20"/>
              </w:rPr>
            </w:pPr>
            <w:r w:rsidRPr="005E4931">
              <w:rPr>
                <w:sz w:val="20"/>
                <w:szCs w:val="20"/>
              </w:rPr>
              <w:t xml:space="preserve">Thème 1 du programme de première sur les fonctions de la monnaie </w:t>
            </w:r>
            <w:r w:rsidR="00165739">
              <w:rPr>
                <w:i/>
                <w:sz w:val="20"/>
                <w:szCs w:val="20"/>
              </w:rPr>
              <w:t>Un exemple</w:t>
            </w:r>
            <w:r w:rsidRPr="005E4931">
              <w:rPr>
                <w:i/>
                <w:sz w:val="20"/>
                <w:szCs w:val="20"/>
              </w:rPr>
              <w:t xml:space="preserve"> qui peut être abordé en classe de première sur le rôle et les formes de la monnaie</w:t>
            </w:r>
          </w:p>
        </w:tc>
        <w:tc>
          <w:tcPr>
            <w:tcW w:w="2693" w:type="dxa"/>
          </w:tcPr>
          <w:p w:rsidR="00F70BB9" w:rsidRPr="005E4931" w:rsidRDefault="00F70BB9" w:rsidP="00477745">
            <w:pPr>
              <w:jc w:val="center"/>
              <w:rPr>
                <w:sz w:val="20"/>
                <w:szCs w:val="20"/>
              </w:rPr>
            </w:pPr>
            <w:r w:rsidRPr="005E4931">
              <w:rPr>
                <w:rFonts w:eastAsia="Arial"/>
                <w:sz w:val="20"/>
                <w:szCs w:val="20"/>
              </w:rPr>
              <w:t>THÈME 4 : L’IMPACT DU NUMÉRIQUE SUR LA VIE DE L’ENTREPRISE</w:t>
            </w:r>
          </w:p>
          <w:p w:rsidR="00F70BB9" w:rsidRPr="005E4931" w:rsidRDefault="00F70BB9" w:rsidP="00477745">
            <w:pPr>
              <w:jc w:val="center"/>
              <w:rPr>
                <w:rFonts w:eastAsia="Arial"/>
                <w:sz w:val="20"/>
                <w:szCs w:val="20"/>
              </w:rPr>
            </w:pPr>
            <w:r w:rsidRPr="005E4931">
              <w:rPr>
                <w:rFonts w:eastAsia="Arial"/>
                <w:sz w:val="20"/>
                <w:szCs w:val="20"/>
              </w:rPr>
              <w:t>Comment le numérique transforme-t-il l’environnement des entreprises? (La place de marché). Dans le guide d’accompagnement, il est fait référence au rôle des tiers de confiance</w:t>
            </w:r>
            <w:r w:rsidR="00D93411">
              <w:rPr>
                <w:rFonts w:eastAsia="Arial"/>
                <w:sz w:val="20"/>
                <w:szCs w:val="20"/>
              </w:rPr>
              <w:t>.</w:t>
            </w:r>
          </w:p>
        </w:tc>
        <w:tc>
          <w:tcPr>
            <w:tcW w:w="2977" w:type="dxa"/>
          </w:tcPr>
          <w:p w:rsidR="00F70BB9" w:rsidRPr="005E4931" w:rsidRDefault="00F70BB9" w:rsidP="00477745">
            <w:pPr>
              <w:jc w:val="center"/>
              <w:rPr>
                <w:sz w:val="20"/>
                <w:szCs w:val="20"/>
              </w:rPr>
            </w:pPr>
          </w:p>
        </w:tc>
        <w:tc>
          <w:tcPr>
            <w:tcW w:w="1418" w:type="dxa"/>
          </w:tcPr>
          <w:p w:rsidR="00F70BB9" w:rsidRPr="009D6A33" w:rsidRDefault="00F70BB9" w:rsidP="00477745">
            <w:pPr>
              <w:jc w:val="center"/>
              <w:rPr>
                <w:sz w:val="20"/>
                <w:szCs w:val="20"/>
              </w:rPr>
            </w:pPr>
            <w:r w:rsidRPr="009D6A33">
              <w:rPr>
                <w:sz w:val="20"/>
                <w:szCs w:val="20"/>
              </w:rPr>
              <w:t>X</w:t>
            </w:r>
          </w:p>
        </w:tc>
      </w:tr>
      <w:tr w:rsidR="00F70BB9" w:rsidRPr="00E85945" w:rsidTr="00470C4B">
        <w:tc>
          <w:tcPr>
            <w:tcW w:w="4503" w:type="dxa"/>
          </w:tcPr>
          <w:p w:rsidR="00F70BB9" w:rsidRPr="00E85945" w:rsidRDefault="00F70BB9" w:rsidP="00477745">
            <w:pPr>
              <w:outlineLvl w:val="0"/>
              <w:rPr>
                <w:rFonts w:eastAsia="Times New Roman"/>
                <w:bCs/>
                <w:kern w:val="36"/>
                <w:sz w:val="20"/>
                <w:szCs w:val="20"/>
                <w:lang w:eastAsia="fr-FR"/>
              </w:rPr>
            </w:pPr>
            <w:r w:rsidRPr="00E85945">
              <w:rPr>
                <w:rFonts w:eastAsia="Times New Roman"/>
                <w:bCs/>
                <w:kern w:val="36"/>
                <w:sz w:val="20"/>
                <w:szCs w:val="20"/>
                <w:lang w:eastAsia="fr-FR"/>
              </w:rPr>
              <w:t>La supervision des assurances</w:t>
            </w:r>
          </w:p>
          <w:p w:rsidR="00F70BB9" w:rsidRPr="00E85945" w:rsidRDefault="002B73C9" w:rsidP="00477745">
            <w:pPr>
              <w:outlineLvl w:val="0"/>
              <w:rPr>
                <w:rFonts w:eastAsia="Times New Roman"/>
                <w:bCs/>
                <w:kern w:val="36"/>
                <w:sz w:val="20"/>
                <w:szCs w:val="20"/>
                <w:lang w:eastAsia="fr-FR"/>
              </w:rPr>
            </w:pPr>
            <w:hyperlink r:id="rId44" w:history="1">
              <w:r w:rsidR="00F70BB9" w:rsidRPr="00E85945">
                <w:rPr>
                  <w:rStyle w:val="Lienhypertexte"/>
                  <w:rFonts w:eastAsia="Times New Roman"/>
                  <w:kern w:val="36"/>
                  <w:sz w:val="20"/>
                  <w:szCs w:val="20"/>
                  <w:lang w:eastAsia="fr-FR"/>
                </w:rPr>
                <w:t>https://abc-economie.banque-france.fr/la-supervision-des-assurances</w:t>
              </w:r>
            </w:hyperlink>
          </w:p>
        </w:tc>
        <w:tc>
          <w:tcPr>
            <w:tcW w:w="3118" w:type="dxa"/>
          </w:tcPr>
          <w:p w:rsidR="00F70BB9" w:rsidRPr="005E4931" w:rsidRDefault="00F70BB9" w:rsidP="00477745">
            <w:pPr>
              <w:jc w:val="center"/>
              <w:rPr>
                <w:sz w:val="20"/>
                <w:szCs w:val="20"/>
              </w:rPr>
            </w:pPr>
            <w:r w:rsidRPr="005E4931">
              <w:rPr>
                <w:sz w:val="20"/>
                <w:szCs w:val="20"/>
              </w:rPr>
              <w:t xml:space="preserve">Thème 6 du programme de Tale L’intervention de l’État </w:t>
            </w:r>
          </w:p>
          <w:p w:rsidR="00F70BB9" w:rsidRPr="005E4931" w:rsidRDefault="00F70BB9" w:rsidP="00477745">
            <w:pPr>
              <w:rPr>
                <w:i/>
                <w:sz w:val="20"/>
                <w:szCs w:val="20"/>
              </w:rPr>
            </w:pPr>
            <w:r w:rsidRPr="005E4931">
              <w:rPr>
                <w:i/>
                <w:sz w:val="20"/>
                <w:szCs w:val="20"/>
              </w:rPr>
              <w:t>Point traité marginalement dans le programme de terminale</w:t>
            </w:r>
          </w:p>
        </w:tc>
        <w:tc>
          <w:tcPr>
            <w:tcW w:w="2693" w:type="dxa"/>
          </w:tcPr>
          <w:p w:rsidR="00F70BB9" w:rsidRPr="005E4931" w:rsidRDefault="00F70BB9" w:rsidP="00477745">
            <w:pPr>
              <w:jc w:val="center"/>
              <w:rPr>
                <w:sz w:val="20"/>
                <w:szCs w:val="20"/>
              </w:rPr>
            </w:pPr>
            <w:r w:rsidRPr="005E4931">
              <w:rPr>
                <w:sz w:val="20"/>
                <w:szCs w:val="20"/>
              </w:rPr>
              <w:t>BTS Assurance</w:t>
            </w:r>
          </w:p>
        </w:tc>
        <w:tc>
          <w:tcPr>
            <w:tcW w:w="2977" w:type="dxa"/>
          </w:tcPr>
          <w:p w:rsidR="00F70BB9" w:rsidRPr="005E4931" w:rsidRDefault="00F70BB9" w:rsidP="00477745">
            <w:pPr>
              <w:jc w:val="center"/>
              <w:rPr>
                <w:sz w:val="20"/>
                <w:szCs w:val="20"/>
              </w:rPr>
            </w:pPr>
          </w:p>
        </w:tc>
        <w:tc>
          <w:tcPr>
            <w:tcW w:w="1418" w:type="dxa"/>
          </w:tcPr>
          <w:p w:rsidR="00F70BB9" w:rsidRPr="00E85945" w:rsidRDefault="00F70BB9" w:rsidP="00477745">
            <w:pPr>
              <w:jc w:val="center"/>
              <w:rPr>
                <w:sz w:val="20"/>
                <w:szCs w:val="20"/>
              </w:rPr>
            </w:pPr>
            <w:r w:rsidRPr="00E85945">
              <w:rPr>
                <w:sz w:val="20"/>
                <w:szCs w:val="20"/>
              </w:rPr>
              <w:t>X</w:t>
            </w:r>
          </w:p>
        </w:tc>
      </w:tr>
      <w:tr w:rsidR="00F70BB9" w:rsidRPr="00E85945" w:rsidTr="00470C4B">
        <w:tc>
          <w:tcPr>
            <w:tcW w:w="4503" w:type="dxa"/>
          </w:tcPr>
          <w:p w:rsidR="00F70BB9" w:rsidRPr="00E85945" w:rsidRDefault="00F70BB9" w:rsidP="00477745">
            <w:pPr>
              <w:rPr>
                <w:sz w:val="20"/>
                <w:szCs w:val="20"/>
              </w:rPr>
            </w:pPr>
            <w:r w:rsidRPr="00E85945">
              <w:rPr>
                <w:sz w:val="20"/>
                <w:szCs w:val="20"/>
              </w:rPr>
              <w:t>La finance verte</w:t>
            </w:r>
          </w:p>
          <w:p w:rsidR="00F70BB9" w:rsidRPr="00E85945" w:rsidRDefault="002B73C9" w:rsidP="00477745">
            <w:pPr>
              <w:rPr>
                <w:sz w:val="20"/>
                <w:szCs w:val="20"/>
              </w:rPr>
            </w:pPr>
            <w:hyperlink r:id="rId45" w:history="1">
              <w:r w:rsidR="00F70BB9" w:rsidRPr="00E85945">
                <w:rPr>
                  <w:rStyle w:val="Lienhypertexte"/>
                  <w:sz w:val="20"/>
                  <w:szCs w:val="20"/>
                </w:rPr>
                <w:t>https://abc-economie.banque-france.fr/la-finance-verte</w:t>
              </w:r>
            </w:hyperlink>
          </w:p>
          <w:p w:rsidR="00F70BB9" w:rsidRPr="00E85945" w:rsidRDefault="00F70BB9" w:rsidP="00477745">
            <w:pPr>
              <w:rPr>
                <w:sz w:val="20"/>
                <w:szCs w:val="20"/>
              </w:rPr>
            </w:pPr>
          </w:p>
        </w:tc>
        <w:tc>
          <w:tcPr>
            <w:tcW w:w="3118" w:type="dxa"/>
          </w:tcPr>
          <w:p w:rsidR="00F70BB9" w:rsidRPr="005E4931" w:rsidRDefault="00F70BB9" w:rsidP="00477745">
            <w:pPr>
              <w:jc w:val="center"/>
              <w:rPr>
                <w:sz w:val="20"/>
                <w:szCs w:val="20"/>
              </w:rPr>
            </w:pPr>
            <w:r w:rsidRPr="005E4931">
              <w:rPr>
                <w:sz w:val="20"/>
                <w:szCs w:val="20"/>
              </w:rPr>
              <w:t>Tale défaillance des marchés et défaillances de l’État</w:t>
            </w:r>
          </w:p>
          <w:p w:rsidR="00F70BB9" w:rsidRPr="005E4931" w:rsidRDefault="00F70BB9" w:rsidP="00477745">
            <w:pPr>
              <w:jc w:val="center"/>
              <w:rPr>
                <w:sz w:val="20"/>
                <w:szCs w:val="20"/>
              </w:rPr>
            </w:pPr>
            <w:r w:rsidRPr="005E4931">
              <w:rPr>
                <w:sz w:val="20"/>
                <w:szCs w:val="20"/>
              </w:rPr>
              <w:t xml:space="preserve">Tale  Les sources d’une croissance éco soutenable </w:t>
            </w:r>
          </w:p>
          <w:p w:rsidR="00F70BB9" w:rsidRPr="005E4931" w:rsidRDefault="00F70BB9" w:rsidP="00477745">
            <w:pPr>
              <w:rPr>
                <w:i/>
                <w:sz w:val="20"/>
                <w:szCs w:val="20"/>
              </w:rPr>
            </w:pPr>
            <w:r w:rsidRPr="005E4931">
              <w:rPr>
                <w:i/>
                <w:sz w:val="20"/>
                <w:szCs w:val="20"/>
              </w:rPr>
              <w:t>Thème qui peut être traité dans le cadre du thème 9 de la classe de terminale</w:t>
            </w:r>
          </w:p>
        </w:tc>
        <w:tc>
          <w:tcPr>
            <w:tcW w:w="2693" w:type="dxa"/>
          </w:tcPr>
          <w:p w:rsidR="00F70BB9" w:rsidRPr="005E4931" w:rsidRDefault="00F70BB9" w:rsidP="00477745">
            <w:pPr>
              <w:jc w:val="center"/>
              <w:rPr>
                <w:sz w:val="20"/>
                <w:szCs w:val="20"/>
              </w:rPr>
            </w:pPr>
            <w:r w:rsidRPr="005E4931">
              <w:rPr>
                <w:sz w:val="20"/>
                <w:szCs w:val="20"/>
              </w:rPr>
              <w:t>THÈME 3 : L’ORGANISATION DE L’ACTIVITÉ DE L’ENTREPRISE, le financement des entreprises</w:t>
            </w:r>
          </w:p>
          <w:p w:rsidR="00F70BB9" w:rsidRPr="005E4931" w:rsidRDefault="00F70BB9" w:rsidP="00477745">
            <w:pPr>
              <w:jc w:val="center"/>
              <w:rPr>
                <w:sz w:val="20"/>
                <w:szCs w:val="20"/>
              </w:rPr>
            </w:pPr>
            <w:r w:rsidRPr="005E4931">
              <w:rPr>
                <w:sz w:val="20"/>
                <w:szCs w:val="20"/>
              </w:rPr>
              <w:t>Et THÈME 6: LES CHOIX STRATÉGIQUES DE L’ENTREPRISE</w:t>
            </w:r>
          </w:p>
        </w:tc>
        <w:tc>
          <w:tcPr>
            <w:tcW w:w="2977" w:type="dxa"/>
          </w:tcPr>
          <w:p w:rsidR="00F70BB9" w:rsidRPr="005E4931" w:rsidRDefault="00F70BB9" w:rsidP="00477745">
            <w:pPr>
              <w:jc w:val="center"/>
              <w:rPr>
                <w:sz w:val="20"/>
                <w:szCs w:val="20"/>
              </w:rPr>
            </w:pPr>
            <w:r w:rsidRPr="005E4931">
              <w:rPr>
                <w:sz w:val="20"/>
                <w:szCs w:val="20"/>
              </w:rPr>
              <w:t>Module 3</w:t>
            </w:r>
          </w:p>
          <w:p w:rsidR="00F70BB9" w:rsidRPr="005E4931" w:rsidRDefault="00F70BB9" w:rsidP="00477745">
            <w:pPr>
              <w:rPr>
                <w:i/>
                <w:sz w:val="20"/>
                <w:szCs w:val="20"/>
              </w:rPr>
            </w:pPr>
            <w:r w:rsidRPr="005E4931">
              <w:rPr>
                <w:i/>
                <w:sz w:val="20"/>
                <w:szCs w:val="20"/>
              </w:rPr>
              <w:t>Sujet intéressant</w:t>
            </w:r>
            <w:r w:rsidR="00D93411">
              <w:rPr>
                <w:i/>
                <w:sz w:val="20"/>
                <w:szCs w:val="20"/>
              </w:rPr>
              <w:t>,</w:t>
            </w:r>
            <w:r w:rsidRPr="005E4931">
              <w:rPr>
                <w:i/>
                <w:sz w:val="20"/>
                <w:szCs w:val="20"/>
              </w:rPr>
              <w:t xml:space="preserve"> mais marginal par rapport aux objectifs du programme (plutôt Question 2 du module 3)</w:t>
            </w:r>
          </w:p>
        </w:tc>
        <w:tc>
          <w:tcPr>
            <w:tcW w:w="1418" w:type="dxa"/>
          </w:tcPr>
          <w:p w:rsidR="00F70BB9" w:rsidRPr="00E85945" w:rsidRDefault="00F70BB9" w:rsidP="00477745">
            <w:pPr>
              <w:jc w:val="center"/>
              <w:rPr>
                <w:sz w:val="20"/>
                <w:szCs w:val="20"/>
              </w:rPr>
            </w:pPr>
            <w:r w:rsidRPr="00E85945">
              <w:rPr>
                <w:sz w:val="20"/>
                <w:szCs w:val="20"/>
              </w:rPr>
              <w:t>X</w:t>
            </w:r>
          </w:p>
        </w:tc>
      </w:tr>
      <w:tr w:rsidR="00F70BB9" w:rsidRPr="00E85945" w:rsidTr="00470C4B">
        <w:tc>
          <w:tcPr>
            <w:tcW w:w="4503" w:type="dxa"/>
          </w:tcPr>
          <w:p w:rsidR="00F70BB9" w:rsidRPr="00E85945" w:rsidRDefault="00F70BB9" w:rsidP="00477745">
            <w:pPr>
              <w:rPr>
                <w:sz w:val="20"/>
                <w:szCs w:val="20"/>
              </w:rPr>
            </w:pPr>
            <w:r w:rsidRPr="00E85945">
              <w:rPr>
                <w:sz w:val="20"/>
                <w:szCs w:val="20"/>
              </w:rPr>
              <w:lastRenderedPageBreak/>
              <w:t>Les inégalités de revenus</w:t>
            </w:r>
          </w:p>
          <w:p w:rsidR="00F70BB9" w:rsidRPr="00E85945" w:rsidRDefault="002B73C9" w:rsidP="00477745">
            <w:pPr>
              <w:rPr>
                <w:sz w:val="20"/>
                <w:szCs w:val="20"/>
              </w:rPr>
            </w:pPr>
            <w:hyperlink r:id="rId46" w:history="1">
              <w:r w:rsidR="00F70BB9" w:rsidRPr="00E85945">
                <w:rPr>
                  <w:rStyle w:val="Lienhypertexte"/>
                  <w:sz w:val="20"/>
                  <w:szCs w:val="20"/>
                </w:rPr>
                <w:t>https://abc-economie.banque-france.fr/leco-en-bref/les-inegalites-de-revenus</w:t>
              </w:r>
            </w:hyperlink>
          </w:p>
          <w:p w:rsidR="00F70BB9" w:rsidRPr="00E85945" w:rsidRDefault="00F70BB9" w:rsidP="00477745">
            <w:pPr>
              <w:rPr>
                <w:sz w:val="20"/>
                <w:szCs w:val="20"/>
              </w:rPr>
            </w:pPr>
          </w:p>
        </w:tc>
        <w:tc>
          <w:tcPr>
            <w:tcW w:w="3118" w:type="dxa"/>
          </w:tcPr>
          <w:p w:rsidR="00F70BB9" w:rsidRPr="005E4931" w:rsidRDefault="00F70BB9" w:rsidP="00477745">
            <w:pPr>
              <w:rPr>
                <w:sz w:val="20"/>
                <w:szCs w:val="20"/>
              </w:rPr>
            </w:pPr>
            <w:r w:rsidRPr="005E4931">
              <w:rPr>
                <w:sz w:val="20"/>
                <w:szCs w:val="20"/>
              </w:rPr>
              <w:t xml:space="preserve">1re La dynamique de la répartition des revenus  </w:t>
            </w:r>
            <w:r w:rsidRPr="005E4931">
              <w:rPr>
                <w:i/>
                <w:sz w:val="20"/>
                <w:szCs w:val="20"/>
              </w:rPr>
              <w:t>Thème 2 de la classe de première STMG</w:t>
            </w:r>
          </w:p>
        </w:tc>
        <w:tc>
          <w:tcPr>
            <w:tcW w:w="2693" w:type="dxa"/>
          </w:tcPr>
          <w:p w:rsidR="00F70BB9" w:rsidRPr="005E4931" w:rsidRDefault="00F70BB9" w:rsidP="00477745">
            <w:pPr>
              <w:jc w:val="center"/>
              <w:rPr>
                <w:sz w:val="20"/>
                <w:szCs w:val="20"/>
              </w:rPr>
            </w:pPr>
          </w:p>
        </w:tc>
        <w:tc>
          <w:tcPr>
            <w:tcW w:w="2977" w:type="dxa"/>
          </w:tcPr>
          <w:p w:rsidR="00F70BB9" w:rsidRPr="005E4931" w:rsidRDefault="00F70BB9" w:rsidP="00477745">
            <w:pPr>
              <w:jc w:val="center"/>
              <w:rPr>
                <w:sz w:val="20"/>
                <w:szCs w:val="20"/>
              </w:rPr>
            </w:pPr>
            <w:r w:rsidRPr="005E4931">
              <w:rPr>
                <w:sz w:val="20"/>
                <w:szCs w:val="20"/>
              </w:rPr>
              <w:t>Modules 2 et 4</w:t>
            </w:r>
          </w:p>
          <w:p w:rsidR="00F70BB9" w:rsidRPr="005E4931" w:rsidRDefault="00F70BB9" w:rsidP="00477745">
            <w:pPr>
              <w:rPr>
                <w:i/>
                <w:sz w:val="20"/>
                <w:szCs w:val="20"/>
              </w:rPr>
            </w:pPr>
            <w:r w:rsidRPr="005E4931">
              <w:rPr>
                <w:i/>
                <w:sz w:val="20"/>
                <w:szCs w:val="20"/>
              </w:rPr>
              <w:t>Ressource pour le module 2 Q1par une entrée liée à la composition du revenu des ménages ou module 4 Q2 avec une entrée sur les choix liés à la politique de redistribution</w:t>
            </w:r>
          </w:p>
        </w:tc>
        <w:tc>
          <w:tcPr>
            <w:tcW w:w="1418" w:type="dxa"/>
          </w:tcPr>
          <w:p w:rsidR="00F70BB9" w:rsidRPr="00E85945" w:rsidRDefault="00F70BB9" w:rsidP="00477745">
            <w:pPr>
              <w:jc w:val="center"/>
              <w:rPr>
                <w:sz w:val="20"/>
                <w:szCs w:val="20"/>
              </w:rPr>
            </w:pPr>
            <w:r w:rsidRPr="7DE89F83">
              <w:rPr>
                <w:sz w:val="20"/>
                <w:szCs w:val="20"/>
              </w:rPr>
              <w:t>XX</w:t>
            </w:r>
          </w:p>
        </w:tc>
      </w:tr>
      <w:tr w:rsidR="00F70BB9" w:rsidRPr="00E85945" w:rsidTr="00470C4B">
        <w:tc>
          <w:tcPr>
            <w:tcW w:w="4503" w:type="dxa"/>
          </w:tcPr>
          <w:p w:rsidR="00F70BB9" w:rsidRPr="00E85945" w:rsidRDefault="00F70BB9" w:rsidP="00477745">
            <w:pPr>
              <w:rPr>
                <w:sz w:val="20"/>
                <w:szCs w:val="20"/>
              </w:rPr>
            </w:pPr>
            <w:r w:rsidRPr="00E85945">
              <w:rPr>
                <w:sz w:val="20"/>
                <w:szCs w:val="20"/>
              </w:rPr>
              <w:t>Le surendettement</w:t>
            </w:r>
          </w:p>
          <w:p w:rsidR="00F70BB9" w:rsidRPr="00E85945" w:rsidRDefault="002B73C9" w:rsidP="00477745">
            <w:pPr>
              <w:rPr>
                <w:sz w:val="20"/>
                <w:szCs w:val="20"/>
              </w:rPr>
            </w:pPr>
            <w:hyperlink r:id="rId47" w:history="1">
              <w:r w:rsidR="00F70BB9" w:rsidRPr="00E85945">
                <w:rPr>
                  <w:rStyle w:val="Lienhypertexte"/>
                  <w:sz w:val="20"/>
                  <w:szCs w:val="20"/>
                </w:rPr>
                <w:t>https://abc-economie.banque-france.fr/leco-en-bref/le-surendettement</w:t>
              </w:r>
            </w:hyperlink>
          </w:p>
        </w:tc>
        <w:tc>
          <w:tcPr>
            <w:tcW w:w="3118" w:type="dxa"/>
          </w:tcPr>
          <w:p w:rsidR="00F70BB9" w:rsidRPr="005E4931" w:rsidRDefault="00F70BB9" w:rsidP="00477745">
            <w:pPr>
              <w:jc w:val="center"/>
              <w:rPr>
                <w:sz w:val="20"/>
                <w:szCs w:val="20"/>
              </w:rPr>
            </w:pPr>
            <w:r w:rsidRPr="005E4931">
              <w:rPr>
                <w:sz w:val="20"/>
                <w:szCs w:val="20"/>
              </w:rPr>
              <w:t xml:space="preserve">Thème 3 de la classe de première STMG </w:t>
            </w:r>
          </w:p>
        </w:tc>
        <w:tc>
          <w:tcPr>
            <w:tcW w:w="2693" w:type="dxa"/>
          </w:tcPr>
          <w:p w:rsidR="00F70BB9" w:rsidRPr="005E4931" w:rsidRDefault="00F70BB9" w:rsidP="00477745">
            <w:pPr>
              <w:jc w:val="center"/>
              <w:rPr>
                <w:sz w:val="20"/>
                <w:szCs w:val="20"/>
              </w:rPr>
            </w:pPr>
            <w:r w:rsidRPr="005E4931">
              <w:rPr>
                <w:sz w:val="20"/>
                <w:szCs w:val="20"/>
              </w:rPr>
              <w:t>BTS Banque ?</w:t>
            </w:r>
          </w:p>
          <w:p w:rsidR="00F70BB9" w:rsidRPr="005E4931" w:rsidRDefault="00F70BB9" w:rsidP="00477745">
            <w:pPr>
              <w:jc w:val="center"/>
              <w:rPr>
                <w:sz w:val="20"/>
                <w:szCs w:val="20"/>
              </w:rPr>
            </w:pPr>
            <w:r w:rsidRPr="005E4931">
              <w:rPr>
                <w:sz w:val="20"/>
                <w:szCs w:val="20"/>
              </w:rPr>
              <w:t>BTS Assurance</w:t>
            </w:r>
          </w:p>
        </w:tc>
        <w:tc>
          <w:tcPr>
            <w:tcW w:w="2977" w:type="dxa"/>
          </w:tcPr>
          <w:p w:rsidR="00F70BB9" w:rsidRPr="005E4931" w:rsidRDefault="00F70BB9" w:rsidP="00477745">
            <w:pPr>
              <w:spacing w:line="259" w:lineRule="auto"/>
              <w:jc w:val="center"/>
              <w:rPr>
                <w:sz w:val="20"/>
                <w:szCs w:val="20"/>
              </w:rPr>
            </w:pPr>
          </w:p>
        </w:tc>
        <w:tc>
          <w:tcPr>
            <w:tcW w:w="1418" w:type="dxa"/>
          </w:tcPr>
          <w:p w:rsidR="00F70BB9" w:rsidRPr="00E85945" w:rsidRDefault="00F70BB9" w:rsidP="00477745">
            <w:pPr>
              <w:jc w:val="center"/>
              <w:rPr>
                <w:sz w:val="20"/>
                <w:szCs w:val="20"/>
              </w:rPr>
            </w:pPr>
            <w:r w:rsidRPr="7DE89F83">
              <w:rPr>
                <w:sz w:val="20"/>
                <w:szCs w:val="20"/>
              </w:rPr>
              <w:t>XX</w:t>
            </w:r>
          </w:p>
        </w:tc>
      </w:tr>
      <w:tr w:rsidR="00461612" w:rsidRPr="00E85945" w:rsidTr="00470C4B">
        <w:tc>
          <w:tcPr>
            <w:tcW w:w="4503" w:type="dxa"/>
          </w:tcPr>
          <w:p w:rsidR="00461612" w:rsidRPr="00FE4180" w:rsidRDefault="00461612" w:rsidP="003D1ACC">
            <w:pPr>
              <w:shd w:val="clear" w:color="auto" w:fill="FFFFFF"/>
              <w:rPr>
                <w:rFonts w:eastAsia="Times New Roman"/>
                <w:color w:val="000000"/>
                <w:bdr w:val="none" w:sz="0" w:space="0" w:color="auto" w:frame="1"/>
              </w:rPr>
            </w:pPr>
            <w:r>
              <w:rPr>
                <w:rFonts w:eastAsia="Times New Roman"/>
                <w:color w:val="000000"/>
                <w:bdr w:val="none" w:sz="0" w:space="0" w:color="auto" w:frame="1"/>
              </w:rPr>
              <w:t>L’éco</w:t>
            </w:r>
            <w:r w:rsidRPr="00FE4180">
              <w:rPr>
                <w:rFonts w:eastAsia="Times New Roman"/>
                <w:color w:val="000000"/>
                <w:bdr w:val="none" w:sz="0" w:space="0" w:color="auto" w:frame="1"/>
              </w:rPr>
              <w:t xml:space="preserve"> en bref : Comprendre la crise économique liée au COVID -19</w:t>
            </w:r>
          </w:p>
          <w:p w:rsidR="00461612" w:rsidRPr="00FE4180" w:rsidRDefault="00461612" w:rsidP="003D1ACC">
            <w:pPr>
              <w:rPr>
                <w:rFonts w:eastAsia="Times New Roman"/>
                <w:color w:val="000000"/>
                <w:bdr w:val="none" w:sz="0" w:space="0" w:color="auto" w:frame="1"/>
              </w:rPr>
            </w:pPr>
            <w:r w:rsidRPr="00FE4180">
              <w:rPr>
                <w:rFonts w:eastAsia="Times New Roman"/>
                <w:color w:val="000000"/>
                <w:bdr w:val="none" w:sz="0" w:space="0" w:color="auto" w:frame="1"/>
              </w:rPr>
              <w:t xml:space="preserve">Vidéo : Comment expliquer la crise </w:t>
            </w:r>
            <w:proofErr w:type="spellStart"/>
            <w:r w:rsidRPr="00FE4180">
              <w:rPr>
                <w:rFonts w:eastAsia="Times New Roman"/>
                <w:color w:val="000000"/>
                <w:bdr w:val="none" w:sz="0" w:space="0" w:color="auto" w:frame="1"/>
              </w:rPr>
              <w:t>covid</w:t>
            </w:r>
            <w:proofErr w:type="spellEnd"/>
            <w:r w:rsidRPr="00FE4180">
              <w:rPr>
                <w:rFonts w:eastAsia="Times New Roman"/>
                <w:color w:val="000000"/>
                <w:bdr w:val="none" w:sz="0" w:space="0" w:color="auto" w:frame="1"/>
              </w:rPr>
              <w:t xml:space="preserve"> - la crise les conséquences économiques liées au </w:t>
            </w:r>
            <w:proofErr w:type="spellStart"/>
            <w:r w:rsidRPr="00FE4180">
              <w:rPr>
                <w:rFonts w:eastAsia="Times New Roman"/>
                <w:color w:val="000000"/>
                <w:bdr w:val="none" w:sz="0" w:space="0" w:color="auto" w:frame="1"/>
              </w:rPr>
              <w:t>Covid</w:t>
            </w:r>
            <w:proofErr w:type="spellEnd"/>
            <w:r w:rsidRPr="00FE4180">
              <w:rPr>
                <w:rFonts w:eastAsia="Times New Roman"/>
                <w:color w:val="000000"/>
                <w:bdr w:val="none" w:sz="0" w:space="0" w:color="auto" w:frame="1"/>
              </w:rPr>
              <w:t xml:space="preserve"> 19 </w:t>
            </w:r>
            <w:hyperlink r:id="rId48" w:tgtFrame="_blank" w:history="1">
              <w:r w:rsidRPr="00FE4180">
                <w:rPr>
                  <w:rStyle w:val="Lienhypertexte"/>
                  <w:rFonts w:eastAsia="Times New Roman"/>
                  <w:bdr w:val="none" w:sz="0" w:space="0" w:color="auto" w:frame="1"/>
                </w:rPr>
                <w:t>https://abc-economie.banque-france.fr/comprendre-la-crise-economique-liee-au-covid-19</w:t>
              </w:r>
            </w:hyperlink>
          </w:p>
        </w:tc>
        <w:tc>
          <w:tcPr>
            <w:tcW w:w="3118" w:type="dxa"/>
          </w:tcPr>
          <w:p w:rsidR="00461612" w:rsidRPr="00C165B7" w:rsidRDefault="00461612" w:rsidP="003D1ACC">
            <w:pPr>
              <w:pStyle w:val="Titre3"/>
              <w:spacing w:before="0"/>
              <w:outlineLvl w:val="2"/>
              <w:rPr>
                <w:rFonts w:ascii="Arial" w:hAnsi="Arial" w:cs="Arial"/>
                <w:b w:val="0"/>
                <w:color w:val="000000" w:themeColor="text1"/>
              </w:rPr>
            </w:pPr>
            <w:r w:rsidRPr="00C165B7">
              <w:rPr>
                <w:rFonts w:ascii="Arial" w:hAnsi="Arial" w:cs="Arial"/>
                <w:b w:val="0"/>
                <w:color w:val="000000" w:themeColor="text1"/>
              </w:rPr>
              <w:t>1</w:t>
            </w:r>
            <w:r w:rsidRPr="00C165B7">
              <w:rPr>
                <w:rFonts w:ascii="Arial" w:hAnsi="Arial" w:cs="Arial"/>
                <w:b w:val="0"/>
                <w:color w:val="000000" w:themeColor="text1"/>
                <w:vertAlign w:val="superscript"/>
              </w:rPr>
              <w:t>re</w:t>
            </w:r>
            <w:r>
              <w:rPr>
                <w:rFonts w:ascii="Arial" w:hAnsi="Arial" w:cs="Arial"/>
                <w:b w:val="0"/>
                <w:color w:val="000000" w:themeColor="text1"/>
              </w:rPr>
              <w:t> : T</w:t>
            </w:r>
            <w:r w:rsidRPr="00C165B7">
              <w:rPr>
                <w:rFonts w:ascii="Arial" w:hAnsi="Arial" w:cs="Arial"/>
                <w:b w:val="0"/>
                <w:color w:val="000000" w:themeColor="text1"/>
              </w:rPr>
              <w:t>hèmes 1</w:t>
            </w:r>
            <w:r>
              <w:rPr>
                <w:rFonts w:ascii="Arial" w:hAnsi="Arial" w:cs="Arial"/>
                <w:b w:val="0"/>
                <w:color w:val="000000" w:themeColor="text1"/>
              </w:rPr>
              <w:t xml:space="preserve"> : </w:t>
            </w:r>
            <w:r w:rsidRPr="00C165B7">
              <w:rPr>
                <w:rFonts w:ascii="Arial" w:hAnsi="Arial" w:cs="Arial"/>
                <w:b w:val="0"/>
                <w:color w:val="000000" w:themeColor="text1"/>
              </w:rPr>
              <w:t xml:space="preserve">Quelles sont les grandes questions économiques et leurs enjeux actuels ? </w:t>
            </w:r>
            <w:proofErr w:type="gramStart"/>
            <w:r w:rsidRPr="00C165B7">
              <w:rPr>
                <w:rFonts w:ascii="Arial" w:hAnsi="Arial" w:cs="Arial"/>
                <w:b w:val="0"/>
                <w:color w:val="000000" w:themeColor="text1"/>
              </w:rPr>
              <w:t>et</w:t>
            </w:r>
            <w:proofErr w:type="gramEnd"/>
            <w:r w:rsidRPr="00C165B7">
              <w:rPr>
                <w:rFonts w:ascii="Arial" w:hAnsi="Arial" w:cs="Arial"/>
                <w:b w:val="0"/>
                <w:color w:val="000000" w:themeColor="text1"/>
              </w:rPr>
              <w:t xml:space="preserve"> 3</w:t>
            </w:r>
            <w:r>
              <w:rPr>
                <w:rFonts w:ascii="Arial" w:hAnsi="Arial" w:cs="Arial"/>
                <w:b w:val="0"/>
                <w:color w:val="000000" w:themeColor="text1"/>
              </w:rPr>
              <w:t> :</w:t>
            </w:r>
            <w:r w:rsidRPr="00C165B7">
              <w:rPr>
                <w:rFonts w:ascii="Arial" w:hAnsi="Arial" w:cs="Arial"/>
                <w:b w:val="0"/>
                <w:color w:val="000000" w:themeColor="text1"/>
              </w:rPr>
              <w:t xml:space="preserve"> Comment les ménages décident-ils d’affecter leur revenu ?</w:t>
            </w:r>
          </w:p>
          <w:p w:rsidR="00461612" w:rsidRPr="00C165B7" w:rsidRDefault="00461612" w:rsidP="003D1ACC">
            <w:pPr>
              <w:pStyle w:val="Titre3"/>
              <w:spacing w:before="0"/>
              <w:outlineLvl w:val="2"/>
              <w:rPr>
                <w:rFonts w:ascii="Arial" w:hAnsi="Arial" w:cs="Arial"/>
                <w:b w:val="0"/>
                <w:color w:val="000000" w:themeColor="text1"/>
                <w:lang w:eastAsia="fr-FR"/>
              </w:rPr>
            </w:pPr>
            <w:r w:rsidRPr="00C165B7">
              <w:rPr>
                <w:rFonts w:ascii="Arial" w:hAnsi="Arial" w:cs="Arial"/>
                <w:b w:val="0"/>
                <w:color w:val="000000" w:themeColor="text1"/>
                <w:lang w:eastAsia="fr-FR"/>
              </w:rPr>
              <w:t xml:space="preserve">Tale: </w:t>
            </w:r>
            <w:r>
              <w:rPr>
                <w:rFonts w:ascii="Arial" w:hAnsi="Arial" w:cs="Arial"/>
                <w:b w:val="0"/>
                <w:color w:val="000000" w:themeColor="text1"/>
                <w:lang w:eastAsia="fr-FR"/>
              </w:rPr>
              <w:t>T</w:t>
            </w:r>
            <w:r w:rsidRPr="00C165B7">
              <w:rPr>
                <w:rFonts w:ascii="Arial" w:hAnsi="Arial" w:cs="Arial"/>
                <w:b w:val="0"/>
                <w:color w:val="000000" w:themeColor="text1"/>
                <w:lang w:eastAsia="fr-FR"/>
              </w:rPr>
              <w:t>hème 6</w:t>
            </w:r>
            <w:r>
              <w:rPr>
                <w:rFonts w:ascii="Arial" w:hAnsi="Arial" w:cs="Arial"/>
                <w:b w:val="0"/>
                <w:color w:val="000000" w:themeColor="text1"/>
                <w:lang w:eastAsia="fr-FR"/>
              </w:rPr>
              <w:t xml:space="preserve"> : </w:t>
            </w:r>
            <w:r w:rsidRPr="00C165B7">
              <w:rPr>
                <w:rFonts w:ascii="Arial" w:hAnsi="Arial" w:cs="Arial"/>
                <w:b w:val="0"/>
                <w:color w:val="000000" w:themeColor="text1"/>
                <w:lang w:eastAsia="fr-FR"/>
              </w:rPr>
              <w:t>Comment l’État peut-il intervenir dans l’économie ?</w:t>
            </w:r>
          </w:p>
          <w:p w:rsidR="00461612" w:rsidRPr="00C165B7" w:rsidRDefault="00461612" w:rsidP="003D1ACC">
            <w:pPr>
              <w:rPr>
                <w:color w:val="000000" w:themeColor="text1"/>
              </w:rPr>
            </w:pPr>
          </w:p>
        </w:tc>
        <w:tc>
          <w:tcPr>
            <w:tcW w:w="2693" w:type="dxa"/>
          </w:tcPr>
          <w:p w:rsidR="00B7350F" w:rsidRDefault="00B7350F" w:rsidP="00B7350F">
            <w:r>
              <w:t>THÈME 2: LA RÉGULATION DE L’ACTIVITÉ ÉCONOMIQUE</w:t>
            </w:r>
          </w:p>
          <w:p w:rsidR="00461612" w:rsidRPr="005E4931" w:rsidRDefault="00461612" w:rsidP="00461612">
            <w:pPr>
              <w:jc w:val="center"/>
              <w:rPr>
                <w:sz w:val="20"/>
                <w:szCs w:val="20"/>
              </w:rPr>
            </w:pPr>
          </w:p>
        </w:tc>
        <w:tc>
          <w:tcPr>
            <w:tcW w:w="2977" w:type="dxa"/>
          </w:tcPr>
          <w:p w:rsidR="00B7350F" w:rsidRDefault="00B7350F" w:rsidP="00B7350F">
            <w:pPr>
              <w:rPr>
                <w:color w:val="000000" w:themeColor="text1"/>
              </w:rPr>
            </w:pPr>
            <w:r>
              <w:rPr>
                <w:color w:val="000000" w:themeColor="text1"/>
              </w:rPr>
              <w:t>M1 / M4</w:t>
            </w:r>
          </w:p>
          <w:p w:rsidR="00461612" w:rsidRPr="005E4931" w:rsidRDefault="00B7350F" w:rsidP="00B7350F">
            <w:pPr>
              <w:spacing w:line="259" w:lineRule="auto"/>
              <w:jc w:val="center"/>
              <w:rPr>
                <w:sz w:val="20"/>
                <w:szCs w:val="20"/>
              </w:rPr>
            </w:pPr>
            <w:r>
              <w:rPr>
                <w:color w:val="000000" w:themeColor="text1"/>
              </w:rPr>
              <w:t>Excellente ressource qui met bien en évidence les différents mécanismes économiques</w:t>
            </w:r>
          </w:p>
        </w:tc>
        <w:tc>
          <w:tcPr>
            <w:tcW w:w="1418" w:type="dxa"/>
          </w:tcPr>
          <w:p w:rsidR="00461612" w:rsidRPr="7DE89F83" w:rsidRDefault="00461612" w:rsidP="00477745">
            <w:pPr>
              <w:jc w:val="center"/>
              <w:rPr>
                <w:sz w:val="20"/>
                <w:szCs w:val="20"/>
              </w:rPr>
            </w:pPr>
            <w:r>
              <w:rPr>
                <w:sz w:val="20"/>
                <w:szCs w:val="20"/>
              </w:rPr>
              <w:t>XXX</w:t>
            </w:r>
          </w:p>
        </w:tc>
      </w:tr>
      <w:tr w:rsidR="00461612" w:rsidRPr="00E85945" w:rsidTr="00470C4B">
        <w:tc>
          <w:tcPr>
            <w:tcW w:w="4503" w:type="dxa"/>
          </w:tcPr>
          <w:p w:rsidR="00461612" w:rsidRPr="001763D5" w:rsidRDefault="00461612" w:rsidP="003D1ACC">
            <w:pPr>
              <w:shd w:val="clear" w:color="auto" w:fill="FFFFFF"/>
              <w:rPr>
                <w:rFonts w:eastAsia="Times New Roman" w:cs="Times New Roman"/>
                <w:color w:val="000000"/>
                <w:bdr w:val="none" w:sz="0" w:space="0" w:color="auto" w:frame="1"/>
              </w:rPr>
            </w:pPr>
            <w:r w:rsidRPr="00FE4180">
              <w:rPr>
                <w:rFonts w:eastAsia="Times New Roman"/>
                <w:color w:val="000000"/>
                <w:bdr w:val="none" w:sz="0" w:space="0" w:color="auto" w:frame="1"/>
              </w:rPr>
              <w:t>L’éco en bref</w:t>
            </w:r>
            <w:r>
              <w:rPr>
                <w:rFonts w:eastAsia="Times New Roman"/>
                <w:color w:val="000000"/>
                <w:bdr w:val="none" w:sz="0" w:space="0" w:color="auto" w:frame="1"/>
              </w:rPr>
              <w:t> :</w:t>
            </w:r>
            <w:r w:rsidRPr="00FE4180">
              <w:rPr>
                <w:rFonts w:eastAsia="Times New Roman"/>
                <w:color w:val="000000"/>
                <w:bdr w:val="none" w:sz="0" w:space="0" w:color="auto" w:frame="1"/>
              </w:rPr>
              <w:t xml:space="preserve"> Qu’est- ce que la politique monétaire ? Vidéo</w:t>
            </w:r>
            <w:r>
              <w:rPr>
                <w:rFonts w:eastAsia="Times New Roman"/>
                <w:color w:val="000000"/>
                <w:bdr w:val="none" w:sz="0" w:space="0" w:color="auto" w:frame="1"/>
              </w:rPr>
              <w:t xml:space="preserve"> : </w:t>
            </w:r>
            <w:r w:rsidRPr="00FE4180">
              <w:rPr>
                <w:rFonts w:eastAsia="Times New Roman"/>
                <w:color w:val="000000"/>
                <w:bdr w:val="none" w:sz="0" w:space="0" w:color="auto" w:frame="1"/>
              </w:rPr>
              <w:t>Qu’est-ce que la politique monétaire </w:t>
            </w:r>
            <w:hyperlink r:id="rId49" w:tgtFrame="_blank" w:history="1">
              <w:r w:rsidRPr="00FE4180">
                <w:rPr>
                  <w:rStyle w:val="Lienhypertexte"/>
                  <w:rFonts w:eastAsia="Times New Roman"/>
                  <w:bdr w:val="none" w:sz="0" w:space="0" w:color="auto" w:frame="1"/>
                </w:rPr>
                <w:t>https://abc-economie.banque-france.fr/leco-en-bref/quest-ce-que-la-politique-monetaire</w:t>
              </w:r>
            </w:hyperlink>
            <w:r>
              <w:rPr>
                <w:rFonts w:eastAsia="Times New Roman" w:cs="Times New Roman"/>
                <w:color w:val="000000"/>
                <w:bdr w:val="none" w:sz="0" w:space="0" w:color="auto" w:frame="1"/>
              </w:rPr>
              <w:t xml:space="preserve"> (nouvelle</w:t>
            </w:r>
            <w:r w:rsidRPr="00FE4180">
              <w:rPr>
                <w:rFonts w:eastAsia="Times New Roman" w:cs="Times New Roman"/>
                <w:color w:val="000000"/>
                <w:bdr w:val="none" w:sz="0" w:space="0" w:color="auto" w:frame="1"/>
              </w:rPr>
              <w:t>)</w:t>
            </w:r>
          </w:p>
          <w:p w:rsidR="00461612" w:rsidRPr="00FE4180" w:rsidRDefault="00461612" w:rsidP="003D1ACC">
            <w:pPr>
              <w:shd w:val="clear" w:color="auto" w:fill="FFFFFF"/>
              <w:rPr>
                <w:rFonts w:eastAsia="Times New Roman"/>
                <w:color w:val="000000"/>
                <w:bdr w:val="none" w:sz="0" w:space="0" w:color="auto" w:frame="1"/>
              </w:rPr>
            </w:pPr>
          </w:p>
        </w:tc>
        <w:tc>
          <w:tcPr>
            <w:tcW w:w="3118" w:type="dxa"/>
          </w:tcPr>
          <w:p w:rsidR="00461612" w:rsidRPr="00C165B7" w:rsidRDefault="00461612" w:rsidP="003D1ACC">
            <w:pPr>
              <w:pStyle w:val="Titre3"/>
              <w:spacing w:before="0"/>
              <w:outlineLvl w:val="2"/>
              <w:rPr>
                <w:rFonts w:ascii="Arial" w:hAnsi="Arial" w:cs="Arial"/>
                <w:b w:val="0"/>
                <w:color w:val="000000" w:themeColor="text1"/>
                <w:lang w:eastAsia="fr-FR"/>
              </w:rPr>
            </w:pPr>
            <w:r w:rsidRPr="00C165B7">
              <w:rPr>
                <w:rFonts w:ascii="Arial" w:hAnsi="Arial" w:cs="Arial"/>
                <w:b w:val="0"/>
                <w:color w:val="000000" w:themeColor="text1"/>
                <w:lang w:eastAsia="fr-FR"/>
              </w:rPr>
              <w:t>Tale</w:t>
            </w:r>
            <w:r>
              <w:rPr>
                <w:rFonts w:ascii="Arial" w:hAnsi="Arial" w:cs="Arial"/>
                <w:b w:val="0"/>
                <w:color w:val="000000" w:themeColor="text1"/>
                <w:lang w:eastAsia="fr-FR"/>
              </w:rPr>
              <w:t> :</w:t>
            </w:r>
            <w:r w:rsidRPr="00C165B7">
              <w:rPr>
                <w:rFonts w:ascii="Arial" w:hAnsi="Arial" w:cs="Arial"/>
                <w:b w:val="0"/>
                <w:color w:val="000000" w:themeColor="text1"/>
                <w:lang w:eastAsia="fr-FR"/>
              </w:rPr>
              <w:t xml:space="preserve"> </w:t>
            </w:r>
            <w:r>
              <w:rPr>
                <w:rFonts w:ascii="Arial" w:hAnsi="Arial" w:cs="Arial"/>
                <w:b w:val="0"/>
                <w:color w:val="000000" w:themeColor="text1"/>
                <w:lang w:eastAsia="fr-FR"/>
              </w:rPr>
              <w:t>T</w:t>
            </w:r>
            <w:r w:rsidRPr="00C165B7">
              <w:rPr>
                <w:rFonts w:ascii="Arial" w:hAnsi="Arial" w:cs="Arial"/>
                <w:b w:val="0"/>
                <w:color w:val="000000" w:themeColor="text1"/>
                <w:lang w:eastAsia="fr-FR"/>
              </w:rPr>
              <w:t>hème 6</w:t>
            </w:r>
            <w:r>
              <w:rPr>
                <w:rFonts w:ascii="Arial" w:hAnsi="Arial" w:cs="Arial"/>
                <w:b w:val="0"/>
                <w:color w:val="000000" w:themeColor="text1"/>
                <w:lang w:eastAsia="fr-FR"/>
              </w:rPr>
              <w:t> :</w:t>
            </w:r>
            <w:r w:rsidRPr="00C165B7">
              <w:rPr>
                <w:rFonts w:ascii="Arial" w:hAnsi="Arial" w:cs="Arial"/>
                <w:b w:val="0"/>
                <w:color w:val="000000" w:themeColor="text1"/>
                <w:lang w:eastAsia="fr-FR"/>
              </w:rPr>
              <w:t xml:space="preserve"> Comment l’État peut-il intervenir dans l’économie ?</w:t>
            </w:r>
            <w:r>
              <w:rPr>
                <w:rFonts w:ascii="Arial" w:hAnsi="Arial" w:cs="Arial"/>
                <w:b w:val="0"/>
                <w:color w:val="000000" w:themeColor="text1"/>
                <w:lang w:eastAsia="fr-FR"/>
              </w:rPr>
              <w:t xml:space="preserve"> (en approfondissement)</w:t>
            </w:r>
          </w:p>
          <w:p w:rsidR="00461612" w:rsidRPr="00C165B7" w:rsidRDefault="00461612" w:rsidP="003D1ACC">
            <w:pPr>
              <w:pStyle w:val="Titre3"/>
              <w:spacing w:before="0"/>
              <w:outlineLvl w:val="2"/>
              <w:rPr>
                <w:rFonts w:ascii="Arial" w:hAnsi="Arial" w:cs="Arial"/>
                <w:b w:val="0"/>
                <w:color w:val="000000" w:themeColor="text1"/>
              </w:rPr>
            </w:pPr>
          </w:p>
        </w:tc>
        <w:tc>
          <w:tcPr>
            <w:tcW w:w="2693" w:type="dxa"/>
          </w:tcPr>
          <w:p w:rsidR="00461612" w:rsidRDefault="00461612" w:rsidP="00461612">
            <w:r>
              <w:t>THÈME 2: LA RÉGULATION DE L’ACTIVITÉ ÉCONOMIQUE</w:t>
            </w:r>
          </w:p>
          <w:p w:rsidR="00461612" w:rsidRPr="005E4931" w:rsidRDefault="00461612" w:rsidP="00461612">
            <w:pPr>
              <w:jc w:val="center"/>
              <w:rPr>
                <w:sz w:val="20"/>
                <w:szCs w:val="20"/>
              </w:rPr>
            </w:pPr>
            <w:r>
              <w:rPr>
                <w:bCs/>
                <w:color w:val="000000" w:themeColor="text1"/>
              </w:rPr>
              <w:t>Ressource très claire et exploitable</w:t>
            </w:r>
            <w:r w:rsidR="00F46ECA">
              <w:rPr>
                <w:bCs/>
                <w:color w:val="000000" w:themeColor="text1"/>
              </w:rPr>
              <w:t>,</w:t>
            </w:r>
            <w:r>
              <w:rPr>
                <w:bCs/>
                <w:color w:val="000000" w:themeColor="text1"/>
              </w:rPr>
              <w:t xml:space="preserve"> mais nécessite de prolonger le contenu  afin d’identifier les conséquences sur l’activité d’une entreprise</w:t>
            </w:r>
          </w:p>
        </w:tc>
        <w:tc>
          <w:tcPr>
            <w:tcW w:w="2977" w:type="dxa"/>
          </w:tcPr>
          <w:p w:rsidR="00461612" w:rsidRDefault="00461612" w:rsidP="00461612">
            <w:pPr>
              <w:rPr>
                <w:color w:val="000000" w:themeColor="text1"/>
              </w:rPr>
            </w:pPr>
            <w:r>
              <w:rPr>
                <w:color w:val="000000" w:themeColor="text1"/>
              </w:rPr>
              <w:t xml:space="preserve">M4 : </w:t>
            </w:r>
          </w:p>
          <w:p w:rsidR="00461612" w:rsidRDefault="00461612" w:rsidP="00461612">
            <w:pPr>
              <w:rPr>
                <w:bCs/>
                <w:color w:val="000000" w:themeColor="text1"/>
              </w:rPr>
            </w:pPr>
            <w:r>
              <w:rPr>
                <w:bCs/>
                <w:color w:val="000000" w:themeColor="text1"/>
              </w:rPr>
              <w:t>Comment l’État agit-il sur l’activité économique ?</w:t>
            </w:r>
          </w:p>
          <w:p w:rsidR="00461612" w:rsidRPr="00C165B7" w:rsidRDefault="00461612" w:rsidP="00461612">
            <w:pPr>
              <w:rPr>
                <w:color w:val="000000" w:themeColor="text1"/>
              </w:rPr>
            </w:pPr>
            <w:r>
              <w:rPr>
                <w:color w:val="000000" w:themeColor="text1"/>
              </w:rPr>
              <w:t>Ressource intéressante</w:t>
            </w:r>
            <w:r w:rsidR="00F46ECA">
              <w:rPr>
                <w:color w:val="000000" w:themeColor="text1"/>
              </w:rPr>
              <w:t>,</w:t>
            </w:r>
            <w:r>
              <w:rPr>
                <w:color w:val="000000" w:themeColor="text1"/>
              </w:rPr>
              <w:t xml:space="preserve"> car elle analyse clairement les différents leviers de la politique monétaire.</w:t>
            </w:r>
          </w:p>
        </w:tc>
        <w:tc>
          <w:tcPr>
            <w:tcW w:w="1418" w:type="dxa"/>
          </w:tcPr>
          <w:p w:rsidR="00461612" w:rsidRPr="7DE89F83" w:rsidRDefault="00461612" w:rsidP="00477745">
            <w:pPr>
              <w:jc w:val="center"/>
              <w:rPr>
                <w:sz w:val="20"/>
                <w:szCs w:val="20"/>
              </w:rPr>
            </w:pPr>
            <w:r>
              <w:rPr>
                <w:sz w:val="20"/>
                <w:szCs w:val="20"/>
              </w:rPr>
              <w:t>XX</w:t>
            </w:r>
          </w:p>
        </w:tc>
      </w:tr>
      <w:tr w:rsidR="003D2971" w:rsidRPr="00E85945" w:rsidTr="00470C4B">
        <w:tc>
          <w:tcPr>
            <w:tcW w:w="4503" w:type="dxa"/>
          </w:tcPr>
          <w:p w:rsidR="003D2971" w:rsidRPr="00E83A19" w:rsidRDefault="003D2971" w:rsidP="003D1ACC">
            <w:pPr>
              <w:shd w:val="clear" w:color="auto" w:fill="FFFFFF"/>
              <w:rPr>
                <w:rFonts w:eastAsia="Times New Roman"/>
                <w:color w:val="000000"/>
                <w:bdr w:val="none" w:sz="0" w:space="0" w:color="auto" w:frame="1"/>
              </w:rPr>
            </w:pPr>
            <w:r>
              <w:rPr>
                <w:rFonts w:eastAsia="Times New Roman"/>
                <w:color w:val="000000"/>
                <w:bdr w:val="none" w:sz="0" w:space="0" w:color="auto" w:frame="1"/>
              </w:rPr>
              <w:t>L’éco en bref :</w:t>
            </w:r>
            <w:r w:rsidRPr="00E83A19">
              <w:rPr>
                <w:rFonts w:eastAsia="Times New Roman"/>
                <w:color w:val="000000"/>
                <w:bdr w:val="none" w:sz="0" w:space="0" w:color="auto" w:frame="1"/>
              </w:rPr>
              <w:t xml:space="preserve"> L’euro - Vidéo </w:t>
            </w:r>
            <w:hyperlink r:id="rId50" w:tgtFrame="_blank" w:history="1">
              <w:r w:rsidRPr="00E83A19">
                <w:rPr>
                  <w:rStyle w:val="Lienhypertexte"/>
                  <w:rFonts w:eastAsia="Times New Roman"/>
                  <w:bdr w:val="none" w:sz="0" w:space="0" w:color="auto" w:frame="1"/>
                </w:rPr>
                <w:t>https://abc-economie.banque-france.fr/leco-en-bref/leuro</w:t>
              </w:r>
              <w:r w:rsidRPr="00E83A19">
                <w:rPr>
                  <w:rFonts w:eastAsia="Times New Roman"/>
                  <w:color w:val="0000FF"/>
                  <w:u w:val="single"/>
                  <w:bdr w:val="none" w:sz="0" w:space="0" w:color="auto" w:frame="1"/>
                </w:rPr>
                <w:br/>
              </w:r>
            </w:hyperlink>
          </w:p>
        </w:tc>
        <w:tc>
          <w:tcPr>
            <w:tcW w:w="3118" w:type="dxa"/>
          </w:tcPr>
          <w:p w:rsidR="003D2971" w:rsidRPr="00B7350F" w:rsidRDefault="003D2971" w:rsidP="00B7350F">
            <w:pPr>
              <w:pStyle w:val="Titre3"/>
              <w:spacing w:before="0"/>
              <w:outlineLvl w:val="2"/>
              <w:rPr>
                <w:rFonts w:ascii="Arial" w:hAnsi="Arial" w:cs="Arial"/>
                <w:b w:val="0"/>
                <w:color w:val="000000" w:themeColor="text1"/>
              </w:rPr>
            </w:pPr>
            <w:r w:rsidRPr="00C165B7">
              <w:rPr>
                <w:rFonts w:ascii="Arial" w:hAnsi="Arial" w:cs="Arial"/>
                <w:b w:val="0"/>
                <w:color w:val="000000" w:themeColor="text1"/>
              </w:rPr>
              <w:t>1</w:t>
            </w:r>
            <w:r w:rsidRPr="00C165B7">
              <w:rPr>
                <w:rFonts w:ascii="Arial" w:hAnsi="Arial" w:cs="Arial"/>
                <w:b w:val="0"/>
                <w:color w:val="000000" w:themeColor="text1"/>
                <w:vertAlign w:val="superscript"/>
              </w:rPr>
              <w:t>re</w:t>
            </w:r>
            <w:r>
              <w:rPr>
                <w:rFonts w:ascii="Arial" w:hAnsi="Arial" w:cs="Arial"/>
                <w:b w:val="0"/>
                <w:color w:val="000000" w:themeColor="text1"/>
              </w:rPr>
              <w:t> :</w:t>
            </w:r>
            <w:r w:rsidRPr="00C165B7">
              <w:rPr>
                <w:rFonts w:ascii="Arial" w:hAnsi="Arial" w:cs="Arial"/>
                <w:b w:val="0"/>
                <w:color w:val="000000" w:themeColor="text1"/>
              </w:rPr>
              <w:t xml:space="preserve"> </w:t>
            </w:r>
            <w:r>
              <w:rPr>
                <w:rFonts w:ascii="Arial" w:hAnsi="Arial" w:cs="Arial"/>
                <w:b w:val="0"/>
                <w:color w:val="000000" w:themeColor="text1"/>
              </w:rPr>
              <w:t>T</w:t>
            </w:r>
            <w:r w:rsidRPr="00C165B7">
              <w:rPr>
                <w:rFonts w:ascii="Arial" w:hAnsi="Arial" w:cs="Arial"/>
                <w:b w:val="0"/>
                <w:color w:val="000000" w:themeColor="text1"/>
              </w:rPr>
              <w:t>hème1</w:t>
            </w:r>
            <w:r>
              <w:rPr>
                <w:rFonts w:ascii="Arial" w:hAnsi="Arial" w:cs="Arial"/>
                <w:b w:val="0"/>
                <w:color w:val="000000" w:themeColor="text1"/>
              </w:rPr>
              <w:t xml:space="preserve"> : </w:t>
            </w:r>
            <w:r w:rsidRPr="00C165B7">
              <w:rPr>
                <w:rFonts w:ascii="Arial" w:hAnsi="Arial" w:cs="Arial"/>
                <w:b w:val="0"/>
                <w:color w:val="000000" w:themeColor="text1"/>
              </w:rPr>
              <w:t>Quelles sont les grandes questions économiques et leurs enjeux actuels ?</w:t>
            </w:r>
          </w:p>
        </w:tc>
        <w:tc>
          <w:tcPr>
            <w:tcW w:w="2693" w:type="dxa"/>
          </w:tcPr>
          <w:p w:rsidR="003D2971" w:rsidRPr="005E4931" w:rsidRDefault="003D2971" w:rsidP="00477745">
            <w:pPr>
              <w:jc w:val="center"/>
              <w:rPr>
                <w:sz w:val="20"/>
                <w:szCs w:val="20"/>
              </w:rPr>
            </w:pPr>
            <w:r>
              <w:t>THÈME 1: L’INTÉGRATION DE L’ENTREPRISE DANS SON ENVIRONNEMENT</w:t>
            </w:r>
          </w:p>
        </w:tc>
        <w:tc>
          <w:tcPr>
            <w:tcW w:w="2977" w:type="dxa"/>
          </w:tcPr>
          <w:p w:rsidR="003D2971" w:rsidRPr="005E4931" w:rsidRDefault="003D2971" w:rsidP="00477745">
            <w:pPr>
              <w:spacing w:line="259" w:lineRule="auto"/>
              <w:jc w:val="center"/>
              <w:rPr>
                <w:sz w:val="20"/>
                <w:szCs w:val="20"/>
              </w:rPr>
            </w:pPr>
          </w:p>
        </w:tc>
        <w:tc>
          <w:tcPr>
            <w:tcW w:w="1418" w:type="dxa"/>
          </w:tcPr>
          <w:p w:rsidR="003D2971" w:rsidRPr="7DE89F83" w:rsidRDefault="003D2971" w:rsidP="00477745">
            <w:pPr>
              <w:jc w:val="center"/>
              <w:rPr>
                <w:sz w:val="20"/>
                <w:szCs w:val="20"/>
              </w:rPr>
            </w:pPr>
            <w:r>
              <w:rPr>
                <w:sz w:val="20"/>
                <w:szCs w:val="20"/>
              </w:rPr>
              <w:t>xx</w:t>
            </w:r>
          </w:p>
        </w:tc>
      </w:tr>
      <w:tr w:rsidR="003D2971" w:rsidRPr="00E85945" w:rsidTr="00470C4B">
        <w:tc>
          <w:tcPr>
            <w:tcW w:w="4503" w:type="dxa"/>
          </w:tcPr>
          <w:p w:rsidR="003D2971" w:rsidRPr="00FE4180" w:rsidRDefault="003D2971" w:rsidP="003D1ACC">
            <w:pPr>
              <w:shd w:val="clear" w:color="auto" w:fill="FFFFFF"/>
              <w:rPr>
                <w:rFonts w:eastAsia="Times New Roman"/>
                <w:color w:val="000000"/>
                <w:bdr w:val="none" w:sz="0" w:space="0" w:color="auto" w:frame="1"/>
              </w:rPr>
            </w:pPr>
            <w:r w:rsidRPr="00E83A19">
              <w:rPr>
                <w:rFonts w:eastAsia="Times New Roman"/>
                <w:color w:val="000000"/>
                <w:bdr w:val="none" w:sz="0" w:space="0" w:color="auto" w:frame="1"/>
              </w:rPr>
              <w:t>Mot de l’actu</w:t>
            </w:r>
            <w:r>
              <w:rPr>
                <w:rFonts w:eastAsia="Times New Roman"/>
                <w:color w:val="000000"/>
                <w:bdr w:val="none" w:sz="0" w:space="0" w:color="auto" w:frame="1"/>
              </w:rPr>
              <w:t xml:space="preserve"> : </w:t>
            </w:r>
            <w:r w:rsidRPr="00FE4180">
              <w:rPr>
                <w:rFonts w:eastAsia="Times New Roman"/>
                <w:color w:val="000000"/>
                <w:bdr w:val="none" w:sz="0" w:space="0" w:color="auto" w:frame="1"/>
              </w:rPr>
              <w:t>Monnaie digitale de banque centrale</w:t>
            </w:r>
          </w:p>
          <w:p w:rsidR="003D2971" w:rsidRPr="00FE4180" w:rsidRDefault="003D2971" w:rsidP="003D1ACC">
            <w:pPr>
              <w:shd w:val="clear" w:color="auto" w:fill="FFFFFF"/>
              <w:rPr>
                <w:rFonts w:eastAsia="Times New Roman"/>
                <w:color w:val="00B050"/>
                <w:bdr w:val="none" w:sz="0" w:space="0" w:color="auto" w:frame="1"/>
              </w:rPr>
            </w:pPr>
            <w:r w:rsidRPr="00FE4180">
              <w:rPr>
                <w:rFonts w:eastAsia="Times New Roman"/>
                <w:color w:val="000000"/>
                <w:bdr w:val="none" w:sz="0" w:space="0" w:color="auto" w:frame="1"/>
              </w:rPr>
              <w:lastRenderedPageBreak/>
              <w:t xml:space="preserve">Vidéo : </w:t>
            </w:r>
            <w:r w:rsidRPr="00FE4180">
              <w:rPr>
                <w:rFonts w:eastAsia="Times New Roman"/>
                <w:bdr w:val="none" w:sz="0" w:space="0" w:color="auto" w:frame="1"/>
              </w:rPr>
              <w:t xml:space="preserve">Monnaie fiduciaire, scripturale commerciale ou centrale de quoi parle-t-on? </w:t>
            </w:r>
            <w:hyperlink r:id="rId51" w:tgtFrame="_blank" w:history="1">
              <w:r w:rsidRPr="003D2971">
                <w:rPr>
                  <w:rStyle w:val="Lienhypertexte"/>
                  <w:rFonts w:eastAsia="Times New Roman"/>
                  <w:bdr w:val="none" w:sz="0" w:space="0" w:color="auto" w:frame="1"/>
                </w:rPr>
                <w:t>https://abc-economie.banque-france.fr/monnaie-digitale-de-banque-centrale</w:t>
              </w:r>
            </w:hyperlink>
          </w:p>
          <w:p w:rsidR="003D2971" w:rsidRPr="00FE4180" w:rsidRDefault="003D2971" w:rsidP="003D1ACC">
            <w:pPr>
              <w:shd w:val="clear" w:color="auto" w:fill="FFFFFF"/>
              <w:rPr>
                <w:rFonts w:eastAsia="Times New Roman"/>
                <w:color w:val="000000"/>
                <w:bdr w:val="none" w:sz="0" w:space="0" w:color="auto" w:frame="1"/>
              </w:rPr>
            </w:pPr>
          </w:p>
        </w:tc>
        <w:tc>
          <w:tcPr>
            <w:tcW w:w="3118" w:type="dxa"/>
          </w:tcPr>
          <w:p w:rsidR="003D2971" w:rsidRPr="00C165B7" w:rsidRDefault="003D2971" w:rsidP="003D1ACC">
            <w:pPr>
              <w:pStyle w:val="Titre3"/>
              <w:spacing w:before="0"/>
              <w:outlineLvl w:val="2"/>
              <w:rPr>
                <w:rFonts w:ascii="Arial" w:hAnsi="Arial" w:cs="Arial"/>
                <w:color w:val="000000" w:themeColor="text1"/>
              </w:rPr>
            </w:pPr>
            <w:r w:rsidRPr="00C165B7">
              <w:rPr>
                <w:rFonts w:ascii="Arial" w:hAnsi="Arial" w:cs="Arial"/>
                <w:b w:val="0"/>
                <w:color w:val="000000" w:themeColor="text1"/>
              </w:rPr>
              <w:lastRenderedPageBreak/>
              <w:t>1</w:t>
            </w:r>
            <w:r w:rsidRPr="00C165B7">
              <w:rPr>
                <w:rFonts w:ascii="Arial" w:hAnsi="Arial" w:cs="Arial"/>
                <w:b w:val="0"/>
                <w:color w:val="000000" w:themeColor="text1"/>
                <w:vertAlign w:val="superscript"/>
              </w:rPr>
              <w:t>re</w:t>
            </w:r>
            <w:r>
              <w:rPr>
                <w:rFonts w:ascii="Arial" w:hAnsi="Arial" w:cs="Arial"/>
                <w:b w:val="0"/>
                <w:color w:val="000000" w:themeColor="text1"/>
                <w:vertAlign w:val="superscript"/>
              </w:rPr>
              <w:t> </w:t>
            </w:r>
            <w:proofErr w:type="gramStart"/>
            <w:r>
              <w:rPr>
                <w:rFonts w:ascii="Arial" w:hAnsi="Arial" w:cs="Arial"/>
                <w:b w:val="0"/>
                <w:color w:val="000000" w:themeColor="text1"/>
              </w:rPr>
              <w:t>:</w:t>
            </w:r>
            <w:r w:rsidRPr="00C165B7">
              <w:rPr>
                <w:rFonts w:ascii="Arial" w:hAnsi="Arial" w:cs="Arial"/>
                <w:b w:val="0"/>
                <w:color w:val="000000" w:themeColor="text1"/>
              </w:rPr>
              <w:t>Thème</w:t>
            </w:r>
            <w:proofErr w:type="gramEnd"/>
            <w:r w:rsidRPr="00C165B7">
              <w:rPr>
                <w:rFonts w:ascii="Arial" w:hAnsi="Arial" w:cs="Arial"/>
                <w:b w:val="0"/>
                <w:color w:val="000000" w:themeColor="text1"/>
              </w:rPr>
              <w:t xml:space="preserve"> 1</w:t>
            </w:r>
            <w:r>
              <w:rPr>
                <w:rFonts w:ascii="Arial" w:hAnsi="Arial" w:cs="Arial"/>
                <w:b w:val="0"/>
                <w:color w:val="000000" w:themeColor="text1"/>
              </w:rPr>
              <w:t xml:space="preserve"> : </w:t>
            </w:r>
            <w:r w:rsidRPr="00C165B7">
              <w:rPr>
                <w:rFonts w:ascii="Arial" w:hAnsi="Arial" w:cs="Arial"/>
                <w:b w:val="0"/>
                <w:color w:val="000000" w:themeColor="text1"/>
              </w:rPr>
              <w:t xml:space="preserve">Quelles sont les grandes questions </w:t>
            </w:r>
            <w:r w:rsidRPr="00C165B7">
              <w:rPr>
                <w:rFonts w:ascii="Arial" w:hAnsi="Arial" w:cs="Arial"/>
                <w:b w:val="0"/>
                <w:color w:val="000000" w:themeColor="text1"/>
              </w:rPr>
              <w:lastRenderedPageBreak/>
              <w:t>économiques et leurs enjeux actuels ?</w:t>
            </w:r>
          </w:p>
        </w:tc>
        <w:tc>
          <w:tcPr>
            <w:tcW w:w="2693" w:type="dxa"/>
          </w:tcPr>
          <w:p w:rsidR="003D2971" w:rsidRPr="005E4931" w:rsidRDefault="003D2971" w:rsidP="00477745">
            <w:pPr>
              <w:jc w:val="center"/>
              <w:rPr>
                <w:sz w:val="20"/>
                <w:szCs w:val="20"/>
              </w:rPr>
            </w:pPr>
          </w:p>
        </w:tc>
        <w:tc>
          <w:tcPr>
            <w:tcW w:w="2977" w:type="dxa"/>
          </w:tcPr>
          <w:p w:rsidR="003D2971" w:rsidRPr="005E4931" w:rsidRDefault="003D2971" w:rsidP="00477745">
            <w:pPr>
              <w:spacing w:line="259" w:lineRule="auto"/>
              <w:jc w:val="center"/>
              <w:rPr>
                <w:sz w:val="20"/>
                <w:szCs w:val="20"/>
              </w:rPr>
            </w:pPr>
            <w:r>
              <w:rPr>
                <w:color w:val="000000" w:themeColor="text1"/>
              </w:rPr>
              <w:t>Dans le cadre d’un prolongement</w:t>
            </w:r>
          </w:p>
        </w:tc>
        <w:tc>
          <w:tcPr>
            <w:tcW w:w="1418" w:type="dxa"/>
          </w:tcPr>
          <w:p w:rsidR="003D2971" w:rsidRPr="7DE89F83" w:rsidRDefault="003D2971" w:rsidP="00477745">
            <w:pPr>
              <w:jc w:val="center"/>
              <w:rPr>
                <w:sz w:val="20"/>
                <w:szCs w:val="20"/>
              </w:rPr>
            </w:pPr>
            <w:r>
              <w:rPr>
                <w:sz w:val="20"/>
                <w:szCs w:val="20"/>
              </w:rPr>
              <w:t>XX</w:t>
            </w:r>
          </w:p>
        </w:tc>
      </w:tr>
      <w:tr w:rsidR="003D2971" w:rsidRPr="00E85945" w:rsidTr="00470C4B">
        <w:tc>
          <w:tcPr>
            <w:tcW w:w="4503" w:type="dxa"/>
          </w:tcPr>
          <w:p w:rsidR="003D2971" w:rsidRPr="00FE4180" w:rsidRDefault="003D2971" w:rsidP="003D1ACC">
            <w:pPr>
              <w:rPr>
                <w:rFonts w:eastAsia="Times New Roman"/>
                <w:bdr w:val="none" w:sz="0" w:space="0" w:color="auto" w:frame="1"/>
              </w:rPr>
            </w:pPr>
            <w:r w:rsidRPr="00E83A19">
              <w:rPr>
                <w:rFonts w:eastAsia="Times New Roman"/>
                <w:color w:val="000000"/>
                <w:bdr w:val="none" w:sz="0" w:space="0" w:color="auto" w:frame="1"/>
              </w:rPr>
              <w:lastRenderedPageBreak/>
              <w:t>Mot de l’actu</w:t>
            </w:r>
            <w:r>
              <w:rPr>
                <w:rFonts w:eastAsia="Times New Roman"/>
                <w:color w:val="000000"/>
                <w:bdr w:val="none" w:sz="0" w:space="0" w:color="auto" w:frame="1"/>
              </w:rPr>
              <w:t> :</w:t>
            </w:r>
            <w:r>
              <w:rPr>
                <w:rFonts w:eastAsia="Times New Roman"/>
                <w:bdr w:val="none" w:sz="0" w:space="0" w:color="auto" w:frame="1"/>
              </w:rPr>
              <w:t xml:space="preserve"> C</w:t>
            </w:r>
            <w:r w:rsidRPr="00FE4180">
              <w:rPr>
                <w:rFonts w:eastAsia="Times New Roman"/>
                <w:bdr w:val="none" w:sz="0" w:space="0" w:color="auto" w:frame="1"/>
              </w:rPr>
              <w:t>rypto-actifs et Stable coins </w:t>
            </w:r>
          </w:p>
          <w:p w:rsidR="003D2971" w:rsidRPr="00FE4180" w:rsidRDefault="003D2971" w:rsidP="003D1ACC">
            <w:pPr>
              <w:rPr>
                <w:rFonts w:eastAsia="Times New Roman"/>
                <w:bdr w:val="none" w:sz="0" w:space="0" w:color="auto" w:frame="1"/>
              </w:rPr>
            </w:pPr>
            <w:r>
              <w:rPr>
                <w:rFonts w:eastAsia="Times New Roman"/>
                <w:bdr w:val="none" w:sz="0" w:space="0" w:color="auto" w:frame="1"/>
              </w:rPr>
              <w:t>Vidéo :</w:t>
            </w:r>
            <w:r w:rsidRPr="00FE4180">
              <w:rPr>
                <w:rFonts w:eastAsia="Times New Roman"/>
                <w:bdr w:val="none" w:sz="0" w:space="0" w:color="auto" w:frame="1"/>
              </w:rPr>
              <w:t xml:space="preserve"> Monnaies digitales et « </w:t>
            </w:r>
            <w:proofErr w:type="spellStart"/>
            <w:r w:rsidRPr="00FE4180">
              <w:rPr>
                <w:rFonts w:eastAsia="Times New Roman"/>
                <w:bdr w:val="none" w:sz="0" w:space="0" w:color="auto" w:frame="1"/>
              </w:rPr>
              <w:t>cryptomonnaies</w:t>
            </w:r>
            <w:proofErr w:type="spellEnd"/>
            <w:r w:rsidRPr="00FE4180">
              <w:rPr>
                <w:rFonts w:eastAsia="Times New Roman"/>
                <w:bdr w:val="none" w:sz="0" w:space="0" w:color="auto" w:frame="1"/>
              </w:rPr>
              <w:t> » : est-ce la même chose ? </w:t>
            </w:r>
            <w:hyperlink r:id="rId52" w:tgtFrame="_blank" w:history="1">
              <w:r w:rsidRPr="00FE4180">
                <w:rPr>
                  <w:rStyle w:val="Lienhypertexte"/>
                  <w:rFonts w:eastAsia="Times New Roman"/>
                  <w:bdr w:val="none" w:sz="0" w:space="0" w:color="auto" w:frame="1"/>
                </w:rPr>
                <w:t>https://abc-economie.banque-france.fr/crypto-actifs-et-stable-coins</w:t>
              </w:r>
            </w:hyperlink>
          </w:p>
        </w:tc>
        <w:tc>
          <w:tcPr>
            <w:tcW w:w="3118" w:type="dxa"/>
          </w:tcPr>
          <w:p w:rsidR="003D2971" w:rsidRPr="00C165B7" w:rsidRDefault="003D2971" w:rsidP="003D1ACC">
            <w:pPr>
              <w:pStyle w:val="Titre3"/>
              <w:spacing w:before="0"/>
              <w:outlineLvl w:val="2"/>
              <w:rPr>
                <w:rFonts w:ascii="Arial" w:hAnsi="Arial" w:cs="Arial"/>
                <w:color w:val="000000" w:themeColor="text1"/>
              </w:rPr>
            </w:pPr>
            <w:r w:rsidRPr="00C165B7">
              <w:rPr>
                <w:rFonts w:ascii="Arial" w:hAnsi="Arial" w:cs="Arial"/>
                <w:b w:val="0"/>
                <w:color w:val="000000" w:themeColor="text1"/>
              </w:rPr>
              <w:t>Économie </w:t>
            </w:r>
            <w:r w:rsidRPr="00C165B7">
              <w:rPr>
                <w:rFonts w:ascii="Arial" w:hAnsi="Arial" w:cs="Arial"/>
                <w:color w:val="000000" w:themeColor="text1"/>
              </w:rPr>
              <w:t xml:space="preserve">: </w:t>
            </w:r>
          </w:p>
          <w:p w:rsidR="00594017" w:rsidRDefault="003D2971" w:rsidP="003D1ACC">
            <w:pPr>
              <w:pStyle w:val="Titre3"/>
              <w:spacing w:before="0"/>
              <w:outlineLvl w:val="2"/>
              <w:rPr>
                <w:rFonts w:ascii="Arial" w:hAnsi="Arial" w:cs="Arial"/>
                <w:b w:val="0"/>
                <w:color w:val="000000" w:themeColor="text1"/>
              </w:rPr>
            </w:pPr>
            <w:r w:rsidRPr="00C165B7">
              <w:rPr>
                <w:rFonts w:ascii="Arial" w:hAnsi="Arial" w:cs="Arial"/>
                <w:b w:val="0"/>
                <w:color w:val="000000" w:themeColor="text1"/>
              </w:rPr>
              <w:t>1</w:t>
            </w:r>
            <w:r w:rsidRPr="00C165B7">
              <w:rPr>
                <w:rFonts w:ascii="Arial" w:hAnsi="Arial" w:cs="Arial"/>
                <w:b w:val="0"/>
                <w:color w:val="000000" w:themeColor="text1"/>
                <w:vertAlign w:val="superscript"/>
              </w:rPr>
              <w:t>re</w:t>
            </w:r>
            <w:r>
              <w:rPr>
                <w:rFonts w:ascii="Arial" w:hAnsi="Arial" w:cs="Arial"/>
                <w:b w:val="0"/>
                <w:color w:val="000000" w:themeColor="text1"/>
              </w:rPr>
              <w:t> : T</w:t>
            </w:r>
            <w:r w:rsidRPr="00C165B7">
              <w:rPr>
                <w:rFonts w:ascii="Arial" w:hAnsi="Arial" w:cs="Arial"/>
                <w:b w:val="0"/>
                <w:color w:val="000000" w:themeColor="text1"/>
              </w:rPr>
              <w:t>hème 1</w:t>
            </w:r>
            <w:r>
              <w:rPr>
                <w:rFonts w:ascii="Arial" w:hAnsi="Arial" w:cs="Arial"/>
                <w:b w:val="0"/>
                <w:color w:val="000000" w:themeColor="text1"/>
              </w:rPr>
              <w:t> :</w:t>
            </w:r>
            <w:r w:rsidRPr="00C165B7">
              <w:rPr>
                <w:rFonts w:ascii="Arial" w:hAnsi="Arial" w:cs="Arial"/>
                <w:b w:val="0"/>
                <w:color w:val="000000" w:themeColor="text1"/>
              </w:rPr>
              <w:t xml:space="preserve"> Quelles sont les grandes questions économiques et leurs enjeux actuels ?</w:t>
            </w:r>
            <w:r>
              <w:rPr>
                <w:rFonts w:ascii="Arial" w:hAnsi="Arial" w:cs="Arial"/>
                <w:b w:val="0"/>
                <w:color w:val="000000" w:themeColor="text1"/>
              </w:rPr>
              <w:t xml:space="preserve"> </w:t>
            </w:r>
          </w:p>
          <w:p w:rsidR="003D2971" w:rsidRPr="00C165B7" w:rsidRDefault="003D2971" w:rsidP="003D1ACC">
            <w:pPr>
              <w:pStyle w:val="Titre3"/>
              <w:spacing w:before="0"/>
              <w:outlineLvl w:val="2"/>
              <w:rPr>
                <w:rFonts w:ascii="Arial" w:hAnsi="Arial" w:cs="Arial"/>
                <w:color w:val="000000" w:themeColor="text1"/>
              </w:rPr>
            </w:pPr>
            <w:bookmarkStart w:id="0" w:name="_GoBack"/>
            <w:bookmarkEnd w:id="0"/>
            <w:r w:rsidRPr="003D2971">
              <w:rPr>
                <w:rFonts w:ascii="Arial" w:hAnsi="Arial" w:cs="Arial"/>
                <w:b w:val="0"/>
                <w:color w:val="000000" w:themeColor="text1"/>
              </w:rPr>
              <w:t>Peut-être traité sous forme d’approfondissement</w:t>
            </w:r>
          </w:p>
        </w:tc>
        <w:tc>
          <w:tcPr>
            <w:tcW w:w="2693" w:type="dxa"/>
          </w:tcPr>
          <w:p w:rsidR="003D2971" w:rsidRPr="005E4931" w:rsidRDefault="003D2971" w:rsidP="00477745">
            <w:pPr>
              <w:jc w:val="center"/>
              <w:rPr>
                <w:sz w:val="20"/>
                <w:szCs w:val="20"/>
              </w:rPr>
            </w:pPr>
          </w:p>
        </w:tc>
        <w:tc>
          <w:tcPr>
            <w:tcW w:w="2977" w:type="dxa"/>
          </w:tcPr>
          <w:p w:rsidR="003D2971" w:rsidRPr="005E4931" w:rsidRDefault="003D2971" w:rsidP="00477745">
            <w:pPr>
              <w:spacing w:line="259" w:lineRule="auto"/>
              <w:jc w:val="center"/>
              <w:rPr>
                <w:sz w:val="20"/>
                <w:szCs w:val="20"/>
              </w:rPr>
            </w:pPr>
            <w:r>
              <w:rPr>
                <w:color w:val="000000" w:themeColor="text1"/>
              </w:rPr>
              <w:t>Dans le cadre d’un prolongement</w:t>
            </w:r>
          </w:p>
        </w:tc>
        <w:tc>
          <w:tcPr>
            <w:tcW w:w="1418" w:type="dxa"/>
          </w:tcPr>
          <w:p w:rsidR="003D2971" w:rsidRPr="7DE89F83" w:rsidRDefault="003D2971" w:rsidP="00477745">
            <w:pPr>
              <w:jc w:val="center"/>
              <w:rPr>
                <w:sz w:val="20"/>
                <w:szCs w:val="20"/>
              </w:rPr>
            </w:pPr>
            <w:r>
              <w:rPr>
                <w:sz w:val="20"/>
                <w:szCs w:val="20"/>
              </w:rPr>
              <w:t>XX</w:t>
            </w:r>
          </w:p>
        </w:tc>
      </w:tr>
    </w:tbl>
    <w:p w:rsidR="00F70BB9" w:rsidRDefault="00F70BB9" w:rsidP="00F70BB9">
      <w:pPr>
        <w:rPr>
          <w:sz w:val="20"/>
          <w:szCs w:val="20"/>
        </w:rPr>
      </w:pPr>
    </w:p>
    <w:p w:rsidR="00F70BB9" w:rsidRPr="00470C4B" w:rsidRDefault="00F70BB9" w:rsidP="00F70BB9">
      <w:pPr>
        <w:rPr>
          <w:b/>
          <w:sz w:val="24"/>
          <w:szCs w:val="24"/>
        </w:rPr>
      </w:pPr>
      <w:r w:rsidRPr="00470C4B">
        <w:rPr>
          <w:b/>
          <w:sz w:val="24"/>
          <w:szCs w:val="24"/>
        </w:rPr>
        <w:t>II) Vidéos ABC de l’économie</w:t>
      </w:r>
    </w:p>
    <w:p w:rsidR="00F70BB9" w:rsidRDefault="002B73C9" w:rsidP="00F70BB9">
      <w:pPr>
        <w:rPr>
          <w:rStyle w:val="Lienhypertexte"/>
        </w:rPr>
      </w:pPr>
      <w:hyperlink r:id="rId53">
        <w:r w:rsidR="00F70BB9" w:rsidRPr="39FC1FEA">
          <w:rPr>
            <w:rStyle w:val="Lienhypertexte"/>
          </w:rPr>
          <w:t>https://abc-economie.banque-france.fr/page-videos-et-jeux/videos</w:t>
        </w:r>
      </w:hyperlink>
    </w:p>
    <w:tbl>
      <w:tblPr>
        <w:tblStyle w:val="Grilledutableau"/>
        <w:tblW w:w="0" w:type="auto"/>
        <w:tblInd w:w="2235" w:type="dxa"/>
        <w:tblLayout w:type="fixed"/>
        <w:tblLook w:val="06A0" w:firstRow="1" w:lastRow="0" w:firstColumn="1" w:lastColumn="0" w:noHBand="1" w:noVBand="1"/>
      </w:tblPr>
      <w:tblGrid>
        <w:gridCol w:w="4536"/>
        <w:gridCol w:w="6662"/>
      </w:tblGrid>
      <w:tr w:rsidR="00F70BB9" w:rsidTr="00470C4B">
        <w:tc>
          <w:tcPr>
            <w:tcW w:w="4536" w:type="dxa"/>
          </w:tcPr>
          <w:p w:rsidR="00F70BB9" w:rsidRPr="00DA170F" w:rsidRDefault="00F70BB9" w:rsidP="00477745">
            <w:pPr>
              <w:rPr>
                <w:b/>
              </w:rPr>
            </w:pPr>
            <w:r w:rsidRPr="00DA170F">
              <w:rPr>
                <w:b/>
              </w:rPr>
              <w:t xml:space="preserve">Vidéos sélectionnées </w:t>
            </w:r>
          </w:p>
        </w:tc>
        <w:tc>
          <w:tcPr>
            <w:tcW w:w="6662" w:type="dxa"/>
          </w:tcPr>
          <w:p w:rsidR="00F70BB9" w:rsidRPr="00DA170F" w:rsidRDefault="00F70BB9" w:rsidP="00477745">
            <w:pPr>
              <w:rPr>
                <w:b/>
              </w:rPr>
            </w:pPr>
            <w:r>
              <w:rPr>
                <w:b/>
              </w:rPr>
              <w:t>Appréciation</w:t>
            </w:r>
            <w:r w:rsidRPr="00DA170F">
              <w:rPr>
                <w:b/>
              </w:rPr>
              <w:t xml:space="preserve"> de X à XXX</w:t>
            </w:r>
          </w:p>
        </w:tc>
      </w:tr>
      <w:tr w:rsidR="00F70BB9" w:rsidTr="00470C4B">
        <w:tc>
          <w:tcPr>
            <w:tcW w:w="4536" w:type="dxa"/>
          </w:tcPr>
          <w:p w:rsidR="00F70BB9" w:rsidRDefault="00F70BB9" w:rsidP="00477745">
            <w:r>
              <w:t>La crise (5’)</w:t>
            </w:r>
          </w:p>
          <w:p w:rsidR="005849C6" w:rsidRDefault="005849C6" w:rsidP="00477745">
            <w:r>
              <w:t>Et aussi la crise actuelle (3’28)</w:t>
            </w:r>
          </w:p>
          <w:p w:rsidR="005849C6" w:rsidRDefault="002B73C9" w:rsidP="00477745">
            <w:hyperlink r:id="rId54" w:history="1">
              <w:r w:rsidR="005849C6" w:rsidRPr="008A01A3">
                <w:rPr>
                  <w:rStyle w:val="Lienhypertexte"/>
                </w:rPr>
                <w:t>https://abc-economie.banque-france.fr/comprendre-la-crise-economique-liee-au-covid-19</w:t>
              </w:r>
            </w:hyperlink>
          </w:p>
        </w:tc>
        <w:tc>
          <w:tcPr>
            <w:tcW w:w="6662" w:type="dxa"/>
          </w:tcPr>
          <w:p w:rsidR="00F70BB9" w:rsidRDefault="00F70BB9" w:rsidP="00477745">
            <w:r>
              <w:t>XX</w:t>
            </w:r>
          </w:p>
        </w:tc>
      </w:tr>
      <w:tr w:rsidR="00F70BB9" w:rsidTr="00470C4B">
        <w:tc>
          <w:tcPr>
            <w:tcW w:w="4536" w:type="dxa"/>
          </w:tcPr>
          <w:p w:rsidR="00F70BB9" w:rsidRDefault="00F70BB9" w:rsidP="00477745">
            <w:r>
              <w:t>La balance des paiements (5’25)</w:t>
            </w:r>
          </w:p>
        </w:tc>
        <w:tc>
          <w:tcPr>
            <w:tcW w:w="6662" w:type="dxa"/>
          </w:tcPr>
          <w:p w:rsidR="00F70BB9" w:rsidRDefault="00F70BB9" w:rsidP="00477745">
            <w:r>
              <w:t>XXX</w:t>
            </w:r>
          </w:p>
        </w:tc>
      </w:tr>
      <w:tr w:rsidR="00F70BB9" w:rsidTr="00470C4B">
        <w:tc>
          <w:tcPr>
            <w:tcW w:w="4536" w:type="dxa"/>
          </w:tcPr>
          <w:p w:rsidR="00F70BB9" w:rsidRDefault="00F70BB9" w:rsidP="00477745">
            <w:r>
              <w:t>SMI (2’09)</w:t>
            </w:r>
          </w:p>
        </w:tc>
        <w:tc>
          <w:tcPr>
            <w:tcW w:w="6662" w:type="dxa"/>
          </w:tcPr>
          <w:p w:rsidR="00F70BB9" w:rsidRDefault="00F70BB9" w:rsidP="00477745">
            <w:r>
              <w:t>XXX pour une première approche</w:t>
            </w:r>
          </w:p>
        </w:tc>
      </w:tr>
      <w:tr w:rsidR="00F70BB9" w:rsidTr="00470C4B">
        <w:tc>
          <w:tcPr>
            <w:tcW w:w="4536" w:type="dxa"/>
          </w:tcPr>
          <w:p w:rsidR="00F70BB9" w:rsidRDefault="00F70BB9" w:rsidP="00477745">
            <w:r>
              <w:t>Inflation et déflation (2’)</w:t>
            </w:r>
          </w:p>
        </w:tc>
        <w:tc>
          <w:tcPr>
            <w:tcW w:w="6662" w:type="dxa"/>
          </w:tcPr>
          <w:p w:rsidR="00F70BB9" w:rsidRDefault="00F70BB9" w:rsidP="00477745">
            <w:r>
              <w:t>XX (plutôt à destination du post bac)</w:t>
            </w:r>
          </w:p>
        </w:tc>
      </w:tr>
      <w:tr w:rsidR="00F70BB9" w:rsidTr="00470C4B">
        <w:tc>
          <w:tcPr>
            <w:tcW w:w="4536" w:type="dxa"/>
          </w:tcPr>
          <w:p w:rsidR="00F70BB9" w:rsidRDefault="00F70BB9" w:rsidP="00477745">
            <w:r>
              <w:t>Financement des entreprises (2’46)</w:t>
            </w:r>
          </w:p>
        </w:tc>
        <w:tc>
          <w:tcPr>
            <w:tcW w:w="6662" w:type="dxa"/>
          </w:tcPr>
          <w:p w:rsidR="00F70BB9" w:rsidRDefault="00F70BB9" w:rsidP="00477745">
            <w:r>
              <w:t>XXX</w:t>
            </w:r>
          </w:p>
        </w:tc>
      </w:tr>
    </w:tbl>
    <w:p w:rsidR="00F70BB9" w:rsidRDefault="00F70BB9" w:rsidP="00F70BB9">
      <w:pPr>
        <w:rPr>
          <w:b/>
        </w:rPr>
      </w:pPr>
    </w:p>
    <w:p w:rsidR="00F70BB9" w:rsidRPr="00470C4B" w:rsidRDefault="00F70BB9" w:rsidP="00F70BB9">
      <w:pPr>
        <w:rPr>
          <w:b/>
          <w:sz w:val="24"/>
          <w:szCs w:val="24"/>
        </w:rPr>
      </w:pPr>
      <w:r w:rsidRPr="00470C4B">
        <w:rPr>
          <w:b/>
          <w:sz w:val="24"/>
          <w:szCs w:val="24"/>
        </w:rPr>
        <w:t xml:space="preserve">III) </w:t>
      </w:r>
      <w:proofErr w:type="spellStart"/>
      <w:r w:rsidRPr="00470C4B">
        <w:rPr>
          <w:b/>
          <w:sz w:val="24"/>
          <w:szCs w:val="24"/>
        </w:rPr>
        <w:t>Citéco</w:t>
      </w:r>
      <w:proofErr w:type="spellEnd"/>
    </w:p>
    <w:p w:rsidR="00F70BB9" w:rsidRDefault="00F70BB9" w:rsidP="00F70BB9">
      <w:pPr>
        <w:rPr>
          <w:rStyle w:val="Lienhypertexte"/>
          <w:rFonts w:eastAsia="Times New Roman" w:cs="Times New Roman"/>
        </w:rPr>
      </w:pPr>
      <w:r>
        <w:rPr>
          <w:b/>
        </w:rPr>
        <w:t>Le portail des questions d’économie plus de 200 ressources présentées et classées en 10 rubriques thématiques en économie.</w:t>
      </w:r>
      <w:r>
        <w:rPr>
          <w:rFonts w:ascii="Times" w:eastAsia="Times New Roman" w:hAnsi="Times" w:cs="Times New Roman"/>
          <w:sz w:val="20"/>
          <w:szCs w:val="20"/>
          <w:lang w:eastAsia="fr-FR"/>
        </w:rPr>
        <w:t xml:space="preserve"> </w:t>
      </w:r>
      <w:hyperlink r:id="rId55" w:history="1">
        <w:r>
          <w:rPr>
            <w:rStyle w:val="Lienhypertexte"/>
            <w:rFonts w:eastAsia="Times New Roman" w:cs="Times New Roman"/>
          </w:rPr>
          <w:t>https://www.citeco.fr/portail-mes-questions-d%C3%A9conomie</w:t>
        </w:r>
      </w:hyperlink>
    </w:p>
    <w:tbl>
      <w:tblPr>
        <w:tblStyle w:val="Grilledutableau"/>
        <w:tblW w:w="14709" w:type="dxa"/>
        <w:tblLayout w:type="fixed"/>
        <w:tblLook w:val="04A0" w:firstRow="1" w:lastRow="0" w:firstColumn="1" w:lastColumn="0" w:noHBand="0" w:noVBand="1"/>
      </w:tblPr>
      <w:tblGrid>
        <w:gridCol w:w="4503"/>
        <w:gridCol w:w="3118"/>
        <w:gridCol w:w="2693"/>
        <w:gridCol w:w="2977"/>
        <w:gridCol w:w="1418"/>
      </w:tblGrid>
      <w:tr w:rsidR="00891A5F" w:rsidRPr="00B928E1" w:rsidTr="00891A5F">
        <w:tc>
          <w:tcPr>
            <w:tcW w:w="4503" w:type="dxa"/>
          </w:tcPr>
          <w:p w:rsidR="00891A5F" w:rsidRDefault="00891A5F" w:rsidP="003D1ACC">
            <w:pPr>
              <w:jc w:val="center"/>
              <w:rPr>
                <w:b/>
                <w:sz w:val="20"/>
                <w:szCs w:val="20"/>
              </w:rPr>
            </w:pPr>
            <w:r>
              <w:rPr>
                <w:b/>
                <w:sz w:val="20"/>
                <w:szCs w:val="20"/>
              </w:rPr>
              <w:lastRenderedPageBreak/>
              <w:t xml:space="preserve">Ressources </w:t>
            </w:r>
            <w:proofErr w:type="spellStart"/>
            <w:r>
              <w:rPr>
                <w:b/>
                <w:sz w:val="20"/>
                <w:szCs w:val="20"/>
              </w:rPr>
              <w:t>Citéo</w:t>
            </w:r>
            <w:proofErr w:type="spellEnd"/>
          </w:p>
          <w:p w:rsidR="0056151D" w:rsidRPr="0056151D" w:rsidRDefault="0056151D" w:rsidP="003D1ACC">
            <w:pPr>
              <w:jc w:val="center"/>
              <w:rPr>
                <w:b/>
                <w:color w:val="FF0000"/>
                <w:sz w:val="20"/>
                <w:szCs w:val="20"/>
              </w:rPr>
            </w:pPr>
            <w:r w:rsidRPr="0056151D">
              <w:rPr>
                <w:b/>
                <w:color w:val="FF0000"/>
                <w:sz w:val="20"/>
                <w:szCs w:val="20"/>
              </w:rPr>
              <w:t>Nouveauté</w:t>
            </w:r>
            <w:r w:rsidR="00594017">
              <w:rPr>
                <w:b/>
                <w:color w:val="FF0000"/>
                <w:sz w:val="20"/>
                <w:szCs w:val="20"/>
              </w:rPr>
              <w:t>s</w:t>
            </w:r>
            <w:r w:rsidRPr="0056151D">
              <w:rPr>
                <w:b/>
                <w:color w:val="FF0000"/>
                <w:sz w:val="20"/>
                <w:szCs w:val="20"/>
              </w:rPr>
              <w:t xml:space="preserve"> au 6 juillet</w:t>
            </w:r>
          </w:p>
          <w:p w:rsidR="00891A5F" w:rsidRPr="00303242" w:rsidRDefault="00891A5F" w:rsidP="003D1ACC">
            <w:pPr>
              <w:jc w:val="center"/>
              <w:rPr>
                <w:b/>
                <w:sz w:val="20"/>
                <w:szCs w:val="20"/>
              </w:rPr>
            </w:pPr>
          </w:p>
        </w:tc>
        <w:tc>
          <w:tcPr>
            <w:tcW w:w="3118" w:type="dxa"/>
          </w:tcPr>
          <w:p w:rsidR="00891A5F" w:rsidRPr="00594017" w:rsidRDefault="00891A5F" w:rsidP="00594017">
            <w:pPr>
              <w:jc w:val="center"/>
              <w:rPr>
                <w:b/>
                <w:bCs/>
                <w:sz w:val="20"/>
                <w:szCs w:val="20"/>
              </w:rPr>
            </w:pPr>
            <w:r w:rsidRPr="00303242">
              <w:rPr>
                <w:b/>
                <w:bCs/>
                <w:sz w:val="20"/>
                <w:szCs w:val="20"/>
              </w:rPr>
              <w:t>Programme</w:t>
            </w:r>
            <w:r w:rsidR="00594017">
              <w:rPr>
                <w:b/>
                <w:bCs/>
                <w:sz w:val="20"/>
                <w:szCs w:val="20"/>
              </w:rPr>
              <w:t xml:space="preserve"> droit,</w:t>
            </w:r>
            <w:r w:rsidRPr="00303242">
              <w:rPr>
                <w:b/>
                <w:bCs/>
                <w:sz w:val="20"/>
                <w:szCs w:val="20"/>
              </w:rPr>
              <w:t xml:space="preserve"> économie</w:t>
            </w:r>
            <w:r w:rsidR="00594017">
              <w:rPr>
                <w:b/>
                <w:bCs/>
                <w:sz w:val="20"/>
                <w:szCs w:val="20"/>
              </w:rPr>
              <w:t xml:space="preserve"> et management</w:t>
            </w:r>
            <w:r w:rsidRPr="00303242">
              <w:rPr>
                <w:b/>
                <w:bCs/>
                <w:sz w:val="20"/>
                <w:szCs w:val="20"/>
              </w:rPr>
              <w:t xml:space="preserve"> en STMG</w:t>
            </w:r>
          </w:p>
        </w:tc>
        <w:tc>
          <w:tcPr>
            <w:tcW w:w="2693" w:type="dxa"/>
          </w:tcPr>
          <w:p w:rsidR="00891A5F" w:rsidRPr="00303242" w:rsidRDefault="00891A5F" w:rsidP="003D1ACC">
            <w:pPr>
              <w:jc w:val="center"/>
              <w:rPr>
                <w:b/>
                <w:bCs/>
                <w:sz w:val="20"/>
                <w:szCs w:val="20"/>
              </w:rPr>
            </w:pPr>
            <w:r w:rsidRPr="00303242">
              <w:rPr>
                <w:b/>
                <w:bCs/>
                <w:sz w:val="20"/>
                <w:szCs w:val="20"/>
              </w:rPr>
              <w:t>Programme CEJM</w:t>
            </w:r>
          </w:p>
          <w:p w:rsidR="00891A5F" w:rsidRPr="00303242" w:rsidRDefault="00891A5F" w:rsidP="003D1ACC">
            <w:pPr>
              <w:jc w:val="center"/>
              <w:rPr>
                <w:b/>
                <w:bCs/>
                <w:sz w:val="20"/>
                <w:szCs w:val="20"/>
              </w:rPr>
            </w:pPr>
            <w:r w:rsidRPr="00303242">
              <w:rPr>
                <w:b/>
                <w:bCs/>
                <w:sz w:val="20"/>
                <w:szCs w:val="20"/>
              </w:rPr>
              <w:t>en BTS</w:t>
            </w:r>
          </w:p>
        </w:tc>
        <w:tc>
          <w:tcPr>
            <w:tcW w:w="2977" w:type="dxa"/>
          </w:tcPr>
          <w:p w:rsidR="00891A5F" w:rsidRPr="00303242" w:rsidRDefault="00891A5F" w:rsidP="003D1ACC">
            <w:pPr>
              <w:jc w:val="center"/>
              <w:rPr>
                <w:b/>
                <w:bCs/>
                <w:sz w:val="20"/>
                <w:szCs w:val="20"/>
              </w:rPr>
            </w:pPr>
            <w:r w:rsidRPr="00303242">
              <w:rPr>
                <w:b/>
                <w:bCs/>
                <w:sz w:val="20"/>
                <w:szCs w:val="20"/>
              </w:rPr>
              <w:t xml:space="preserve">Programme économie-droit des classes préparant au baccalauréat professionnel </w:t>
            </w:r>
          </w:p>
        </w:tc>
        <w:tc>
          <w:tcPr>
            <w:tcW w:w="1418" w:type="dxa"/>
          </w:tcPr>
          <w:p w:rsidR="00891A5F" w:rsidRDefault="00891A5F" w:rsidP="003D1ACC">
            <w:pPr>
              <w:spacing w:line="259" w:lineRule="auto"/>
              <w:jc w:val="center"/>
              <w:rPr>
                <w:b/>
                <w:sz w:val="20"/>
                <w:szCs w:val="20"/>
              </w:rPr>
            </w:pPr>
            <w:r w:rsidRPr="00303242">
              <w:rPr>
                <w:b/>
                <w:sz w:val="20"/>
                <w:szCs w:val="20"/>
              </w:rPr>
              <w:t xml:space="preserve">Appréciation </w:t>
            </w:r>
          </w:p>
          <w:p w:rsidR="00891A5F" w:rsidRPr="00303242" w:rsidRDefault="00891A5F" w:rsidP="003D1ACC">
            <w:pPr>
              <w:spacing w:line="259" w:lineRule="auto"/>
              <w:jc w:val="center"/>
              <w:rPr>
                <w:b/>
                <w:sz w:val="20"/>
                <w:szCs w:val="20"/>
              </w:rPr>
            </w:pPr>
            <w:r w:rsidRPr="00303242">
              <w:rPr>
                <w:b/>
                <w:sz w:val="20"/>
                <w:szCs w:val="20"/>
              </w:rPr>
              <w:t>de X à XXX</w:t>
            </w:r>
          </w:p>
        </w:tc>
      </w:tr>
      <w:tr w:rsidR="00891A5F" w:rsidRPr="7DE89F83" w:rsidTr="003D1ACC">
        <w:tc>
          <w:tcPr>
            <w:tcW w:w="4503" w:type="dxa"/>
          </w:tcPr>
          <w:p w:rsidR="00891A5F" w:rsidRPr="00FE4180" w:rsidRDefault="00891A5F" w:rsidP="003D1ACC">
            <w:pPr>
              <w:shd w:val="clear" w:color="auto" w:fill="FFFFFF"/>
              <w:rPr>
                <w:rFonts w:eastAsia="Times New Roman" w:cs="Times New Roman"/>
                <w:color w:val="000000"/>
              </w:rPr>
            </w:pPr>
            <w:r w:rsidRPr="00FE4180">
              <w:rPr>
                <w:rFonts w:eastAsia="Times New Roman"/>
                <w:color w:val="000000"/>
                <w:bdr w:val="none" w:sz="0" w:space="0" w:color="auto" w:frame="1"/>
              </w:rPr>
              <w:t xml:space="preserve">Récession, dépression, rebond : tout savoir sur les fluctuations de l’activité économique  - Vidéo </w:t>
            </w:r>
            <w:hyperlink r:id="rId56" w:tgtFrame="_blank" w:history="1">
              <w:r w:rsidRPr="00FE4180">
                <w:rPr>
                  <w:rStyle w:val="Lienhypertexte"/>
                  <w:rFonts w:eastAsia="Times New Roman"/>
                  <w:bdr w:val="none" w:sz="0" w:space="0" w:color="auto" w:frame="1"/>
                </w:rPr>
                <w:t>https://www.citeco.fr/r%C3%A9cession-d%C3%A9pression-rebond-tout-savoir-sur-les-fluctuations-de-lactivit%C3%A9-%C3%A9conomique</w:t>
              </w:r>
            </w:hyperlink>
          </w:p>
          <w:p w:rsidR="00891A5F" w:rsidRPr="00E85945" w:rsidRDefault="00891A5F" w:rsidP="003D1ACC">
            <w:pPr>
              <w:rPr>
                <w:sz w:val="20"/>
                <w:szCs w:val="20"/>
              </w:rPr>
            </w:pPr>
          </w:p>
        </w:tc>
        <w:tc>
          <w:tcPr>
            <w:tcW w:w="3118" w:type="dxa"/>
          </w:tcPr>
          <w:p w:rsidR="00891A5F" w:rsidRPr="00C165B7" w:rsidRDefault="00891A5F" w:rsidP="003D1ACC">
            <w:pPr>
              <w:pStyle w:val="Titre3"/>
              <w:spacing w:before="0"/>
              <w:outlineLvl w:val="2"/>
              <w:rPr>
                <w:rFonts w:ascii="Arial" w:hAnsi="Arial" w:cs="Arial"/>
                <w:b w:val="0"/>
                <w:color w:val="000000" w:themeColor="text1"/>
              </w:rPr>
            </w:pPr>
            <w:r w:rsidRPr="00C165B7">
              <w:rPr>
                <w:rFonts w:ascii="Arial" w:hAnsi="Arial" w:cs="Arial"/>
                <w:b w:val="0"/>
                <w:color w:val="000000" w:themeColor="text1"/>
              </w:rPr>
              <w:t>1</w:t>
            </w:r>
            <w:r w:rsidRPr="00C165B7">
              <w:rPr>
                <w:rFonts w:ascii="Arial" w:hAnsi="Arial" w:cs="Arial"/>
                <w:b w:val="0"/>
                <w:color w:val="000000" w:themeColor="text1"/>
                <w:vertAlign w:val="superscript"/>
              </w:rPr>
              <w:t>re</w:t>
            </w:r>
            <w:r w:rsidRPr="00C165B7">
              <w:rPr>
                <w:rFonts w:ascii="Arial" w:hAnsi="Arial" w:cs="Arial"/>
                <w:b w:val="0"/>
                <w:color w:val="000000" w:themeColor="text1"/>
              </w:rPr>
              <w:t> : II.2 La mesure de la production et ses prolongements (éventuellement)</w:t>
            </w:r>
          </w:p>
          <w:p w:rsidR="00891A5F" w:rsidRPr="00C165B7" w:rsidRDefault="00891A5F" w:rsidP="003D1ACC">
            <w:pPr>
              <w:rPr>
                <w:color w:val="000000" w:themeColor="text1"/>
              </w:rPr>
            </w:pPr>
            <w:r w:rsidRPr="00C165B7">
              <w:rPr>
                <w:color w:val="000000" w:themeColor="text1"/>
              </w:rPr>
              <w:t>Tale. 6.3 Les politiques économiques de l’État et de l’Europe</w:t>
            </w:r>
          </w:p>
          <w:p w:rsidR="00891A5F" w:rsidRPr="00C165B7" w:rsidRDefault="00891A5F" w:rsidP="003D1ACC">
            <w:pPr>
              <w:rPr>
                <w:color w:val="000000" w:themeColor="text1"/>
              </w:rPr>
            </w:pPr>
            <w:r w:rsidRPr="00C165B7">
              <w:rPr>
                <w:color w:val="000000" w:themeColor="text1"/>
              </w:rPr>
              <w:t>Tale 7.3 Politiques de l’emploi</w:t>
            </w:r>
          </w:p>
          <w:p w:rsidR="00891A5F" w:rsidRPr="005E4931" w:rsidRDefault="00891A5F" w:rsidP="003D1ACC">
            <w:pPr>
              <w:jc w:val="center"/>
              <w:rPr>
                <w:sz w:val="20"/>
                <w:szCs w:val="20"/>
              </w:rPr>
            </w:pPr>
          </w:p>
        </w:tc>
        <w:tc>
          <w:tcPr>
            <w:tcW w:w="2693" w:type="dxa"/>
          </w:tcPr>
          <w:p w:rsidR="00891A5F" w:rsidRDefault="00891A5F" w:rsidP="003D1ACC">
            <w:r>
              <w:t>THÈME 2: LA RÉGULATION DE L’ACTIVITÉ ÉCONOMIQUE</w:t>
            </w:r>
          </w:p>
          <w:p w:rsidR="00891A5F" w:rsidRPr="005E4931" w:rsidRDefault="00891A5F" w:rsidP="003D1ACC">
            <w:pPr>
              <w:jc w:val="center"/>
              <w:rPr>
                <w:sz w:val="20"/>
                <w:szCs w:val="20"/>
              </w:rPr>
            </w:pPr>
            <w:r>
              <w:rPr>
                <w:bCs/>
                <w:color w:val="000000" w:themeColor="text1"/>
              </w:rPr>
              <w:t>Ressource très claire et exploitable</w:t>
            </w:r>
            <w:r w:rsidR="00F46ECA">
              <w:rPr>
                <w:bCs/>
                <w:color w:val="000000" w:themeColor="text1"/>
              </w:rPr>
              <w:t>,</w:t>
            </w:r>
            <w:r>
              <w:rPr>
                <w:bCs/>
                <w:color w:val="000000" w:themeColor="text1"/>
              </w:rPr>
              <w:t xml:space="preserve"> mais nécessite de prolonger le contenu  afin d’identifier les conséquences sur l’activité d’une entreprise</w:t>
            </w:r>
          </w:p>
        </w:tc>
        <w:tc>
          <w:tcPr>
            <w:tcW w:w="2977" w:type="dxa"/>
          </w:tcPr>
          <w:p w:rsidR="00891A5F" w:rsidRDefault="00891A5F" w:rsidP="003D1ACC">
            <w:pPr>
              <w:rPr>
                <w:bCs/>
                <w:color w:val="000000" w:themeColor="text1"/>
              </w:rPr>
            </w:pPr>
            <w:r w:rsidRPr="00944D56">
              <w:rPr>
                <w:bCs/>
                <w:color w:val="000000" w:themeColor="text1"/>
              </w:rPr>
              <w:t>M4 :</w:t>
            </w:r>
          </w:p>
          <w:p w:rsidR="00891A5F" w:rsidRDefault="00891A5F" w:rsidP="003D1ACC">
            <w:pPr>
              <w:rPr>
                <w:bCs/>
                <w:color w:val="000000" w:themeColor="text1"/>
              </w:rPr>
            </w:pPr>
            <w:r>
              <w:rPr>
                <w:bCs/>
                <w:color w:val="000000" w:themeColor="text1"/>
              </w:rPr>
              <w:t>Comment mesurer l’activité économique ?</w:t>
            </w:r>
          </w:p>
          <w:p w:rsidR="00891A5F" w:rsidRDefault="00891A5F" w:rsidP="003D1ACC">
            <w:pPr>
              <w:rPr>
                <w:bCs/>
                <w:color w:val="000000" w:themeColor="text1"/>
              </w:rPr>
            </w:pPr>
            <w:r>
              <w:rPr>
                <w:bCs/>
                <w:color w:val="000000" w:themeColor="text1"/>
              </w:rPr>
              <w:t>Comment l’État agit-il sur l’activité économique ?</w:t>
            </w:r>
          </w:p>
          <w:p w:rsidR="00891A5F" w:rsidRPr="005E4931" w:rsidRDefault="00891A5F" w:rsidP="003D1ACC">
            <w:pPr>
              <w:spacing w:line="259" w:lineRule="auto"/>
              <w:jc w:val="center"/>
              <w:rPr>
                <w:sz w:val="20"/>
                <w:szCs w:val="20"/>
              </w:rPr>
            </w:pPr>
            <w:r>
              <w:rPr>
                <w:bCs/>
                <w:color w:val="000000" w:themeColor="text1"/>
              </w:rPr>
              <w:t>Ressource très claire et exploitable</w:t>
            </w:r>
          </w:p>
        </w:tc>
        <w:tc>
          <w:tcPr>
            <w:tcW w:w="1418" w:type="dxa"/>
          </w:tcPr>
          <w:p w:rsidR="00891A5F" w:rsidRPr="7DE89F83" w:rsidRDefault="00891A5F" w:rsidP="003D1ACC">
            <w:pPr>
              <w:jc w:val="center"/>
              <w:rPr>
                <w:sz w:val="20"/>
                <w:szCs w:val="20"/>
              </w:rPr>
            </w:pPr>
            <w:r>
              <w:rPr>
                <w:sz w:val="20"/>
                <w:szCs w:val="20"/>
              </w:rPr>
              <w:t>XXX</w:t>
            </w:r>
          </w:p>
        </w:tc>
      </w:tr>
      <w:tr w:rsidR="00891A5F" w:rsidRPr="7DE89F83" w:rsidTr="003D1ACC">
        <w:tc>
          <w:tcPr>
            <w:tcW w:w="4503" w:type="dxa"/>
          </w:tcPr>
          <w:p w:rsidR="00891A5F" w:rsidRPr="00FE4180" w:rsidRDefault="00891A5F" w:rsidP="003D1ACC">
            <w:pPr>
              <w:rPr>
                <w:rFonts w:eastAsia="Times New Roman" w:cs="Calibri"/>
              </w:rPr>
            </w:pPr>
            <w:r w:rsidRPr="00FE4180">
              <w:rPr>
                <w:rFonts w:eastAsia="Times New Roman"/>
                <w:color w:val="000000"/>
                <w:bdr w:val="none" w:sz="0" w:space="0" w:color="auto" w:frame="1"/>
              </w:rPr>
              <w:t xml:space="preserve">Le rôle du bénévolat : </w:t>
            </w:r>
            <w:hyperlink r:id="rId57" w:history="1">
              <w:r w:rsidRPr="00FE4180">
                <w:rPr>
                  <w:rStyle w:val="Lienhypertexte"/>
                  <w:rFonts w:eastAsia="Times New Roman" w:cs="Calibri"/>
                </w:rPr>
                <w:t>https://www.citeco.fr/le-r%C3%B4le-du-b%C3%A9n%C3%A9volat</w:t>
              </w:r>
            </w:hyperlink>
          </w:p>
        </w:tc>
        <w:tc>
          <w:tcPr>
            <w:tcW w:w="3118" w:type="dxa"/>
          </w:tcPr>
          <w:p w:rsidR="00891A5F" w:rsidRPr="00C165B7" w:rsidRDefault="00891A5F" w:rsidP="003D1ACC">
            <w:pPr>
              <w:pStyle w:val="Titre3"/>
              <w:spacing w:before="0"/>
              <w:outlineLvl w:val="2"/>
              <w:rPr>
                <w:rFonts w:ascii="Arial" w:hAnsi="Arial" w:cs="Arial"/>
                <w:b w:val="0"/>
                <w:color w:val="000000" w:themeColor="text1"/>
              </w:rPr>
            </w:pPr>
          </w:p>
        </w:tc>
        <w:tc>
          <w:tcPr>
            <w:tcW w:w="2693" w:type="dxa"/>
          </w:tcPr>
          <w:p w:rsidR="00891A5F" w:rsidRDefault="00891A5F" w:rsidP="003D1ACC">
            <w:pPr>
              <w:jc w:val="center"/>
            </w:pPr>
          </w:p>
        </w:tc>
        <w:tc>
          <w:tcPr>
            <w:tcW w:w="2977" w:type="dxa"/>
          </w:tcPr>
          <w:p w:rsidR="00891A5F" w:rsidRDefault="00891A5F" w:rsidP="00891A5F">
            <w:pPr>
              <w:rPr>
                <w:bCs/>
                <w:color w:val="000000" w:themeColor="text1"/>
              </w:rPr>
            </w:pPr>
            <w:r w:rsidRPr="00944D56">
              <w:rPr>
                <w:bCs/>
                <w:color w:val="000000" w:themeColor="text1"/>
              </w:rPr>
              <w:t xml:space="preserve">M1 : </w:t>
            </w:r>
          </w:p>
          <w:p w:rsidR="00891A5F" w:rsidRDefault="00891A5F" w:rsidP="00891A5F">
            <w:pPr>
              <w:rPr>
                <w:bCs/>
                <w:color w:val="000000" w:themeColor="text1"/>
              </w:rPr>
            </w:pPr>
            <w:r>
              <w:rPr>
                <w:bCs/>
                <w:color w:val="000000" w:themeColor="text1"/>
              </w:rPr>
              <w:t>Quelles relations les agents économiques entretiennent-ils entre eux ?</w:t>
            </w:r>
          </w:p>
          <w:p w:rsidR="00891A5F" w:rsidRDefault="00891A5F" w:rsidP="00891A5F">
            <w:pPr>
              <w:rPr>
                <w:bCs/>
                <w:color w:val="000000" w:themeColor="text1"/>
              </w:rPr>
            </w:pPr>
            <w:r>
              <w:rPr>
                <w:bCs/>
                <w:color w:val="000000" w:themeColor="text1"/>
              </w:rPr>
              <w:t xml:space="preserve">Intéressant pour introduire la notion de production </w:t>
            </w:r>
            <w:proofErr w:type="spellStart"/>
            <w:r>
              <w:rPr>
                <w:bCs/>
                <w:color w:val="000000" w:themeColor="text1"/>
              </w:rPr>
              <w:t>non-marchande</w:t>
            </w:r>
            <w:proofErr w:type="spellEnd"/>
            <w:r>
              <w:rPr>
                <w:bCs/>
                <w:color w:val="000000" w:themeColor="text1"/>
              </w:rPr>
              <w:t>.</w:t>
            </w:r>
          </w:p>
          <w:p w:rsidR="00891A5F" w:rsidRDefault="00B7350F" w:rsidP="00891A5F">
            <w:pPr>
              <w:rPr>
                <w:color w:val="000000" w:themeColor="text1"/>
              </w:rPr>
            </w:pPr>
            <w:r>
              <w:rPr>
                <w:bCs/>
                <w:i/>
                <w:color w:val="000000" w:themeColor="text1"/>
                <w:sz w:val="18"/>
                <w:szCs w:val="18"/>
              </w:rPr>
              <w:t>C</w:t>
            </w:r>
            <w:r w:rsidR="00891A5F" w:rsidRPr="00944D56">
              <w:rPr>
                <w:bCs/>
                <w:i/>
                <w:color w:val="000000" w:themeColor="text1"/>
                <w:sz w:val="18"/>
                <w:szCs w:val="18"/>
              </w:rPr>
              <w:t>ette ressource pourrait également être utilisée pour différencier le bénévolat de l’activité d’un salarié ou d’un indépendant (M5)</w:t>
            </w:r>
          </w:p>
        </w:tc>
        <w:tc>
          <w:tcPr>
            <w:tcW w:w="1418" w:type="dxa"/>
          </w:tcPr>
          <w:p w:rsidR="00891A5F" w:rsidRDefault="00891A5F" w:rsidP="003D1ACC">
            <w:pPr>
              <w:jc w:val="center"/>
              <w:rPr>
                <w:sz w:val="20"/>
                <w:szCs w:val="20"/>
              </w:rPr>
            </w:pPr>
            <w:r>
              <w:rPr>
                <w:sz w:val="20"/>
                <w:szCs w:val="20"/>
              </w:rPr>
              <w:t>X</w:t>
            </w:r>
          </w:p>
        </w:tc>
      </w:tr>
      <w:tr w:rsidR="00891A5F" w:rsidRPr="7DE89F83" w:rsidTr="003D1ACC">
        <w:tc>
          <w:tcPr>
            <w:tcW w:w="4503" w:type="dxa"/>
          </w:tcPr>
          <w:p w:rsidR="00891A5F" w:rsidRPr="00122DAF" w:rsidRDefault="00891A5F" w:rsidP="003D1ACC">
            <w:pPr>
              <w:rPr>
                <w:rFonts w:eastAsia="Times New Roman" w:cs="Calibri"/>
              </w:rPr>
            </w:pPr>
            <w:r w:rsidRPr="00122DAF">
              <w:rPr>
                <w:rFonts w:eastAsia="Times New Roman" w:cs="Calibri"/>
              </w:rPr>
              <w:t xml:space="preserve">Tout comprendre sur les organisations non gouvernementales ONG : </w:t>
            </w:r>
            <w:hyperlink r:id="rId58" w:history="1">
              <w:r w:rsidRPr="00122DAF">
                <w:rPr>
                  <w:rStyle w:val="Lienhypertexte"/>
                  <w:rFonts w:eastAsia="Times New Roman" w:cs="Calibri"/>
                </w:rPr>
                <w:t>https://www.citeco.fr/tout-comprendre-sur-les-organisations-non-gouvernementales</w:t>
              </w:r>
            </w:hyperlink>
          </w:p>
          <w:p w:rsidR="00891A5F" w:rsidRPr="00FE4180" w:rsidRDefault="00891A5F" w:rsidP="003D1ACC">
            <w:pPr>
              <w:shd w:val="clear" w:color="auto" w:fill="FFFFFF"/>
              <w:rPr>
                <w:rFonts w:eastAsia="Times New Roman"/>
                <w:color w:val="000000"/>
                <w:bdr w:val="none" w:sz="0" w:space="0" w:color="auto" w:frame="1"/>
              </w:rPr>
            </w:pPr>
          </w:p>
        </w:tc>
        <w:tc>
          <w:tcPr>
            <w:tcW w:w="3118" w:type="dxa"/>
          </w:tcPr>
          <w:p w:rsidR="00891A5F" w:rsidRPr="00C165B7" w:rsidRDefault="00891A5F" w:rsidP="003D1ACC">
            <w:pPr>
              <w:pStyle w:val="Titre3"/>
              <w:outlineLvl w:val="2"/>
              <w:rPr>
                <w:rFonts w:ascii="Arial" w:hAnsi="Arial" w:cs="Arial"/>
                <w:b w:val="0"/>
                <w:color w:val="000000" w:themeColor="text1"/>
              </w:rPr>
            </w:pPr>
            <w:r w:rsidRPr="00C165B7">
              <w:rPr>
                <w:rFonts w:ascii="Arial" w:hAnsi="Arial" w:cs="Arial"/>
                <w:b w:val="0"/>
                <w:color w:val="000000" w:themeColor="text1"/>
              </w:rPr>
              <w:t>Management 1</w:t>
            </w:r>
            <w:r w:rsidRPr="00C165B7">
              <w:rPr>
                <w:rFonts w:ascii="Arial" w:hAnsi="Arial" w:cs="Arial"/>
                <w:b w:val="0"/>
                <w:color w:val="000000" w:themeColor="text1"/>
                <w:vertAlign w:val="superscript"/>
              </w:rPr>
              <w:t>re </w:t>
            </w:r>
            <w:r w:rsidRPr="00C165B7">
              <w:rPr>
                <w:rFonts w:ascii="Arial" w:hAnsi="Arial" w:cs="Arial"/>
                <w:b w:val="0"/>
                <w:color w:val="000000" w:themeColor="text1"/>
              </w:rPr>
              <w:t>:</w:t>
            </w:r>
          </w:p>
          <w:p w:rsidR="00891A5F" w:rsidRPr="00C165B7" w:rsidRDefault="00891A5F" w:rsidP="003D1ACC">
            <w:pPr>
              <w:rPr>
                <w:color w:val="000000" w:themeColor="text1"/>
              </w:rPr>
            </w:pPr>
            <w:r w:rsidRPr="00C165B7">
              <w:rPr>
                <w:color w:val="000000" w:themeColor="text1"/>
              </w:rPr>
              <w:t>1.2 Comment appréhender la diversité des organisations ?</w:t>
            </w:r>
          </w:p>
        </w:tc>
        <w:tc>
          <w:tcPr>
            <w:tcW w:w="2693" w:type="dxa"/>
          </w:tcPr>
          <w:p w:rsidR="00891A5F" w:rsidRDefault="00891A5F" w:rsidP="003D1ACC">
            <w:pPr>
              <w:jc w:val="center"/>
            </w:pPr>
          </w:p>
        </w:tc>
        <w:tc>
          <w:tcPr>
            <w:tcW w:w="2977" w:type="dxa"/>
          </w:tcPr>
          <w:p w:rsidR="00891A5F" w:rsidRDefault="00891A5F" w:rsidP="003D1ACC">
            <w:pPr>
              <w:rPr>
                <w:color w:val="000000" w:themeColor="text1"/>
              </w:rPr>
            </w:pPr>
          </w:p>
        </w:tc>
        <w:tc>
          <w:tcPr>
            <w:tcW w:w="1418" w:type="dxa"/>
          </w:tcPr>
          <w:p w:rsidR="00891A5F" w:rsidRDefault="009B416C" w:rsidP="003D1ACC">
            <w:pPr>
              <w:jc w:val="center"/>
              <w:rPr>
                <w:sz w:val="20"/>
                <w:szCs w:val="20"/>
              </w:rPr>
            </w:pPr>
            <w:r>
              <w:rPr>
                <w:sz w:val="20"/>
                <w:szCs w:val="20"/>
              </w:rPr>
              <w:t>X</w:t>
            </w:r>
          </w:p>
        </w:tc>
      </w:tr>
      <w:tr w:rsidR="00891A5F" w:rsidRPr="7DE89F83" w:rsidTr="003D1ACC">
        <w:tc>
          <w:tcPr>
            <w:tcW w:w="4503" w:type="dxa"/>
          </w:tcPr>
          <w:p w:rsidR="00891A5F" w:rsidRPr="00FE4180" w:rsidRDefault="00891A5F" w:rsidP="003D1ACC">
            <w:pPr>
              <w:rPr>
                <w:rFonts w:eastAsia="Times New Roman" w:cs="Calibri"/>
              </w:rPr>
            </w:pPr>
            <w:r w:rsidRPr="00FE4180">
              <w:rPr>
                <w:rFonts w:eastAsia="Times New Roman" w:cs="Calibri"/>
              </w:rPr>
              <w:t xml:space="preserve">Délocalisation et relocalisation </w:t>
            </w:r>
            <w:hyperlink r:id="rId59" w:history="1">
              <w:r w:rsidRPr="00FE4180">
                <w:rPr>
                  <w:rStyle w:val="Lienhypertexte"/>
                  <w:rFonts w:eastAsia="Times New Roman" w:cs="Calibri"/>
                </w:rPr>
                <w:t>https://www.citeco.fr/d%C3%A9localisation-et-relocalisation</w:t>
              </w:r>
            </w:hyperlink>
          </w:p>
          <w:p w:rsidR="00891A5F" w:rsidRPr="00E85945" w:rsidRDefault="00891A5F" w:rsidP="003D1ACC">
            <w:pPr>
              <w:rPr>
                <w:sz w:val="20"/>
                <w:szCs w:val="20"/>
              </w:rPr>
            </w:pPr>
          </w:p>
        </w:tc>
        <w:tc>
          <w:tcPr>
            <w:tcW w:w="3118" w:type="dxa"/>
          </w:tcPr>
          <w:p w:rsidR="00891A5F" w:rsidRPr="00C165B7" w:rsidRDefault="00891A5F" w:rsidP="003D1ACC">
            <w:pPr>
              <w:rPr>
                <w:color w:val="000000" w:themeColor="text1"/>
              </w:rPr>
            </w:pPr>
            <w:r w:rsidRPr="00C165B7">
              <w:rPr>
                <w:color w:val="000000" w:themeColor="text1"/>
              </w:rPr>
              <w:t>1</w:t>
            </w:r>
            <w:r w:rsidRPr="00C165B7">
              <w:rPr>
                <w:color w:val="000000" w:themeColor="text1"/>
                <w:vertAlign w:val="superscript"/>
              </w:rPr>
              <w:t>re</w:t>
            </w:r>
            <w:r w:rsidRPr="00C165B7">
              <w:rPr>
                <w:color w:val="000000" w:themeColor="text1"/>
              </w:rPr>
              <w:t xml:space="preserve"> Les échanges économiques</w:t>
            </w:r>
          </w:p>
          <w:p w:rsidR="00891A5F" w:rsidRPr="00C165B7" w:rsidRDefault="00891A5F" w:rsidP="003D1ACC">
            <w:pPr>
              <w:rPr>
                <w:color w:val="000000" w:themeColor="text1"/>
              </w:rPr>
            </w:pPr>
            <w:r w:rsidRPr="00C165B7">
              <w:rPr>
                <w:color w:val="000000" w:themeColor="text1"/>
              </w:rPr>
              <w:t>Tale. Thème 8 : Comment organiser le commerce international dans un contexte d’ouverture des échanges ?</w:t>
            </w:r>
          </w:p>
          <w:p w:rsidR="00891A5F" w:rsidRPr="00C165B7" w:rsidRDefault="00891A5F" w:rsidP="003D1ACC">
            <w:pPr>
              <w:rPr>
                <w:color w:val="000000" w:themeColor="text1"/>
              </w:rPr>
            </w:pPr>
          </w:p>
          <w:p w:rsidR="00891A5F" w:rsidRPr="00C165B7" w:rsidRDefault="00891A5F" w:rsidP="003D1ACC">
            <w:pPr>
              <w:rPr>
                <w:color w:val="000000" w:themeColor="text1"/>
              </w:rPr>
            </w:pPr>
            <w:r w:rsidRPr="00C165B7">
              <w:rPr>
                <w:color w:val="000000" w:themeColor="text1"/>
              </w:rPr>
              <w:lastRenderedPageBreak/>
              <w:t>Management 1</w:t>
            </w:r>
            <w:r w:rsidRPr="00C165B7">
              <w:rPr>
                <w:color w:val="000000" w:themeColor="text1"/>
                <w:vertAlign w:val="superscript"/>
              </w:rPr>
              <w:t>re</w:t>
            </w:r>
            <w:r w:rsidRPr="00C165B7">
              <w:rPr>
                <w:color w:val="000000" w:themeColor="text1"/>
              </w:rPr>
              <w:t> :</w:t>
            </w:r>
          </w:p>
          <w:p w:rsidR="00891A5F" w:rsidRPr="00C165B7" w:rsidRDefault="00891A5F" w:rsidP="003D1ACC">
            <w:pPr>
              <w:rPr>
                <w:color w:val="000000" w:themeColor="text1"/>
              </w:rPr>
            </w:pPr>
            <w:r w:rsidRPr="00C165B7">
              <w:rPr>
                <w:color w:val="000000" w:themeColor="text1"/>
              </w:rPr>
              <w:t>T3.1 Quelles options stratégiques pour les entreprises ?</w:t>
            </w:r>
          </w:p>
          <w:p w:rsidR="00891A5F" w:rsidRPr="005E4931" w:rsidRDefault="00891A5F" w:rsidP="003D1ACC">
            <w:pPr>
              <w:jc w:val="center"/>
              <w:rPr>
                <w:sz w:val="20"/>
                <w:szCs w:val="20"/>
              </w:rPr>
            </w:pPr>
          </w:p>
        </w:tc>
        <w:tc>
          <w:tcPr>
            <w:tcW w:w="2693" w:type="dxa"/>
          </w:tcPr>
          <w:p w:rsidR="00891A5F" w:rsidRPr="005E4931" w:rsidRDefault="00891A5F" w:rsidP="003D1ACC">
            <w:pPr>
              <w:jc w:val="center"/>
              <w:rPr>
                <w:sz w:val="20"/>
                <w:szCs w:val="20"/>
              </w:rPr>
            </w:pPr>
            <w:r>
              <w:lastRenderedPageBreak/>
              <w:t>THÈME 3: L’ORGANISATION DE L’ACTIVITÉ DE L’ENTREPRISE, même si les notions ne sont pas clairement au programme</w:t>
            </w:r>
          </w:p>
        </w:tc>
        <w:tc>
          <w:tcPr>
            <w:tcW w:w="2977" w:type="dxa"/>
          </w:tcPr>
          <w:p w:rsidR="00891A5F" w:rsidRDefault="00891A5F" w:rsidP="003D1ACC">
            <w:pPr>
              <w:rPr>
                <w:color w:val="000000" w:themeColor="text1"/>
              </w:rPr>
            </w:pPr>
            <w:r>
              <w:rPr>
                <w:color w:val="000000" w:themeColor="text1"/>
              </w:rPr>
              <w:t>M3 :</w:t>
            </w:r>
          </w:p>
          <w:p w:rsidR="00891A5F" w:rsidRDefault="00891A5F" w:rsidP="003D1ACC">
            <w:pPr>
              <w:rPr>
                <w:color w:val="000000" w:themeColor="text1"/>
              </w:rPr>
            </w:pPr>
            <w:r>
              <w:rPr>
                <w:color w:val="000000" w:themeColor="text1"/>
              </w:rPr>
              <w:t>Quels sont les choix de l’entreprise en matière de production ?</w:t>
            </w:r>
          </w:p>
          <w:p w:rsidR="00891A5F" w:rsidRPr="005E4931" w:rsidRDefault="00891A5F" w:rsidP="003D1ACC">
            <w:pPr>
              <w:spacing w:line="259" w:lineRule="auto"/>
              <w:jc w:val="center"/>
              <w:rPr>
                <w:sz w:val="20"/>
                <w:szCs w:val="20"/>
              </w:rPr>
            </w:pPr>
            <w:r>
              <w:rPr>
                <w:color w:val="000000" w:themeColor="text1"/>
              </w:rPr>
              <w:t xml:space="preserve">Ressource très intéressante qui pourra facilement </w:t>
            </w:r>
            <w:r>
              <w:rPr>
                <w:color w:val="000000" w:themeColor="text1"/>
              </w:rPr>
              <w:lastRenderedPageBreak/>
              <w:t>s’intégrer dans un corpus documentaire.</w:t>
            </w:r>
          </w:p>
        </w:tc>
        <w:tc>
          <w:tcPr>
            <w:tcW w:w="1418" w:type="dxa"/>
          </w:tcPr>
          <w:p w:rsidR="00891A5F" w:rsidRPr="7DE89F83" w:rsidRDefault="00891A5F" w:rsidP="003D1ACC">
            <w:pPr>
              <w:jc w:val="center"/>
              <w:rPr>
                <w:sz w:val="20"/>
                <w:szCs w:val="20"/>
              </w:rPr>
            </w:pPr>
            <w:r>
              <w:rPr>
                <w:sz w:val="20"/>
                <w:szCs w:val="20"/>
              </w:rPr>
              <w:lastRenderedPageBreak/>
              <w:t>XXX</w:t>
            </w:r>
          </w:p>
        </w:tc>
      </w:tr>
      <w:tr w:rsidR="00461612" w:rsidRPr="7DE89F83" w:rsidTr="003D1ACC">
        <w:tc>
          <w:tcPr>
            <w:tcW w:w="4503" w:type="dxa"/>
          </w:tcPr>
          <w:p w:rsidR="00461612" w:rsidRPr="00FE4180" w:rsidRDefault="00461612" w:rsidP="003D1ACC">
            <w:pPr>
              <w:rPr>
                <w:rFonts w:eastAsia="Times New Roman" w:cs="Calibri"/>
              </w:rPr>
            </w:pPr>
            <w:r w:rsidRPr="00FE4180">
              <w:rPr>
                <w:rFonts w:eastAsia="Times New Roman" w:cs="Calibri"/>
              </w:rPr>
              <w:lastRenderedPageBreak/>
              <w:t xml:space="preserve">La sécurité sociale : </w:t>
            </w:r>
            <w:hyperlink r:id="rId60" w:history="1">
              <w:r w:rsidRPr="00FE4180">
                <w:rPr>
                  <w:rStyle w:val="Lienhypertexte"/>
                  <w:rFonts w:eastAsia="Times New Roman" w:cs="Calibri"/>
                </w:rPr>
                <w:t>https://www.citeco.fr/la-s%C3%A9curit%C3%A9-sociale</w:t>
              </w:r>
            </w:hyperlink>
          </w:p>
          <w:p w:rsidR="00461612" w:rsidRPr="00FE4180" w:rsidRDefault="00461612" w:rsidP="003D1ACC">
            <w:pPr>
              <w:rPr>
                <w:rFonts w:eastAsia="Times New Roman"/>
                <w:color w:val="000000"/>
                <w:bdr w:val="none" w:sz="0" w:space="0" w:color="auto" w:frame="1"/>
              </w:rPr>
            </w:pPr>
          </w:p>
        </w:tc>
        <w:tc>
          <w:tcPr>
            <w:tcW w:w="3118" w:type="dxa"/>
          </w:tcPr>
          <w:p w:rsidR="00461612" w:rsidRPr="00C165B7" w:rsidRDefault="00461612" w:rsidP="003D1ACC">
            <w:pPr>
              <w:pStyle w:val="Titre3"/>
              <w:spacing w:before="0"/>
              <w:outlineLvl w:val="2"/>
              <w:rPr>
                <w:rFonts w:ascii="Arial" w:hAnsi="Arial" w:cs="Arial"/>
                <w:b w:val="0"/>
                <w:color w:val="000000" w:themeColor="text1"/>
              </w:rPr>
            </w:pPr>
            <w:r w:rsidRPr="00C165B7">
              <w:rPr>
                <w:rFonts w:ascii="Arial" w:hAnsi="Arial" w:cs="Arial"/>
                <w:b w:val="0"/>
                <w:color w:val="000000" w:themeColor="text1"/>
              </w:rPr>
              <w:t>Droit Tale :</w:t>
            </w:r>
          </w:p>
          <w:p w:rsidR="00461612" w:rsidRPr="00C165B7" w:rsidRDefault="00461612" w:rsidP="003D1ACC">
            <w:pPr>
              <w:rPr>
                <w:color w:val="000000" w:themeColor="text1"/>
              </w:rPr>
            </w:pPr>
            <w:r w:rsidRPr="00C165B7">
              <w:rPr>
                <w:color w:val="000000" w:themeColor="text1"/>
              </w:rPr>
              <w:t>T.6 1 Le dommage réparable</w:t>
            </w:r>
          </w:p>
          <w:p w:rsidR="00461612" w:rsidRPr="00C165B7" w:rsidRDefault="00461612" w:rsidP="003D1ACC">
            <w:pPr>
              <w:rPr>
                <w:color w:val="000000" w:themeColor="text1"/>
              </w:rPr>
            </w:pPr>
          </w:p>
          <w:p w:rsidR="00461612" w:rsidRPr="00C165B7" w:rsidRDefault="00461612" w:rsidP="003D1ACC">
            <w:pPr>
              <w:rPr>
                <w:color w:val="000000" w:themeColor="text1"/>
              </w:rPr>
            </w:pPr>
            <w:r w:rsidRPr="00C165B7">
              <w:rPr>
                <w:color w:val="000000" w:themeColor="text1"/>
              </w:rPr>
              <w:t>MSGN :</w:t>
            </w:r>
            <w:r>
              <w:rPr>
                <w:color w:val="000000" w:themeColor="text1"/>
              </w:rPr>
              <w:t xml:space="preserve"> E</w:t>
            </w:r>
            <w:r w:rsidRPr="00C165B7">
              <w:rPr>
                <w:color w:val="000000" w:themeColor="text1"/>
              </w:rPr>
              <w:t xml:space="preserve">nseignement spécifique RH et C : T2 Décrire les mécanismes de base du régime de sécurité sociale </w:t>
            </w:r>
          </w:p>
        </w:tc>
        <w:tc>
          <w:tcPr>
            <w:tcW w:w="2693" w:type="dxa"/>
          </w:tcPr>
          <w:p w:rsidR="00461612" w:rsidRPr="009D0177" w:rsidRDefault="00461612" w:rsidP="003D1ACC">
            <w:pPr>
              <w:rPr>
                <w:color w:val="000000" w:themeColor="text1"/>
              </w:rPr>
            </w:pPr>
            <w:r>
              <w:t>THÈME 2: LA RÉGULATION DE L’ACTIVITÉ ÉCONOMIQUE</w:t>
            </w:r>
          </w:p>
        </w:tc>
        <w:tc>
          <w:tcPr>
            <w:tcW w:w="2977" w:type="dxa"/>
          </w:tcPr>
          <w:p w:rsidR="00461612" w:rsidRDefault="00461612" w:rsidP="00461612">
            <w:pPr>
              <w:rPr>
                <w:color w:val="000000" w:themeColor="text1"/>
              </w:rPr>
            </w:pPr>
            <w:r>
              <w:rPr>
                <w:color w:val="000000" w:themeColor="text1"/>
              </w:rPr>
              <w:t xml:space="preserve">M4 : </w:t>
            </w:r>
          </w:p>
          <w:p w:rsidR="00461612" w:rsidRDefault="00461612" w:rsidP="00461612">
            <w:pPr>
              <w:rPr>
                <w:bCs/>
                <w:color w:val="000000" w:themeColor="text1"/>
              </w:rPr>
            </w:pPr>
            <w:r>
              <w:rPr>
                <w:bCs/>
                <w:color w:val="000000" w:themeColor="text1"/>
              </w:rPr>
              <w:t>Comment l’État agit-il sur l’activité économique ?</w:t>
            </w:r>
          </w:p>
          <w:p w:rsidR="00461612" w:rsidRPr="005E4931" w:rsidRDefault="00461612" w:rsidP="00461612">
            <w:pPr>
              <w:spacing w:line="259" w:lineRule="auto"/>
              <w:jc w:val="center"/>
              <w:rPr>
                <w:sz w:val="20"/>
                <w:szCs w:val="20"/>
              </w:rPr>
            </w:pPr>
            <w:r>
              <w:rPr>
                <w:color w:val="000000" w:themeColor="text1"/>
              </w:rPr>
              <w:t>Ressource très intéressante</w:t>
            </w:r>
          </w:p>
        </w:tc>
        <w:tc>
          <w:tcPr>
            <w:tcW w:w="1418" w:type="dxa"/>
          </w:tcPr>
          <w:p w:rsidR="00461612" w:rsidRDefault="00461612" w:rsidP="003D1ACC">
            <w:pPr>
              <w:jc w:val="center"/>
              <w:rPr>
                <w:sz w:val="20"/>
                <w:szCs w:val="20"/>
              </w:rPr>
            </w:pPr>
            <w:r>
              <w:rPr>
                <w:sz w:val="20"/>
                <w:szCs w:val="20"/>
              </w:rPr>
              <w:t>X</w:t>
            </w:r>
          </w:p>
        </w:tc>
      </w:tr>
      <w:tr w:rsidR="00891A5F" w:rsidRPr="7DE89F83" w:rsidTr="003D1ACC">
        <w:tc>
          <w:tcPr>
            <w:tcW w:w="4503" w:type="dxa"/>
          </w:tcPr>
          <w:p w:rsidR="00891A5F" w:rsidRPr="00FE4180" w:rsidRDefault="00891A5F" w:rsidP="003D1ACC">
            <w:pPr>
              <w:rPr>
                <w:rFonts w:eastAsia="Times New Roman" w:cs="Calibri"/>
              </w:rPr>
            </w:pPr>
            <w:r w:rsidRPr="00FE4180">
              <w:rPr>
                <w:rFonts w:eastAsia="Times New Roman" w:cs="Calibri"/>
              </w:rPr>
              <w:t xml:space="preserve">Le chômage partiel : </w:t>
            </w:r>
            <w:hyperlink r:id="rId61" w:history="1">
              <w:r w:rsidRPr="00FE4180">
                <w:rPr>
                  <w:rStyle w:val="Lienhypertexte"/>
                  <w:rFonts w:eastAsia="Times New Roman" w:cs="Calibri"/>
                </w:rPr>
                <w:t>https://www.citeco.fr/le-ch%C3%B4mage-partiel</w:t>
              </w:r>
            </w:hyperlink>
          </w:p>
          <w:p w:rsidR="00891A5F" w:rsidRPr="00E85945" w:rsidRDefault="00891A5F" w:rsidP="003D1ACC">
            <w:pPr>
              <w:rPr>
                <w:sz w:val="20"/>
                <w:szCs w:val="20"/>
              </w:rPr>
            </w:pPr>
          </w:p>
        </w:tc>
        <w:tc>
          <w:tcPr>
            <w:tcW w:w="3118" w:type="dxa"/>
          </w:tcPr>
          <w:p w:rsidR="00891A5F" w:rsidRDefault="00891A5F" w:rsidP="003D1ACC">
            <w:pPr>
              <w:rPr>
                <w:color w:val="000000" w:themeColor="text1"/>
              </w:rPr>
            </w:pPr>
            <w:r w:rsidRPr="00C165B7">
              <w:rPr>
                <w:color w:val="000000" w:themeColor="text1"/>
              </w:rPr>
              <w:t>T7. Quelle est l’influence de l ‘État sur l’évolution de l’emploi et du chômage ?</w:t>
            </w:r>
          </w:p>
          <w:p w:rsidR="00891A5F" w:rsidRPr="005E4931" w:rsidRDefault="00891A5F" w:rsidP="003D1ACC">
            <w:pPr>
              <w:jc w:val="center"/>
              <w:rPr>
                <w:sz w:val="20"/>
                <w:szCs w:val="20"/>
              </w:rPr>
            </w:pPr>
          </w:p>
        </w:tc>
        <w:tc>
          <w:tcPr>
            <w:tcW w:w="2693" w:type="dxa"/>
          </w:tcPr>
          <w:p w:rsidR="00891A5F" w:rsidRPr="009D0177" w:rsidRDefault="00891A5F" w:rsidP="003D1ACC">
            <w:pPr>
              <w:rPr>
                <w:color w:val="000000" w:themeColor="text1"/>
              </w:rPr>
            </w:pPr>
            <w:r w:rsidRPr="009D0177">
              <w:rPr>
                <w:color w:val="000000" w:themeColor="text1"/>
              </w:rPr>
              <w:t xml:space="preserve">Concerne le thème 7 sur le marché du travail </w:t>
            </w:r>
          </w:p>
          <w:p w:rsidR="00891A5F" w:rsidRPr="009D0177" w:rsidRDefault="00891A5F" w:rsidP="003D1ACC">
            <w:pPr>
              <w:rPr>
                <w:color w:val="000000" w:themeColor="text1"/>
              </w:rPr>
            </w:pPr>
            <w:r w:rsidRPr="009D0177">
              <w:rPr>
                <w:color w:val="000000" w:themeColor="text1"/>
              </w:rPr>
              <w:t>Thème d’actualité</w:t>
            </w:r>
          </w:p>
          <w:p w:rsidR="00891A5F" w:rsidRPr="005E4931" w:rsidRDefault="00891A5F" w:rsidP="003D1ACC">
            <w:pPr>
              <w:jc w:val="center"/>
              <w:rPr>
                <w:sz w:val="20"/>
                <w:szCs w:val="20"/>
              </w:rPr>
            </w:pPr>
            <w:r w:rsidRPr="009D0177">
              <w:rPr>
                <w:color w:val="000000" w:themeColor="text1"/>
              </w:rPr>
              <w:t>3*</w:t>
            </w:r>
          </w:p>
        </w:tc>
        <w:tc>
          <w:tcPr>
            <w:tcW w:w="2977" w:type="dxa"/>
          </w:tcPr>
          <w:p w:rsidR="00891A5F" w:rsidRPr="005E4931" w:rsidRDefault="00891A5F" w:rsidP="003D1ACC">
            <w:pPr>
              <w:spacing w:line="259" w:lineRule="auto"/>
              <w:jc w:val="center"/>
              <w:rPr>
                <w:sz w:val="20"/>
                <w:szCs w:val="20"/>
              </w:rPr>
            </w:pPr>
          </w:p>
        </w:tc>
        <w:tc>
          <w:tcPr>
            <w:tcW w:w="1418" w:type="dxa"/>
          </w:tcPr>
          <w:p w:rsidR="00891A5F" w:rsidRPr="7DE89F83" w:rsidRDefault="00891A5F" w:rsidP="003D1ACC">
            <w:pPr>
              <w:jc w:val="center"/>
              <w:rPr>
                <w:sz w:val="20"/>
                <w:szCs w:val="20"/>
              </w:rPr>
            </w:pPr>
            <w:r>
              <w:rPr>
                <w:sz w:val="20"/>
                <w:szCs w:val="20"/>
              </w:rPr>
              <w:t>XXX</w:t>
            </w:r>
          </w:p>
        </w:tc>
      </w:tr>
      <w:tr w:rsidR="00891A5F" w:rsidRPr="7DE89F83" w:rsidTr="003D1ACC">
        <w:tc>
          <w:tcPr>
            <w:tcW w:w="4503" w:type="dxa"/>
          </w:tcPr>
          <w:p w:rsidR="00891A5F" w:rsidRPr="00FE4180" w:rsidRDefault="00891A5F" w:rsidP="003D1ACC">
            <w:pPr>
              <w:rPr>
                <w:rStyle w:val="Lienhypertexte"/>
                <w:rFonts w:eastAsia="Times New Roman" w:cs="Calibri"/>
              </w:rPr>
            </w:pPr>
            <w:r w:rsidRPr="00FE4180">
              <w:rPr>
                <w:rFonts w:eastAsia="Times New Roman" w:cs="Calibri"/>
              </w:rPr>
              <w:t xml:space="preserve">La politique budgétaire en temps de crise </w:t>
            </w:r>
            <w:hyperlink r:id="rId62" w:history="1">
              <w:r w:rsidRPr="00FE4180">
                <w:rPr>
                  <w:rStyle w:val="Lienhypertexte"/>
                  <w:rFonts w:eastAsia="Times New Roman" w:cs="Calibri"/>
                </w:rPr>
                <w:t>https://www.citeco.fr/la-politique-budg%C3%A9taire-en-temps-de-crise</w:t>
              </w:r>
            </w:hyperlink>
          </w:p>
          <w:p w:rsidR="00891A5F" w:rsidRPr="00E85945" w:rsidRDefault="00891A5F" w:rsidP="003D1ACC">
            <w:pPr>
              <w:rPr>
                <w:sz w:val="20"/>
                <w:szCs w:val="20"/>
              </w:rPr>
            </w:pPr>
          </w:p>
        </w:tc>
        <w:tc>
          <w:tcPr>
            <w:tcW w:w="3118" w:type="dxa"/>
          </w:tcPr>
          <w:p w:rsidR="00891A5F" w:rsidRPr="005E4931" w:rsidRDefault="00891A5F" w:rsidP="003D1ACC">
            <w:pPr>
              <w:jc w:val="center"/>
              <w:rPr>
                <w:sz w:val="20"/>
                <w:szCs w:val="20"/>
              </w:rPr>
            </w:pPr>
            <w:r w:rsidRPr="00C165B7">
              <w:rPr>
                <w:color w:val="000000" w:themeColor="text1"/>
              </w:rPr>
              <w:t>6.3 Les politiques économiques de l’État et de l’Europe</w:t>
            </w:r>
          </w:p>
        </w:tc>
        <w:tc>
          <w:tcPr>
            <w:tcW w:w="2693" w:type="dxa"/>
          </w:tcPr>
          <w:p w:rsidR="00891A5F" w:rsidRDefault="00891A5F" w:rsidP="003D1ACC">
            <w:r>
              <w:t>RÉGULATION DE L’ACTIVITÉ ÉCONOMIQUE</w:t>
            </w:r>
          </w:p>
          <w:p w:rsidR="00891A5F" w:rsidRPr="005E4931" w:rsidRDefault="00891A5F" w:rsidP="003D1ACC">
            <w:pPr>
              <w:jc w:val="center"/>
              <w:rPr>
                <w:sz w:val="20"/>
                <w:szCs w:val="20"/>
              </w:rPr>
            </w:pPr>
            <w:r>
              <w:rPr>
                <w:bCs/>
                <w:color w:val="000000" w:themeColor="text1"/>
              </w:rPr>
              <w:t>Ressource très claire et exploitable</w:t>
            </w:r>
            <w:r w:rsidR="00F46ECA">
              <w:rPr>
                <w:bCs/>
                <w:color w:val="000000" w:themeColor="text1"/>
              </w:rPr>
              <w:t>,</w:t>
            </w:r>
            <w:r>
              <w:rPr>
                <w:bCs/>
                <w:color w:val="000000" w:themeColor="text1"/>
              </w:rPr>
              <w:t xml:space="preserve"> mais nécessite de prolonger le contenu  afin d’identifier les conséquences sur l’activité d’une entreprise</w:t>
            </w:r>
          </w:p>
        </w:tc>
        <w:tc>
          <w:tcPr>
            <w:tcW w:w="2977" w:type="dxa"/>
          </w:tcPr>
          <w:p w:rsidR="00891A5F" w:rsidRDefault="00891A5F" w:rsidP="003D1ACC">
            <w:pPr>
              <w:rPr>
                <w:color w:val="000000" w:themeColor="text1"/>
              </w:rPr>
            </w:pPr>
            <w:r>
              <w:rPr>
                <w:color w:val="000000" w:themeColor="text1"/>
              </w:rPr>
              <w:t xml:space="preserve">M4 : </w:t>
            </w:r>
          </w:p>
          <w:p w:rsidR="00891A5F" w:rsidRDefault="00891A5F" w:rsidP="003D1ACC">
            <w:pPr>
              <w:rPr>
                <w:bCs/>
                <w:color w:val="000000" w:themeColor="text1"/>
              </w:rPr>
            </w:pPr>
            <w:r>
              <w:rPr>
                <w:bCs/>
                <w:color w:val="000000" w:themeColor="text1"/>
              </w:rPr>
              <w:t>Comment l’État agit-il sur l’activité économique ?</w:t>
            </w:r>
          </w:p>
          <w:p w:rsidR="00891A5F" w:rsidRPr="00C165B7" w:rsidRDefault="00891A5F" w:rsidP="003D1ACC">
            <w:pPr>
              <w:rPr>
                <w:color w:val="000000" w:themeColor="text1"/>
              </w:rPr>
            </w:pPr>
            <w:r>
              <w:rPr>
                <w:color w:val="000000" w:themeColor="text1"/>
              </w:rPr>
              <w:t xml:space="preserve">Ressource très intéressante et qui inclut la crise de la </w:t>
            </w:r>
            <w:proofErr w:type="spellStart"/>
            <w:r>
              <w:rPr>
                <w:color w:val="000000" w:themeColor="text1"/>
              </w:rPr>
              <w:t>Covid</w:t>
            </w:r>
            <w:proofErr w:type="spellEnd"/>
            <w:r>
              <w:rPr>
                <w:color w:val="000000" w:themeColor="text1"/>
              </w:rPr>
              <w:t xml:space="preserve"> 19</w:t>
            </w:r>
          </w:p>
        </w:tc>
        <w:tc>
          <w:tcPr>
            <w:tcW w:w="1418" w:type="dxa"/>
          </w:tcPr>
          <w:p w:rsidR="00891A5F" w:rsidRPr="7DE89F83" w:rsidRDefault="00891A5F" w:rsidP="003D1ACC">
            <w:pPr>
              <w:jc w:val="center"/>
              <w:rPr>
                <w:sz w:val="20"/>
                <w:szCs w:val="20"/>
              </w:rPr>
            </w:pPr>
            <w:r>
              <w:rPr>
                <w:sz w:val="20"/>
                <w:szCs w:val="20"/>
              </w:rPr>
              <w:t>xxx</w:t>
            </w:r>
          </w:p>
        </w:tc>
      </w:tr>
      <w:tr w:rsidR="00891A5F" w:rsidRPr="7DE89F83" w:rsidTr="003D1ACC">
        <w:tc>
          <w:tcPr>
            <w:tcW w:w="4503" w:type="dxa"/>
          </w:tcPr>
          <w:p w:rsidR="00891A5F" w:rsidRPr="00FE4180" w:rsidRDefault="00891A5F" w:rsidP="003D1ACC">
            <w:pPr>
              <w:rPr>
                <w:color w:val="008000"/>
              </w:rPr>
            </w:pPr>
            <w:r w:rsidRPr="00FE4180">
              <w:rPr>
                <w:rFonts w:eastAsia="Times New Roman"/>
                <w:color w:val="000000"/>
                <w:bdr w:val="none" w:sz="0" w:space="0" w:color="auto" w:frame="1"/>
              </w:rPr>
              <w:t>Comment l’État peut-il soutenir l’innovation ? </w:t>
            </w:r>
            <w:hyperlink r:id="rId63" w:tgtFrame="_blank" w:history="1">
              <w:r w:rsidRPr="00FE4180">
                <w:rPr>
                  <w:rStyle w:val="Lienhypertexte"/>
                  <w:rFonts w:eastAsia="Times New Roman"/>
                  <w:bdr w:val="none" w:sz="0" w:space="0" w:color="auto" w:frame="1"/>
                </w:rPr>
                <w:t>https://www.citeco.fr/d%C3%A9bat-comment-l%C3%A9tat-peut-il-soutenir-linnovation</w:t>
              </w:r>
              <w:r w:rsidRPr="00FE4180">
                <w:rPr>
                  <w:rFonts w:eastAsia="Times New Roman"/>
                  <w:color w:val="0000FF"/>
                  <w:u w:val="single"/>
                  <w:bdr w:val="none" w:sz="0" w:space="0" w:color="auto" w:frame="1"/>
                </w:rPr>
                <w:br/>
              </w:r>
            </w:hyperlink>
          </w:p>
        </w:tc>
        <w:tc>
          <w:tcPr>
            <w:tcW w:w="3118" w:type="dxa"/>
          </w:tcPr>
          <w:p w:rsidR="00891A5F" w:rsidRPr="00C165B7" w:rsidRDefault="00891A5F" w:rsidP="003D1ACC">
            <w:pPr>
              <w:pStyle w:val="Titre3"/>
              <w:spacing w:before="0"/>
              <w:outlineLvl w:val="2"/>
              <w:rPr>
                <w:rFonts w:ascii="Arial" w:hAnsi="Arial" w:cs="Arial"/>
                <w:b w:val="0"/>
                <w:color w:val="000000" w:themeColor="text1"/>
              </w:rPr>
            </w:pPr>
            <w:r w:rsidRPr="00C165B7">
              <w:rPr>
                <w:rFonts w:ascii="Arial" w:hAnsi="Arial" w:cs="Arial"/>
                <w:b w:val="0"/>
                <w:color w:val="000000" w:themeColor="text1"/>
              </w:rPr>
              <w:t>1</w:t>
            </w:r>
            <w:r w:rsidRPr="00C165B7">
              <w:rPr>
                <w:rFonts w:ascii="Arial" w:hAnsi="Arial" w:cs="Arial"/>
                <w:b w:val="0"/>
                <w:color w:val="000000" w:themeColor="text1"/>
                <w:vertAlign w:val="superscript"/>
              </w:rPr>
              <w:t>re</w:t>
            </w:r>
            <w:r>
              <w:rPr>
                <w:rFonts w:ascii="Arial" w:hAnsi="Arial" w:cs="Arial"/>
                <w:b w:val="0"/>
                <w:color w:val="000000" w:themeColor="text1"/>
              </w:rPr>
              <w:t xml:space="preserve"> : </w:t>
            </w:r>
            <w:r w:rsidRPr="00C165B7">
              <w:rPr>
                <w:rFonts w:ascii="Arial" w:hAnsi="Arial" w:cs="Arial"/>
                <w:b w:val="0"/>
                <w:color w:val="000000" w:themeColor="text1"/>
              </w:rPr>
              <w:t>Thème 4 : Quels modes de financement de l’activité économique ?</w:t>
            </w:r>
          </w:p>
          <w:p w:rsidR="00891A5F" w:rsidRDefault="00891A5F" w:rsidP="003D1ACC">
            <w:pPr>
              <w:pStyle w:val="Titre3"/>
              <w:spacing w:before="0"/>
              <w:outlineLvl w:val="2"/>
              <w:rPr>
                <w:rFonts w:ascii="Arial" w:hAnsi="Arial" w:cs="Arial"/>
                <w:b w:val="0"/>
                <w:color w:val="000000" w:themeColor="text1"/>
                <w:lang w:eastAsia="fr-FR"/>
              </w:rPr>
            </w:pPr>
            <w:bookmarkStart w:id="1" w:name="_Toc8641630"/>
            <w:bookmarkStart w:id="2" w:name="_Toc8648498"/>
            <w:bookmarkStart w:id="3" w:name="_Toc11074466"/>
            <w:r w:rsidRPr="00C165B7">
              <w:rPr>
                <w:rFonts w:ascii="Arial" w:hAnsi="Arial" w:cs="Arial"/>
                <w:b w:val="0"/>
                <w:color w:val="000000" w:themeColor="text1"/>
                <w:lang w:eastAsia="fr-FR"/>
              </w:rPr>
              <w:t>Tale</w:t>
            </w:r>
            <w:r>
              <w:rPr>
                <w:rFonts w:ascii="Arial" w:hAnsi="Arial" w:cs="Arial"/>
                <w:b w:val="0"/>
                <w:color w:val="000000" w:themeColor="text1"/>
                <w:lang w:eastAsia="fr-FR"/>
              </w:rPr>
              <w:t> :</w:t>
            </w:r>
            <w:r w:rsidRPr="00C165B7">
              <w:rPr>
                <w:rFonts w:ascii="Arial" w:hAnsi="Arial" w:cs="Arial"/>
                <w:b w:val="0"/>
                <w:color w:val="000000" w:themeColor="text1"/>
                <w:lang w:eastAsia="fr-FR"/>
              </w:rPr>
              <w:t xml:space="preserve"> Thème 6 : </w:t>
            </w:r>
            <w:bookmarkEnd w:id="1"/>
            <w:bookmarkEnd w:id="2"/>
            <w:r w:rsidRPr="00C165B7">
              <w:rPr>
                <w:rFonts w:ascii="Arial" w:hAnsi="Arial" w:cs="Arial"/>
                <w:b w:val="0"/>
                <w:color w:val="000000" w:themeColor="text1"/>
                <w:lang w:eastAsia="fr-FR"/>
              </w:rPr>
              <w:t>Comment l’État peut-il intervenir dans l’économie ?</w:t>
            </w:r>
            <w:bookmarkEnd w:id="3"/>
          </w:p>
          <w:p w:rsidR="00891A5F" w:rsidRPr="00C165B7" w:rsidRDefault="00891A5F" w:rsidP="003D1ACC">
            <w:pPr>
              <w:rPr>
                <w:color w:val="000000" w:themeColor="text1"/>
              </w:rPr>
            </w:pPr>
            <w:r w:rsidRPr="009D0177">
              <w:rPr>
                <w:color w:val="000000" w:themeColor="text1"/>
              </w:rPr>
              <w:t>Concerne aussi le thème 8 sur la croissance et le développement durable</w:t>
            </w:r>
          </w:p>
        </w:tc>
        <w:tc>
          <w:tcPr>
            <w:tcW w:w="2693" w:type="dxa"/>
          </w:tcPr>
          <w:p w:rsidR="00891A5F" w:rsidRDefault="00891A5F" w:rsidP="003D1ACC">
            <w:r>
              <w:t>THÈME 2: LA RÉGULATION DE L’ACTIVITÉ ÉCONOMIQUE</w:t>
            </w:r>
          </w:p>
          <w:p w:rsidR="00891A5F" w:rsidRPr="005E4931" w:rsidRDefault="00891A5F" w:rsidP="003D1ACC">
            <w:pPr>
              <w:jc w:val="center"/>
              <w:rPr>
                <w:sz w:val="20"/>
                <w:szCs w:val="20"/>
              </w:rPr>
            </w:pPr>
            <w:r>
              <w:rPr>
                <w:bCs/>
                <w:color w:val="000000" w:themeColor="text1"/>
              </w:rPr>
              <w:t>Ressource très claire et exploitable</w:t>
            </w:r>
          </w:p>
        </w:tc>
        <w:tc>
          <w:tcPr>
            <w:tcW w:w="2977" w:type="dxa"/>
          </w:tcPr>
          <w:p w:rsidR="00891A5F" w:rsidRPr="005E4931" w:rsidRDefault="00891A5F" w:rsidP="003D1ACC">
            <w:pPr>
              <w:spacing w:line="259" w:lineRule="auto"/>
              <w:jc w:val="center"/>
              <w:rPr>
                <w:sz w:val="20"/>
                <w:szCs w:val="20"/>
              </w:rPr>
            </w:pPr>
            <w:r>
              <w:rPr>
                <w:color w:val="000000" w:themeColor="text1"/>
              </w:rPr>
              <w:t>Ressource intéressante. La thématique de l’innovation peut être abordée dans la quasi-totalité des thèmes</w:t>
            </w:r>
          </w:p>
        </w:tc>
        <w:tc>
          <w:tcPr>
            <w:tcW w:w="1418" w:type="dxa"/>
          </w:tcPr>
          <w:p w:rsidR="00891A5F" w:rsidRPr="7DE89F83" w:rsidRDefault="00891A5F" w:rsidP="003D1ACC">
            <w:pPr>
              <w:jc w:val="center"/>
              <w:rPr>
                <w:sz w:val="20"/>
                <w:szCs w:val="20"/>
              </w:rPr>
            </w:pPr>
            <w:r>
              <w:rPr>
                <w:sz w:val="20"/>
                <w:szCs w:val="20"/>
              </w:rPr>
              <w:t>xxx</w:t>
            </w:r>
          </w:p>
        </w:tc>
      </w:tr>
    </w:tbl>
    <w:p w:rsidR="00891A5F" w:rsidRDefault="00891A5F" w:rsidP="00F70BB9">
      <w:pPr>
        <w:rPr>
          <w:rStyle w:val="Lienhypertexte"/>
          <w:rFonts w:eastAsia="Times New Roman" w:cs="Times New Roman"/>
        </w:rPr>
      </w:pPr>
    </w:p>
    <w:p w:rsidR="00891A5F" w:rsidRPr="00B911AD" w:rsidRDefault="00891A5F" w:rsidP="00F70BB9">
      <w:pPr>
        <w:rPr>
          <w:rFonts w:ascii="Times" w:eastAsia="Times New Roman" w:hAnsi="Times" w:cs="Times New Roman"/>
          <w:sz w:val="20"/>
          <w:szCs w:val="20"/>
          <w:lang w:eastAsia="fr-FR"/>
        </w:rPr>
      </w:pPr>
    </w:p>
    <w:p w:rsidR="00F70BB9" w:rsidRDefault="00F70BB9" w:rsidP="00470C4B">
      <w:pPr>
        <w:spacing w:after="0" w:line="240" w:lineRule="auto"/>
        <w:rPr>
          <w:b/>
          <w:sz w:val="24"/>
          <w:szCs w:val="24"/>
        </w:rPr>
      </w:pPr>
      <w:r w:rsidRPr="00470C4B">
        <w:rPr>
          <w:b/>
          <w:sz w:val="24"/>
          <w:szCs w:val="24"/>
        </w:rPr>
        <w:t>IV) Mes questions d’argent</w:t>
      </w:r>
    </w:p>
    <w:p w:rsidR="00470C4B" w:rsidRPr="00470C4B" w:rsidRDefault="00470C4B" w:rsidP="00470C4B">
      <w:pPr>
        <w:spacing w:after="0" w:line="240" w:lineRule="auto"/>
        <w:rPr>
          <w:b/>
          <w:sz w:val="24"/>
          <w:szCs w:val="24"/>
        </w:rPr>
      </w:pPr>
    </w:p>
    <w:p w:rsidR="00F70BB9" w:rsidRDefault="00F70BB9" w:rsidP="00470C4B">
      <w:pPr>
        <w:pStyle w:val="Sansinterligne"/>
      </w:pPr>
      <w:r w:rsidRPr="00470C4B">
        <w:rPr>
          <w:b/>
        </w:rPr>
        <w:t>Le portail national de l’éducation économique, budgétaire et financière  Mes questions d’argent</w:t>
      </w:r>
      <w:r>
        <w:t xml:space="preserve"> </w:t>
      </w:r>
      <w:hyperlink r:id="rId64" w:history="1">
        <w:r w:rsidRPr="00340373">
          <w:rPr>
            <w:rStyle w:val="Lienhypertexte"/>
          </w:rPr>
          <w:t>https://www.mesquestionsdargent.fr/</w:t>
        </w:r>
      </w:hyperlink>
    </w:p>
    <w:p w:rsidR="00F70BB9" w:rsidRPr="005E4931" w:rsidRDefault="00F70BB9" w:rsidP="00470C4B">
      <w:pPr>
        <w:pStyle w:val="Sansinterligne"/>
      </w:pPr>
      <w:proofErr w:type="gramStart"/>
      <w:r w:rsidRPr="005E4931">
        <w:t>aborde</w:t>
      </w:r>
      <w:proofErr w:type="gramEnd"/>
      <w:r w:rsidRPr="005E4931">
        <w:t xml:space="preserve"> </w:t>
      </w:r>
      <w:r>
        <w:t>des questions des</w:t>
      </w:r>
      <w:r w:rsidRPr="005E4931">
        <w:t xml:space="preserve"> </w:t>
      </w:r>
      <w:r w:rsidR="00470C4B">
        <w:t>p</w:t>
      </w:r>
      <w:r w:rsidRPr="005E4931">
        <w:t>rogrammes de Sciences de gestion et numérique / management, sciences de gestion et numérique de terminale.</w:t>
      </w:r>
    </w:p>
    <w:p w:rsidR="00EA3A8C" w:rsidRDefault="00F70BB9" w:rsidP="00EA3A8C">
      <w:pPr>
        <w:pStyle w:val="Sansinterligne"/>
      </w:pPr>
      <w:r>
        <w:t>Il est une source de ressources pour des supports de cours en sciences de gestion pour la voie technologique STMG, mais également pour la voir professionnelle (CAP, Baccalauréat professionnel et BTS).</w:t>
      </w:r>
    </w:p>
    <w:p w:rsidR="00323C1B" w:rsidRDefault="00323C1B" w:rsidP="00EA3A8C">
      <w:pPr>
        <w:pStyle w:val="Sansinterligne"/>
        <w:rPr>
          <w:b/>
          <w:color w:val="1F497D" w:themeColor="text2"/>
          <w:sz w:val="28"/>
          <w:szCs w:val="28"/>
        </w:rPr>
      </w:pPr>
    </w:p>
    <w:p w:rsidR="00EA3A8C" w:rsidRDefault="00EA3A8C" w:rsidP="00EA3A8C">
      <w:pPr>
        <w:pStyle w:val="Sansinterligne"/>
        <w:rPr>
          <w:b/>
          <w:color w:val="1F497D" w:themeColor="text2"/>
          <w:sz w:val="28"/>
          <w:szCs w:val="28"/>
        </w:rPr>
      </w:pPr>
      <w:r w:rsidRPr="00EA3A8C">
        <w:rPr>
          <w:b/>
          <w:color w:val="1F497D" w:themeColor="text2"/>
          <w:sz w:val="28"/>
          <w:szCs w:val="28"/>
        </w:rPr>
        <w:t xml:space="preserve">Troisième partie : </w:t>
      </w:r>
      <w:r>
        <w:rPr>
          <w:b/>
          <w:color w:val="1F497D" w:themeColor="text2"/>
          <w:sz w:val="28"/>
          <w:szCs w:val="28"/>
        </w:rPr>
        <w:t>D’autres</w:t>
      </w:r>
      <w:r w:rsidRPr="00EA3A8C">
        <w:rPr>
          <w:b/>
          <w:color w:val="1F497D" w:themeColor="text2"/>
          <w:sz w:val="28"/>
          <w:szCs w:val="28"/>
        </w:rPr>
        <w:t xml:space="preserve"> ressources à caractère pédagogique en économie et gestion</w:t>
      </w:r>
    </w:p>
    <w:p w:rsidR="0006245F" w:rsidRDefault="0006245F" w:rsidP="00EA3A8C">
      <w:pPr>
        <w:pStyle w:val="Sansinterligne"/>
        <w:rPr>
          <w:b/>
          <w:color w:val="1F497D" w:themeColor="text2"/>
          <w:sz w:val="28"/>
          <w:szCs w:val="28"/>
        </w:rPr>
      </w:pPr>
    </w:p>
    <w:p w:rsidR="0006245F" w:rsidRPr="0006245F" w:rsidRDefault="0006245F" w:rsidP="00EA3A8C">
      <w:pPr>
        <w:pStyle w:val="Sansinterligne"/>
        <w:rPr>
          <w:sz w:val="28"/>
          <w:szCs w:val="28"/>
        </w:rPr>
      </w:pPr>
      <w:r w:rsidRPr="0006245F">
        <w:rPr>
          <w:sz w:val="28"/>
          <w:szCs w:val="28"/>
        </w:rPr>
        <w:t>Cette troisième partie également destinée aux élèves et étudiants l’est aussi pour les professeurs qui peuvent dans ces ressources (notamment universitaires) en sélectionner certaines pour leurs élèves et étudiants, mais pour eux-mêmes afin d’approfondir certains points de programmes en économie et gestion.</w:t>
      </w:r>
    </w:p>
    <w:p w:rsidR="00EA3A8C" w:rsidRPr="00EA3A8C" w:rsidRDefault="00EA3A8C" w:rsidP="00EA3A8C">
      <w:pPr>
        <w:pStyle w:val="Sansinterligne"/>
        <w:rPr>
          <w:b/>
          <w:color w:val="1F497D" w:themeColor="text2"/>
          <w:sz w:val="28"/>
          <w:szCs w:val="28"/>
        </w:rPr>
      </w:pPr>
    </w:p>
    <w:tbl>
      <w:tblPr>
        <w:tblStyle w:val="Grilledutableau"/>
        <w:tblW w:w="0" w:type="auto"/>
        <w:tblLayout w:type="fixed"/>
        <w:tblLook w:val="04A0" w:firstRow="1" w:lastRow="0" w:firstColumn="1" w:lastColumn="0" w:noHBand="0" w:noVBand="1"/>
      </w:tblPr>
      <w:tblGrid>
        <w:gridCol w:w="3369"/>
        <w:gridCol w:w="1043"/>
        <w:gridCol w:w="1309"/>
        <w:gridCol w:w="5553"/>
        <w:gridCol w:w="701"/>
        <w:gridCol w:w="2245"/>
      </w:tblGrid>
      <w:tr w:rsidR="00EA3A8C" w:rsidTr="00625C06">
        <w:tc>
          <w:tcPr>
            <w:tcW w:w="3369" w:type="dxa"/>
          </w:tcPr>
          <w:p w:rsidR="00EA3A8C" w:rsidRPr="00D0734B" w:rsidRDefault="00EA3A8C" w:rsidP="00477745">
            <w:pPr>
              <w:rPr>
                <w:b/>
              </w:rPr>
            </w:pPr>
            <w:r w:rsidRPr="00D0734B">
              <w:rPr>
                <w:b/>
              </w:rPr>
              <w:t xml:space="preserve">Source </w:t>
            </w:r>
            <w:r>
              <w:rPr>
                <w:b/>
              </w:rPr>
              <w:t>/</w:t>
            </w:r>
            <w:r w:rsidRPr="00D0734B">
              <w:rPr>
                <w:b/>
              </w:rPr>
              <w:t xml:space="preserve"> période de diffusion</w:t>
            </w:r>
          </w:p>
        </w:tc>
        <w:tc>
          <w:tcPr>
            <w:tcW w:w="1043" w:type="dxa"/>
          </w:tcPr>
          <w:p w:rsidR="00EA3A8C" w:rsidRPr="00D0734B" w:rsidRDefault="00EA3A8C" w:rsidP="00477745">
            <w:pPr>
              <w:rPr>
                <w:b/>
              </w:rPr>
            </w:pPr>
            <w:r w:rsidRPr="00D0734B">
              <w:rPr>
                <w:b/>
              </w:rPr>
              <w:t>Titre</w:t>
            </w:r>
          </w:p>
        </w:tc>
        <w:tc>
          <w:tcPr>
            <w:tcW w:w="1309" w:type="dxa"/>
          </w:tcPr>
          <w:p w:rsidR="00EA3A8C" w:rsidRPr="00D0734B" w:rsidRDefault="00EA3A8C" w:rsidP="00477745">
            <w:pPr>
              <w:rPr>
                <w:b/>
              </w:rPr>
            </w:pPr>
            <w:r w:rsidRPr="00D0734B">
              <w:rPr>
                <w:b/>
              </w:rPr>
              <w:t>Genre</w:t>
            </w:r>
          </w:p>
        </w:tc>
        <w:tc>
          <w:tcPr>
            <w:tcW w:w="5553" w:type="dxa"/>
          </w:tcPr>
          <w:p w:rsidR="00EA3A8C" w:rsidRPr="00D0734B" w:rsidRDefault="00EA3A8C" w:rsidP="00477745">
            <w:pPr>
              <w:rPr>
                <w:b/>
              </w:rPr>
            </w:pPr>
            <w:r w:rsidRPr="00D0734B">
              <w:rPr>
                <w:b/>
              </w:rPr>
              <w:t>Description</w:t>
            </w:r>
          </w:p>
        </w:tc>
        <w:tc>
          <w:tcPr>
            <w:tcW w:w="701" w:type="dxa"/>
          </w:tcPr>
          <w:p w:rsidR="00EA3A8C" w:rsidRPr="00D0734B" w:rsidRDefault="00EA3A8C" w:rsidP="00477745">
            <w:pPr>
              <w:rPr>
                <w:b/>
              </w:rPr>
            </w:pPr>
            <w:r w:rsidRPr="00D0734B">
              <w:rPr>
                <w:b/>
              </w:rPr>
              <w:t>Durée</w:t>
            </w:r>
          </w:p>
        </w:tc>
        <w:tc>
          <w:tcPr>
            <w:tcW w:w="2245" w:type="dxa"/>
          </w:tcPr>
          <w:p w:rsidR="00EA3A8C" w:rsidRPr="00D0734B" w:rsidRDefault="00EA3A8C" w:rsidP="00477745">
            <w:pPr>
              <w:rPr>
                <w:b/>
              </w:rPr>
            </w:pPr>
            <w:r w:rsidRPr="00D0734B">
              <w:rPr>
                <w:b/>
              </w:rPr>
              <w:t>Niveau et programme</w:t>
            </w:r>
          </w:p>
          <w:p w:rsidR="00EA3A8C" w:rsidRPr="00D0734B" w:rsidRDefault="00EA3A8C" w:rsidP="00477745">
            <w:pPr>
              <w:rPr>
                <w:b/>
              </w:rPr>
            </w:pPr>
          </w:p>
        </w:tc>
      </w:tr>
      <w:tr w:rsidR="00EA3A8C" w:rsidTr="00625C06">
        <w:tc>
          <w:tcPr>
            <w:tcW w:w="3369" w:type="dxa"/>
          </w:tcPr>
          <w:p w:rsidR="00EA3A8C" w:rsidRDefault="00EA3A8C" w:rsidP="00477745">
            <w:pPr>
              <w:rPr>
                <w:rFonts w:ascii="Calibri" w:hAnsi="Calibri"/>
                <w:color w:val="000000"/>
              </w:rPr>
            </w:pPr>
            <w:r w:rsidRPr="007A3603">
              <w:rPr>
                <w:rFonts w:ascii="Calibri" w:hAnsi="Calibri"/>
                <w:b/>
                <w:color w:val="000000"/>
              </w:rPr>
              <w:t>M6</w:t>
            </w:r>
            <w:r>
              <w:rPr>
                <w:rFonts w:ascii="Calibri" w:hAnsi="Calibri"/>
                <w:color w:val="000000"/>
              </w:rPr>
              <w:t xml:space="preserve"> (</w:t>
            </w:r>
            <w:proofErr w:type="spellStart"/>
            <w:r>
              <w:rPr>
                <w:rFonts w:ascii="Calibri" w:hAnsi="Calibri"/>
                <w:color w:val="000000"/>
              </w:rPr>
              <w:t>replay</w:t>
            </w:r>
            <w:proofErr w:type="spellEnd"/>
            <w:r>
              <w:rPr>
                <w:rFonts w:ascii="Calibri" w:hAnsi="Calibri"/>
                <w:color w:val="000000"/>
              </w:rPr>
              <w:t>)</w:t>
            </w:r>
          </w:p>
          <w:p w:rsidR="00EA3A8C" w:rsidRDefault="00EA3A8C" w:rsidP="00477745">
            <w:pPr>
              <w:rPr>
                <w:rFonts w:ascii="Calibri" w:hAnsi="Calibri"/>
                <w:color w:val="000000"/>
              </w:rPr>
            </w:pPr>
            <w:r>
              <w:rPr>
                <w:rFonts w:ascii="Calibri" w:hAnsi="Calibri"/>
                <w:color w:val="000000"/>
              </w:rPr>
              <w:t>Un dimanche sur 2 à 21h</w:t>
            </w:r>
          </w:p>
          <w:p w:rsidR="00EA3A8C" w:rsidRDefault="00EA3A8C" w:rsidP="00477745">
            <w:pPr>
              <w:rPr>
                <w:rFonts w:ascii="Calibri" w:hAnsi="Calibri"/>
                <w:color w:val="000000"/>
              </w:rPr>
            </w:pPr>
          </w:p>
          <w:p w:rsidR="00EA3A8C" w:rsidRDefault="00EA3A8C" w:rsidP="00477745"/>
        </w:tc>
        <w:tc>
          <w:tcPr>
            <w:tcW w:w="1043" w:type="dxa"/>
          </w:tcPr>
          <w:p w:rsidR="00EA3A8C" w:rsidRPr="00EF7128" w:rsidRDefault="00EA3A8C" w:rsidP="00477745">
            <w:pPr>
              <w:rPr>
                <w:b/>
              </w:rPr>
            </w:pPr>
            <w:r w:rsidRPr="00EF7128">
              <w:rPr>
                <w:b/>
              </w:rPr>
              <w:t>Capital</w:t>
            </w:r>
          </w:p>
        </w:tc>
        <w:tc>
          <w:tcPr>
            <w:tcW w:w="1309" w:type="dxa"/>
          </w:tcPr>
          <w:p w:rsidR="00EA3A8C" w:rsidRDefault="00EA3A8C" w:rsidP="00477745">
            <w:r>
              <w:t xml:space="preserve">Economie, Management, </w:t>
            </w:r>
          </w:p>
          <w:p w:rsidR="00EA3A8C" w:rsidRDefault="00EA3A8C" w:rsidP="00477745">
            <w:r>
              <w:t>Marketing,</w:t>
            </w:r>
          </w:p>
          <w:p w:rsidR="00EA3A8C" w:rsidRDefault="00EA3A8C" w:rsidP="00477745">
            <w:r>
              <w:t>Finance</w:t>
            </w:r>
          </w:p>
        </w:tc>
        <w:tc>
          <w:tcPr>
            <w:tcW w:w="5553" w:type="dxa"/>
          </w:tcPr>
          <w:p w:rsidR="00EA3A8C" w:rsidRDefault="002B73C9" w:rsidP="00477745">
            <w:hyperlink r:id="rId65" w:history="1">
              <w:r w:rsidR="00EA3A8C" w:rsidRPr="005B7514">
                <w:rPr>
                  <w:rStyle w:val="Lienhypertexte"/>
                </w:rPr>
                <w:t>https://www.6play.fr/capital-p_860</w:t>
              </w:r>
            </w:hyperlink>
          </w:p>
          <w:p w:rsidR="00EA3A8C" w:rsidRDefault="00EA3A8C" w:rsidP="00477745">
            <w:r>
              <w:t>L'émission aborde des thèmes économiques, financiers et sociaux au plan national ou international.</w:t>
            </w:r>
          </w:p>
        </w:tc>
        <w:tc>
          <w:tcPr>
            <w:tcW w:w="701" w:type="dxa"/>
          </w:tcPr>
          <w:p w:rsidR="00EA3A8C" w:rsidRDefault="00EA3A8C" w:rsidP="00477745">
            <w:r>
              <w:t>1h30</w:t>
            </w:r>
          </w:p>
          <w:p w:rsidR="00EA3A8C" w:rsidRDefault="00EA3A8C" w:rsidP="00477745">
            <w:r>
              <w:t>à</w:t>
            </w:r>
          </w:p>
          <w:p w:rsidR="00EA3A8C" w:rsidRDefault="00EA3A8C" w:rsidP="00477745">
            <w:r>
              <w:t>1h50</w:t>
            </w:r>
          </w:p>
        </w:tc>
        <w:tc>
          <w:tcPr>
            <w:tcW w:w="2245" w:type="dxa"/>
          </w:tcPr>
          <w:p w:rsidR="00EA3A8C" w:rsidRPr="0006245F" w:rsidRDefault="00EA3A8C" w:rsidP="00477745">
            <w:pPr>
              <w:rPr>
                <w:rFonts w:ascii="Calibri" w:hAnsi="Calibri"/>
                <w:color w:val="000000"/>
              </w:rPr>
            </w:pPr>
            <w:r>
              <w:rPr>
                <w:rFonts w:ascii="Calibri" w:hAnsi="Calibri"/>
                <w:color w:val="000000"/>
              </w:rPr>
              <w:t>Bac Professionnels/STMG/BTS économie, management, marketing</w:t>
            </w:r>
          </w:p>
        </w:tc>
      </w:tr>
      <w:tr w:rsidR="00EA3A8C" w:rsidTr="00625C06">
        <w:tc>
          <w:tcPr>
            <w:tcW w:w="3369" w:type="dxa"/>
          </w:tcPr>
          <w:p w:rsidR="00EA3A8C" w:rsidRPr="007A3603" w:rsidRDefault="00EA3A8C" w:rsidP="00477745">
            <w:pPr>
              <w:rPr>
                <w:b/>
              </w:rPr>
            </w:pPr>
            <w:r w:rsidRPr="007A3603">
              <w:rPr>
                <w:b/>
              </w:rPr>
              <w:t xml:space="preserve">Chaîne </w:t>
            </w:r>
            <w:proofErr w:type="spellStart"/>
            <w:r w:rsidRPr="007A3603">
              <w:rPr>
                <w:b/>
              </w:rPr>
              <w:t>Xerfi</w:t>
            </w:r>
            <w:proofErr w:type="spellEnd"/>
            <w:r w:rsidRPr="007A3603">
              <w:rPr>
                <w:b/>
              </w:rPr>
              <w:t xml:space="preserve"> Canal </w:t>
            </w:r>
          </w:p>
          <w:p w:rsidR="00EA3A8C" w:rsidRDefault="002B73C9" w:rsidP="00477745">
            <w:hyperlink r:id="rId66" w:history="1">
              <w:r w:rsidR="00EA3A8C" w:rsidRPr="005B7514">
                <w:rPr>
                  <w:rStyle w:val="Lienhypertexte"/>
                </w:rPr>
                <w:t>https://www.xerficanal.com/</w:t>
              </w:r>
            </w:hyperlink>
          </w:p>
          <w:p w:rsidR="00EA3A8C" w:rsidRDefault="00EA3A8C" w:rsidP="00477745"/>
          <w:p w:rsidR="00EA3A8C" w:rsidRDefault="00EA3A8C" w:rsidP="00477745">
            <w:r>
              <w:t xml:space="preserve">sous forme de capsules </w:t>
            </w:r>
            <w:proofErr w:type="gramStart"/>
            <w:r>
              <w:t>vidéos</w:t>
            </w:r>
            <w:proofErr w:type="gramEnd"/>
            <w:r>
              <w:t xml:space="preserve"> en ligne</w:t>
            </w:r>
          </w:p>
        </w:tc>
        <w:tc>
          <w:tcPr>
            <w:tcW w:w="1043" w:type="dxa"/>
          </w:tcPr>
          <w:p w:rsidR="00EA3A8C" w:rsidRDefault="00EA3A8C" w:rsidP="00477745"/>
        </w:tc>
        <w:tc>
          <w:tcPr>
            <w:tcW w:w="1309" w:type="dxa"/>
          </w:tcPr>
          <w:p w:rsidR="00EA3A8C" w:rsidRDefault="00EA3A8C" w:rsidP="00477745">
            <w:r>
              <w:t>Sciences de gestion Management</w:t>
            </w:r>
          </w:p>
          <w:p w:rsidR="00EA3A8C" w:rsidRDefault="00D93411" w:rsidP="00477745">
            <w:r>
              <w:t>É</w:t>
            </w:r>
            <w:r w:rsidR="00EA3A8C">
              <w:t>conomie</w:t>
            </w:r>
          </w:p>
        </w:tc>
        <w:tc>
          <w:tcPr>
            <w:tcW w:w="5553" w:type="dxa"/>
          </w:tcPr>
          <w:p w:rsidR="00EA3A8C" w:rsidRPr="007A3603" w:rsidRDefault="00EA3A8C" w:rsidP="00477745">
            <w:r w:rsidRPr="007A3603">
              <w:t>La revue audiovisuelle de l'économie, la stratégie et du management</w:t>
            </w:r>
          </w:p>
          <w:p w:rsidR="00EA3A8C" w:rsidRDefault="00EA3A8C" w:rsidP="00477745">
            <w:r>
              <w:t xml:space="preserve">Interviews de chercheurs, professeurs, dirigeants d’entreprise, consultants sur des sujets de leur champs d’expertise. </w:t>
            </w:r>
          </w:p>
        </w:tc>
        <w:tc>
          <w:tcPr>
            <w:tcW w:w="701" w:type="dxa"/>
          </w:tcPr>
          <w:p w:rsidR="00EA3A8C" w:rsidRDefault="00EA3A8C" w:rsidP="00477745">
            <w:r>
              <w:t>3’</w:t>
            </w:r>
          </w:p>
          <w:p w:rsidR="00EA3A8C" w:rsidRDefault="00EA3A8C" w:rsidP="00477745">
            <w:r>
              <w:t>à</w:t>
            </w:r>
          </w:p>
          <w:p w:rsidR="00EA3A8C" w:rsidRDefault="00EA3A8C" w:rsidP="00477745">
            <w:r>
              <w:t>12’</w:t>
            </w:r>
          </w:p>
        </w:tc>
        <w:tc>
          <w:tcPr>
            <w:tcW w:w="2245" w:type="dxa"/>
          </w:tcPr>
          <w:p w:rsidR="00EA3A8C" w:rsidRDefault="00EA3A8C" w:rsidP="00477745">
            <w:r>
              <w:rPr>
                <w:rFonts w:ascii="Calibri" w:hAnsi="Calibri"/>
                <w:color w:val="000000"/>
              </w:rPr>
              <w:t>Bac Professionnels/STMG/BTS Sciences de gestion, management, économie</w:t>
            </w:r>
          </w:p>
        </w:tc>
      </w:tr>
      <w:tr w:rsidR="00663426" w:rsidTr="00625C06">
        <w:tc>
          <w:tcPr>
            <w:tcW w:w="3369" w:type="dxa"/>
          </w:tcPr>
          <w:p w:rsidR="00663426" w:rsidRDefault="00663426" w:rsidP="00477745">
            <w:pPr>
              <w:rPr>
                <w:rFonts w:ascii="Arial" w:hAnsi="Arial" w:cs="Arial"/>
                <w:b/>
                <w:color w:val="000000"/>
                <w:sz w:val="18"/>
                <w:szCs w:val="18"/>
              </w:rPr>
            </w:pPr>
            <w:r>
              <w:rPr>
                <w:rFonts w:ascii="Arial" w:hAnsi="Arial" w:cs="Arial"/>
                <w:b/>
                <w:color w:val="000000"/>
                <w:sz w:val="18"/>
                <w:szCs w:val="18"/>
              </w:rPr>
              <w:t>FNEG Média</w:t>
            </w:r>
          </w:p>
          <w:p w:rsidR="00663426" w:rsidRDefault="00663426" w:rsidP="00477745">
            <w:pPr>
              <w:rPr>
                <w:rFonts w:ascii="Arial" w:hAnsi="Arial" w:cs="Arial"/>
                <w:b/>
                <w:color w:val="000000"/>
                <w:sz w:val="18"/>
                <w:szCs w:val="18"/>
              </w:rPr>
            </w:pPr>
            <w:r>
              <w:t>Fondation Nationale pour l’Enseignement de la Gestion des Entreprises</w:t>
            </w:r>
          </w:p>
          <w:p w:rsidR="00663426" w:rsidRPr="00B10049" w:rsidRDefault="002B73C9" w:rsidP="00477745">
            <w:pPr>
              <w:rPr>
                <w:rFonts w:ascii="Arial" w:hAnsi="Arial" w:cs="Arial"/>
                <w:b/>
                <w:color w:val="000000"/>
                <w:sz w:val="18"/>
                <w:szCs w:val="18"/>
              </w:rPr>
            </w:pPr>
            <w:hyperlink r:id="rId67" w:history="1">
              <w:r w:rsidR="00663426" w:rsidRPr="00B10049">
                <w:rPr>
                  <w:rStyle w:val="Lienhypertexte"/>
                  <w:rFonts w:ascii="Arial" w:hAnsi="Arial" w:cs="Arial"/>
                  <w:b/>
                  <w:sz w:val="18"/>
                  <w:szCs w:val="18"/>
                </w:rPr>
                <w:t>https://fnege-medias.fr/videos/</w:t>
              </w:r>
            </w:hyperlink>
          </w:p>
        </w:tc>
        <w:tc>
          <w:tcPr>
            <w:tcW w:w="1043" w:type="dxa"/>
          </w:tcPr>
          <w:p w:rsidR="00663426" w:rsidRDefault="00663426" w:rsidP="00477745">
            <w:pPr>
              <w:rPr>
                <w:rFonts w:ascii="Arial" w:hAnsi="Arial" w:cs="Arial"/>
                <w:b/>
                <w:bCs/>
                <w:color w:val="000000"/>
                <w:sz w:val="16"/>
                <w:szCs w:val="16"/>
              </w:rPr>
            </w:pPr>
            <w:r>
              <w:rPr>
                <w:rFonts w:ascii="Arial" w:hAnsi="Arial" w:cs="Arial"/>
                <w:b/>
                <w:bCs/>
                <w:color w:val="000000"/>
                <w:sz w:val="16"/>
                <w:szCs w:val="16"/>
              </w:rPr>
              <w:t>FNEG</w:t>
            </w:r>
          </w:p>
        </w:tc>
        <w:tc>
          <w:tcPr>
            <w:tcW w:w="1309" w:type="dxa"/>
          </w:tcPr>
          <w:p w:rsidR="00663426" w:rsidRDefault="00663426" w:rsidP="00663426">
            <w:r>
              <w:t>Sciences de gestion Management</w:t>
            </w:r>
          </w:p>
          <w:p w:rsidR="00663426" w:rsidRDefault="00663426" w:rsidP="00625C06"/>
        </w:tc>
        <w:tc>
          <w:tcPr>
            <w:tcW w:w="5553" w:type="dxa"/>
          </w:tcPr>
          <w:p w:rsidR="00663426" w:rsidRDefault="00663426" w:rsidP="00625C06">
            <w:r w:rsidRPr="00663426">
              <w:rPr>
                <w:rStyle w:val="lev"/>
                <w:b w:val="0"/>
              </w:rPr>
              <w:lastRenderedPageBreak/>
              <w:t>C’est une plateforme collaborative</w:t>
            </w:r>
            <w:r w:rsidRPr="00663426">
              <w:t xml:space="preserve"> de diffusion vidéo des recherches en management</w:t>
            </w:r>
            <w:r>
              <w:t>.</w:t>
            </w:r>
          </w:p>
          <w:p w:rsidR="00663426" w:rsidRPr="00663426" w:rsidRDefault="00663426" w:rsidP="00625C06">
            <w:pPr>
              <w:rPr>
                <w:rFonts w:cs="Helvetica"/>
                <w:color w:val="000000"/>
                <w:sz w:val="18"/>
                <w:szCs w:val="18"/>
              </w:rPr>
            </w:pPr>
          </w:p>
        </w:tc>
        <w:tc>
          <w:tcPr>
            <w:tcW w:w="701" w:type="dxa"/>
          </w:tcPr>
          <w:p w:rsidR="00663426" w:rsidRPr="00663426" w:rsidRDefault="00663426" w:rsidP="00663426">
            <w:r w:rsidRPr="00663426">
              <w:t>De 3’ à 15’</w:t>
            </w:r>
          </w:p>
        </w:tc>
        <w:tc>
          <w:tcPr>
            <w:tcW w:w="2245" w:type="dxa"/>
          </w:tcPr>
          <w:p w:rsidR="00663426" w:rsidRDefault="00663426" w:rsidP="00477745">
            <w:pPr>
              <w:rPr>
                <w:rFonts w:ascii="Calibri" w:hAnsi="Calibri"/>
                <w:color w:val="000000"/>
              </w:rPr>
            </w:pPr>
            <w:r>
              <w:rPr>
                <w:rFonts w:ascii="Calibri" w:hAnsi="Calibri"/>
                <w:color w:val="000000"/>
              </w:rPr>
              <w:t>STMG/BTS Sciences de gestion, management</w:t>
            </w:r>
          </w:p>
        </w:tc>
      </w:tr>
      <w:tr w:rsidR="00625C06" w:rsidTr="00625C06">
        <w:tc>
          <w:tcPr>
            <w:tcW w:w="3369" w:type="dxa"/>
          </w:tcPr>
          <w:p w:rsidR="00625C06" w:rsidRDefault="00625C06" w:rsidP="00477745">
            <w:pPr>
              <w:rPr>
                <w:rFonts w:ascii="Arial" w:hAnsi="Arial" w:cs="Arial"/>
                <w:b/>
                <w:color w:val="000000"/>
                <w:sz w:val="18"/>
                <w:szCs w:val="18"/>
              </w:rPr>
            </w:pPr>
            <w:r>
              <w:rPr>
                <w:rFonts w:ascii="Arial" w:hAnsi="Arial" w:cs="Arial"/>
                <w:b/>
                <w:color w:val="000000"/>
                <w:sz w:val="18"/>
                <w:szCs w:val="18"/>
              </w:rPr>
              <w:lastRenderedPageBreak/>
              <w:t xml:space="preserve">Ressources de l’Association des Universités pour le développement de l’enseignement numérique en </w:t>
            </w:r>
            <w:r w:rsidR="00F46ECA">
              <w:rPr>
                <w:rFonts w:ascii="Arial" w:hAnsi="Arial" w:cs="Arial"/>
                <w:b/>
                <w:color w:val="000000"/>
                <w:sz w:val="18"/>
                <w:szCs w:val="18"/>
              </w:rPr>
              <w:t>É</w:t>
            </w:r>
            <w:r>
              <w:rPr>
                <w:rFonts w:ascii="Arial" w:hAnsi="Arial" w:cs="Arial"/>
                <w:b/>
                <w:color w:val="000000"/>
                <w:sz w:val="18"/>
                <w:szCs w:val="18"/>
              </w:rPr>
              <w:t>conomie et Gestion</w:t>
            </w:r>
          </w:p>
          <w:p w:rsidR="00625C06" w:rsidRPr="00B10049" w:rsidRDefault="00625C06" w:rsidP="00477745">
            <w:pPr>
              <w:rPr>
                <w:rFonts w:ascii="Arial" w:hAnsi="Arial" w:cs="Arial"/>
                <w:color w:val="000000"/>
                <w:sz w:val="18"/>
                <w:szCs w:val="18"/>
              </w:rPr>
            </w:pPr>
          </w:p>
          <w:p w:rsidR="00625C06" w:rsidRPr="00B10049" w:rsidRDefault="002B73C9" w:rsidP="00477745">
            <w:pPr>
              <w:rPr>
                <w:rFonts w:ascii="Arial" w:hAnsi="Arial" w:cs="Arial"/>
                <w:color w:val="000000"/>
                <w:sz w:val="18"/>
                <w:szCs w:val="18"/>
              </w:rPr>
            </w:pPr>
            <w:hyperlink r:id="rId68" w:history="1">
              <w:r w:rsidR="0006245F" w:rsidRPr="00B10049">
                <w:rPr>
                  <w:rStyle w:val="Lienhypertexte"/>
                  <w:rFonts w:ascii="Arial" w:hAnsi="Arial" w:cs="Arial"/>
                  <w:sz w:val="18"/>
                  <w:szCs w:val="18"/>
                </w:rPr>
                <w:t>http://ressources.aunege.fr/thematic-search.html?submenuKey=all&amp;menuKey=unt</w:t>
              </w:r>
            </w:hyperlink>
          </w:p>
          <w:p w:rsidR="00625C06" w:rsidRPr="00663426" w:rsidRDefault="00663426" w:rsidP="00477745">
            <w:pPr>
              <w:rPr>
                <w:rFonts w:ascii="Arial" w:hAnsi="Arial" w:cs="Arial"/>
                <w:color w:val="000000"/>
                <w:sz w:val="18"/>
                <w:szCs w:val="18"/>
              </w:rPr>
            </w:pPr>
            <w:r w:rsidRPr="00663426">
              <w:rPr>
                <w:rFonts w:ascii="Arial" w:hAnsi="Arial" w:cs="Arial"/>
                <w:color w:val="000000"/>
                <w:sz w:val="18"/>
                <w:szCs w:val="18"/>
              </w:rPr>
              <w:t>Modules, capsules en ligne</w:t>
            </w:r>
            <w:r>
              <w:rPr>
                <w:rFonts w:ascii="Arial" w:hAnsi="Arial" w:cs="Arial"/>
                <w:color w:val="000000"/>
                <w:sz w:val="18"/>
                <w:szCs w:val="18"/>
              </w:rPr>
              <w:t xml:space="preserve"> par des universitaires</w:t>
            </w:r>
          </w:p>
        </w:tc>
        <w:tc>
          <w:tcPr>
            <w:tcW w:w="1043" w:type="dxa"/>
          </w:tcPr>
          <w:p w:rsidR="00625C06" w:rsidRPr="00EF7128" w:rsidRDefault="00625C06" w:rsidP="00477745">
            <w:pPr>
              <w:rPr>
                <w:rFonts w:ascii="Arial" w:hAnsi="Arial" w:cs="Arial"/>
                <w:b/>
                <w:bCs/>
                <w:color w:val="000000"/>
                <w:sz w:val="16"/>
                <w:szCs w:val="16"/>
              </w:rPr>
            </w:pPr>
            <w:proofErr w:type="spellStart"/>
            <w:r>
              <w:rPr>
                <w:rFonts w:ascii="Arial" w:hAnsi="Arial" w:cs="Arial"/>
                <w:b/>
                <w:bCs/>
                <w:color w:val="000000"/>
                <w:sz w:val="16"/>
                <w:szCs w:val="16"/>
              </w:rPr>
              <w:t>AUNEGe</w:t>
            </w:r>
            <w:proofErr w:type="spellEnd"/>
          </w:p>
        </w:tc>
        <w:tc>
          <w:tcPr>
            <w:tcW w:w="1309" w:type="dxa"/>
          </w:tcPr>
          <w:p w:rsidR="00625C06" w:rsidRDefault="00625C06" w:rsidP="00625C06">
            <w:r>
              <w:t>Sciences de gestion Management</w:t>
            </w:r>
          </w:p>
          <w:p w:rsidR="00625C06" w:rsidRDefault="00625C06" w:rsidP="00625C06">
            <w:r>
              <w:t>Économie et Droit</w:t>
            </w:r>
            <w:r w:rsidR="0012637B">
              <w:t xml:space="preserve"> (à trouver dans disciplines connexes)</w:t>
            </w:r>
          </w:p>
        </w:tc>
        <w:tc>
          <w:tcPr>
            <w:tcW w:w="5553" w:type="dxa"/>
          </w:tcPr>
          <w:p w:rsidR="00625C06" w:rsidRPr="00625C06" w:rsidRDefault="00625C06" w:rsidP="00625C06">
            <w:r>
              <w:rPr>
                <w:rFonts w:cs="Helvetica"/>
                <w:color w:val="000000"/>
                <w:sz w:val="18"/>
                <w:szCs w:val="18"/>
              </w:rPr>
              <w:t>D</w:t>
            </w:r>
            <w:r>
              <w:t>es capsules</w:t>
            </w:r>
            <w:r w:rsidRPr="00625C06">
              <w:t xml:space="preserve"> par de</w:t>
            </w:r>
            <w:r>
              <w:t xml:space="preserve">s universitaires, sous forme de </w:t>
            </w:r>
            <w:r w:rsidRPr="00625C06">
              <w:t>module</w:t>
            </w:r>
            <w:r>
              <w:t>s</w:t>
            </w:r>
            <w:r w:rsidRPr="00625C06">
              <w:t xml:space="preserve"> de formation, de webinaires  etc.</w:t>
            </w:r>
            <w:r w:rsidR="0006245F">
              <w:t xml:space="preserve"> Plus de 1000 ressources pédagogiques.</w:t>
            </w:r>
          </w:p>
          <w:p w:rsidR="00625C06" w:rsidRPr="00625C06" w:rsidRDefault="00625C06" w:rsidP="00625C06">
            <w:r w:rsidRPr="00625C06">
              <w:t>Le dernier Webinaire : « Penser et agir compétences » du 12/05/2020 :</w:t>
            </w:r>
          </w:p>
          <w:p w:rsidR="00625C06" w:rsidRPr="00B10049" w:rsidRDefault="002B73C9" w:rsidP="00477745">
            <w:pPr>
              <w:ind w:left="360" w:hanging="360"/>
              <w:rPr>
                <w:b/>
                <w:bCs/>
                <w:color w:val="0000FF"/>
                <w:sz w:val="20"/>
                <w:szCs w:val="20"/>
                <w:u w:val="single"/>
              </w:rPr>
            </w:pPr>
            <w:hyperlink r:id="rId69" w:tgtFrame="_blank" w:history="1">
              <w:r w:rsidR="00625C06" w:rsidRPr="00B10049">
                <w:rPr>
                  <w:b/>
                  <w:bCs/>
                  <w:color w:val="0000FF"/>
                  <w:sz w:val="20"/>
                  <w:szCs w:val="20"/>
                  <w:u w:val="single"/>
                </w:rPr>
                <w:t>https://www.canal-u.tv/video/canal_aunege/webinaire_penser_et_agir_competences.55909</w:t>
              </w:r>
            </w:hyperlink>
          </w:p>
          <w:p w:rsidR="00BC5926" w:rsidRDefault="00BC5926" w:rsidP="00477745">
            <w:pPr>
              <w:ind w:left="360" w:hanging="360"/>
              <w:rPr>
                <w:rFonts w:cs="Helvetica"/>
                <w:color w:val="000000"/>
                <w:sz w:val="20"/>
                <w:szCs w:val="20"/>
              </w:rPr>
            </w:pPr>
          </w:p>
          <w:p w:rsidR="00BC5926" w:rsidRPr="00625C06" w:rsidRDefault="00BC5926" w:rsidP="00477745">
            <w:pPr>
              <w:ind w:left="360" w:hanging="360"/>
              <w:rPr>
                <w:rFonts w:cs="Helvetica"/>
                <w:color w:val="000000"/>
                <w:sz w:val="20"/>
                <w:szCs w:val="20"/>
              </w:rPr>
            </w:pPr>
            <w:r>
              <w:rPr>
                <w:rFonts w:cs="Helvetica"/>
                <w:color w:val="000000"/>
                <w:sz w:val="20"/>
                <w:szCs w:val="20"/>
              </w:rPr>
              <w:t>celui-ci devrait être décomposé en plusieurs capsules d’int</w:t>
            </w:r>
            <w:r w:rsidR="00B10049">
              <w:rPr>
                <w:rFonts w:cs="Helvetica"/>
                <w:color w:val="000000"/>
                <w:sz w:val="20"/>
                <w:szCs w:val="20"/>
              </w:rPr>
              <w:t>er</w:t>
            </w:r>
            <w:r>
              <w:rPr>
                <w:rFonts w:cs="Helvetica"/>
                <w:color w:val="000000"/>
                <w:sz w:val="20"/>
                <w:szCs w:val="20"/>
              </w:rPr>
              <w:t>vention</w:t>
            </w:r>
          </w:p>
        </w:tc>
        <w:tc>
          <w:tcPr>
            <w:tcW w:w="701" w:type="dxa"/>
          </w:tcPr>
          <w:p w:rsidR="00625C06" w:rsidRPr="007A3603" w:rsidRDefault="00625C06" w:rsidP="00477745">
            <w:pPr>
              <w:ind w:left="360" w:hanging="360"/>
              <w:rPr>
                <w:rFonts w:cs="Helvetica"/>
                <w:color w:val="000000"/>
                <w:sz w:val="18"/>
                <w:szCs w:val="18"/>
              </w:rPr>
            </w:pPr>
          </w:p>
        </w:tc>
        <w:tc>
          <w:tcPr>
            <w:tcW w:w="2245" w:type="dxa"/>
          </w:tcPr>
          <w:p w:rsidR="00625C06" w:rsidRDefault="00625C06" w:rsidP="00477745">
            <w:pPr>
              <w:rPr>
                <w:rFonts w:ascii="Calibri" w:hAnsi="Calibri"/>
                <w:color w:val="000000"/>
              </w:rPr>
            </w:pPr>
            <w:r>
              <w:rPr>
                <w:rFonts w:ascii="Calibri" w:hAnsi="Calibri"/>
                <w:color w:val="000000"/>
              </w:rPr>
              <w:t>STMG/BTS Sciences de gestion, management, économie</w:t>
            </w:r>
            <w:r w:rsidR="00F2620C">
              <w:rPr>
                <w:rFonts w:ascii="Calibri" w:hAnsi="Calibri"/>
                <w:color w:val="000000"/>
              </w:rPr>
              <w:t>, Droit</w:t>
            </w:r>
          </w:p>
        </w:tc>
      </w:tr>
      <w:tr w:rsidR="00EA3A8C" w:rsidTr="00625C06">
        <w:tc>
          <w:tcPr>
            <w:tcW w:w="3369" w:type="dxa"/>
          </w:tcPr>
          <w:p w:rsidR="00EA3A8C" w:rsidRDefault="00EA3A8C" w:rsidP="00477745">
            <w:pPr>
              <w:rPr>
                <w:rFonts w:ascii="Arial" w:hAnsi="Arial" w:cs="Arial"/>
                <w:b/>
                <w:bCs/>
                <w:color w:val="000000"/>
                <w:sz w:val="18"/>
                <w:szCs w:val="18"/>
              </w:rPr>
            </w:pPr>
            <w:r w:rsidRPr="007A3603">
              <w:rPr>
                <w:rFonts w:ascii="Arial" w:hAnsi="Arial" w:cs="Arial"/>
                <w:b/>
                <w:color w:val="000000"/>
                <w:sz w:val="18"/>
                <w:szCs w:val="18"/>
              </w:rPr>
              <w:t>Coursera</w:t>
            </w:r>
            <w:r w:rsidRPr="007A3603">
              <w:rPr>
                <w:rFonts w:ascii="Arial" w:hAnsi="Arial" w:cs="Arial"/>
                <w:b/>
                <w:bCs/>
                <w:color w:val="000000"/>
                <w:sz w:val="18"/>
                <w:szCs w:val="18"/>
              </w:rPr>
              <w:t xml:space="preserve"> </w:t>
            </w:r>
            <w:hyperlink r:id="rId70" w:history="1">
              <w:r w:rsidRPr="005B7514">
                <w:rPr>
                  <w:rStyle w:val="Lienhypertexte"/>
                  <w:rFonts w:ascii="Arial" w:hAnsi="Arial" w:cs="Arial"/>
                  <w:b/>
                  <w:bCs/>
                  <w:sz w:val="18"/>
                  <w:szCs w:val="18"/>
                </w:rPr>
                <w:t>https://www.coursera.org/</w:t>
              </w:r>
            </w:hyperlink>
          </w:p>
          <w:p w:rsidR="00EA3A8C" w:rsidRDefault="00EA3A8C" w:rsidP="00477745">
            <w:pPr>
              <w:rPr>
                <w:rFonts w:ascii="Arial" w:hAnsi="Arial" w:cs="Arial"/>
                <w:b/>
                <w:bCs/>
                <w:color w:val="000000"/>
                <w:sz w:val="18"/>
                <w:szCs w:val="18"/>
              </w:rPr>
            </w:pPr>
          </w:p>
          <w:p w:rsidR="00EA3A8C" w:rsidRDefault="00EA3A8C" w:rsidP="00477745">
            <w:r w:rsidRPr="00EF7128">
              <w:rPr>
                <w:rFonts w:ascii="Arial" w:hAnsi="Arial" w:cs="Arial"/>
                <w:color w:val="000000"/>
                <w:sz w:val="18"/>
                <w:szCs w:val="18"/>
              </w:rPr>
              <w:t>Réalisée par les chaires ESSEC</w:t>
            </w:r>
          </w:p>
        </w:tc>
        <w:tc>
          <w:tcPr>
            <w:tcW w:w="1043" w:type="dxa"/>
          </w:tcPr>
          <w:p w:rsidR="00EA3A8C" w:rsidRPr="00EF7128" w:rsidRDefault="00EA3A8C" w:rsidP="00477745">
            <w:pPr>
              <w:rPr>
                <w:rFonts w:ascii="Arial" w:hAnsi="Arial" w:cs="Arial"/>
                <w:color w:val="000000"/>
                <w:sz w:val="18"/>
                <w:szCs w:val="18"/>
              </w:rPr>
            </w:pPr>
            <w:r w:rsidRPr="00EF7128">
              <w:rPr>
                <w:rFonts w:ascii="Arial" w:hAnsi="Arial" w:cs="Arial"/>
                <w:b/>
                <w:bCs/>
                <w:color w:val="000000"/>
                <w:sz w:val="16"/>
                <w:szCs w:val="16"/>
              </w:rPr>
              <w:t>TIMES FOR CHANGE</w:t>
            </w:r>
            <w:r w:rsidRPr="00EF7128">
              <w:rPr>
                <w:rFonts w:ascii="Arial" w:hAnsi="Arial" w:cs="Arial"/>
                <w:color w:val="000000"/>
                <w:sz w:val="18"/>
                <w:szCs w:val="18"/>
              </w:rPr>
              <w:t xml:space="preserve"> </w:t>
            </w:r>
          </w:p>
          <w:p w:rsidR="00EA3A8C" w:rsidRPr="00C762BA" w:rsidRDefault="00EA3A8C" w:rsidP="00477745">
            <w:pPr>
              <w:rPr>
                <w:b/>
              </w:rPr>
            </w:pPr>
          </w:p>
        </w:tc>
        <w:tc>
          <w:tcPr>
            <w:tcW w:w="1309" w:type="dxa"/>
          </w:tcPr>
          <w:p w:rsidR="00EA3A8C" w:rsidRDefault="00EA3A8C" w:rsidP="00477745">
            <w:r>
              <w:t>Sciences de gestion Management</w:t>
            </w:r>
          </w:p>
          <w:p w:rsidR="00EA3A8C" w:rsidRDefault="00EA3A8C" w:rsidP="00477745"/>
        </w:tc>
        <w:tc>
          <w:tcPr>
            <w:tcW w:w="5553" w:type="dxa"/>
          </w:tcPr>
          <w:p w:rsidR="00EA3A8C" w:rsidRPr="007A3603" w:rsidRDefault="00D93411" w:rsidP="00477745">
            <w:pPr>
              <w:ind w:left="360" w:hanging="360"/>
              <w:rPr>
                <w:rFonts w:cs="Helvetica"/>
                <w:color w:val="000000"/>
                <w:sz w:val="18"/>
                <w:szCs w:val="18"/>
              </w:rPr>
            </w:pPr>
            <w:r>
              <w:rPr>
                <w:rFonts w:cs="Helvetica"/>
                <w:color w:val="000000"/>
                <w:sz w:val="18"/>
                <w:szCs w:val="18"/>
              </w:rPr>
              <w:t>É</w:t>
            </w:r>
            <w:r w:rsidR="00EA3A8C" w:rsidRPr="007A3603">
              <w:rPr>
                <w:rFonts w:cs="Helvetica"/>
                <w:color w:val="000000"/>
                <w:sz w:val="18"/>
                <w:szCs w:val="18"/>
              </w:rPr>
              <w:t xml:space="preserve">pisode 1 : </w:t>
            </w:r>
            <w:hyperlink r:id="rId71" w:tgtFrame="_blank" w:history="1">
              <w:r w:rsidR="00EA3A8C" w:rsidRPr="007A3603">
                <w:rPr>
                  <w:rStyle w:val="Lienhypertexte"/>
                  <w:rFonts w:cs="Helvetica"/>
                  <w:sz w:val="18"/>
                  <w:szCs w:val="18"/>
                </w:rPr>
                <w:t>Raison d'être et entreprise à mission</w:t>
              </w:r>
            </w:hyperlink>
          </w:p>
          <w:p w:rsidR="00EA3A8C" w:rsidRPr="007A3603" w:rsidRDefault="00EA3A8C" w:rsidP="00477745">
            <w:pPr>
              <w:ind w:left="360" w:hanging="360"/>
              <w:rPr>
                <w:rFonts w:cs="Helvetica"/>
                <w:color w:val="000000"/>
                <w:sz w:val="18"/>
                <w:szCs w:val="18"/>
              </w:rPr>
            </w:pPr>
          </w:p>
          <w:p w:rsidR="00EA3A8C" w:rsidRPr="007A3603" w:rsidRDefault="00D93411" w:rsidP="00477745">
            <w:pPr>
              <w:ind w:left="360" w:hanging="360"/>
              <w:rPr>
                <w:rFonts w:cs="Helvetica"/>
                <w:color w:val="000000"/>
                <w:sz w:val="18"/>
                <w:szCs w:val="18"/>
              </w:rPr>
            </w:pPr>
            <w:r>
              <w:rPr>
                <w:rFonts w:cs="Helvetica"/>
                <w:color w:val="000000"/>
                <w:sz w:val="18"/>
                <w:szCs w:val="18"/>
              </w:rPr>
              <w:t>É</w:t>
            </w:r>
            <w:r w:rsidR="00EA3A8C" w:rsidRPr="007A3603">
              <w:rPr>
                <w:rFonts w:cs="Helvetica"/>
                <w:color w:val="000000"/>
                <w:sz w:val="18"/>
                <w:szCs w:val="18"/>
              </w:rPr>
              <w:t xml:space="preserve">pisode 2 : </w:t>
            </w:r>
            <w:hyperlink r:id="rId72" w:tgtFrame="_blank" w:history="1">
              <w:r w:rsidR="00EA3A8C" w:rsidRPr="007A3603">
                <w:rPr>
                  <w:rStyle w:val="Lienhypertexte"/>
                  <w:rFonts w:cs="Helvetica"/>
                  <w:sz w:val="16"/>
                  <w:szCs w:val="16"/>
                </w:rPr>
                <w:t>Leadership d'excellence par le sport de haut niveau</w:t>
              </w:r>
            </w:hyperlink>
          </w:p>
          <w:p w:rsidR="00EA3A8C" w:rsidRPr="007A3603" w:rsidRDefault="00EA3A8C" w:rsidP="00477745">
            <w:pPr>
              <w:ind w:left="360" w:hanging="360"/>
              <w:rPr>
                <w:rFonts w:cs="Helvetica"/>
                <w:color w:val="000000"/>
                <w:sz w:val="18"/>
                <w:szCs w:val="18"/>
              </w:rPr>
            </w:pPr>
          </w:p>
          <w:p w:rsidR="00EA3A8C" w:rsidRPr="007A3603" w:rsidRDefault="00D93411" w:rsidP="00477745">
            <w:pPr>
              <w:ind w:left="360" w:hanging="360"/>
              <w:rPr>
                <w:rFonts w:cs="Helvetica"/>
                <w:color w:val="000000"/>
                <w:sz w:val="18"/>
                <w:szCs w:val="18"/>
              </w:rPr>
            </w:pPr>
            <w:r>
              <w:rPr>
                <w:rFonts w:cs="Helvetica"/>
                <w:color w:val="000000"/>
                <w:sz w:val="18"/>
                <w:szCs w:val="18"/>
              </w:rPr>
              <w:t>É</w:t>
            </w:r>
            <w:r w:rsidR="00EA3A8C" w:rsidRPr="007A3603">
              <w:rPr>
                <w:rFonts w:cs="Helvetica"/>
                <w:color w:val="000000"/>
                <w:sz w:val="18"/>
                <w:szCs w:val="18"/>
              </w:rPr>
              <w:t xml:space="preserve">pisode 3 : </w:t>
            </w:r>
            <w:hyperlink r:id="rId73" w:tgtFrame="_blank" w:history="1">
              <w:r w:rsidR="00EA3A8C" w:rsidRPr="007A3603">
                <w:rPr>
                  <w:rStyle w:val="Lienhypertexte"/>
                  <w:rFonts w:cs="Helvetica"/>
                  <w:sz w:val="18"/>
                  <w:szCs w:val="18"/>
                </w:rPr>
                <w:t>Managers du Changement</w:t>
              </w:r>
            </w:hyperlink>
            <w:r w:rsidR="00EA3A8C" w:rsidRPr="007A3603">
              <w:rPr>
                <w:rFonts w:cs="Helvetica"/>
                <w:color w:val="000000"/>
                <w:sz w:val="18"/>
                <w:szCs w:val="18"/>
              </w:rPr>
              <w:t xml:space="preserve"> </w:t>
            </w:r>
          </w:p>
          <w:p w:rsidR="00EA3A8C" w:rsidRPr="007A3603" w:rsidRDefault="00EA3A8C" w:rsidP="00477745">
            <w:pPr>
              <w:ind w:left="360" w:hanging="360"/>
              <w:rPr>
                <w:rFonts w:cs="Helvetica"/>
                <w:color w:val="000000"/>
                <w:sz w:val="18"/>
                <w:szCs w:val="18"/>
              </w:rPr>
            </w:pPr>
          </w:p>
          <w:p w:rsidR="00EA3A8C" w:rsidRPr="007A3603" w:rsidRDefault="00D93411" w:rsidP="00477745">
            <w:pPr>
              <w:ind w:left="360" w:hanging="360"/>
              <w:rPr>
                <w:rFonts w:cs="Helvetica"/>
                <w:color w:val="000000"/>
                <w:sz w:val="18"/>
                <w:szCs w:val="18"/>
              </w:rPr>
            </w:pPr>
            <w:r>
              <w:rPr>
                <w:rFonts w:cs="Helvetica"/>
                <w:color w:val="000000"/>
                <w:sz w:val="18"/>
                <w:szCs w:val="18"/>
              </w:rPr>
              <w:t>É</w:t>
            </w:r>
            <w:r w:rsidR="00EA3A8C" w:rsidRPr="007A3603">
              <w:rPr>
                <w:rFonts w:cs="Helvetica"/>
                <w:color w:val="000000"/>
                <w:sz w:val="18"/>
                <w:szCs w:val="18"/>
              </w:rPr>
              <w:t xml:space="preserve">pisode 4 : </w:t>
            </w:r>
            <w:hyperlink r:id="rId74" w:tgtFrame="_blank" w:history="1">
              <w:r w:rsidR="00EA3A8C" w:rsidRPr="007A3603">
                <w:rPr>
                  <w:rStyle w:val="Lienhypertexte"/>
                  <w:rFonts w:cs="Helvetica"/>
                  <w:sz w:val="18"/>
                  <w:szCs w:val="18"/>
                </w:rPr>
                <w:t>Réussir le Changement</w:t>
              </w:r>
            </w:hyperlink>
          </w:p>
          <w:p w:rsidR="00EA3A8C" w:rsidRPr="007A3603" w:rsidRDefault="00EA3A8C" w:rsidP="00477745">
            <w:pPr>
              <w:ind w:left="360" w:hanging="360"/>
              <w:rPr>
                <w:rFonts w:cs="Helvetica"/>
                <w:color w:val="000000"/>
                <w:sz w:val="18"/>
                <w:szCs w:val="18"/>
              </w:rPr>
            </w:pPr>
          </w:p>
          <w:p w:rsidR="00EA3A8C" w:rsidRPr="007A3603" w:rsidRDefault="00D93411" w:rsidP="00477745">
            <w:pPr>
              <w:ind w:left="360" w:hanging="360"/>
              <w:rPr>
                <w:rFonts w:cs="Helvetica"/>
                <w:color w:val="000000"/>
                <w:sz w:val="18"/>
                <w:szCs w:val="18"/>
              </w:rPr>
            </w:pPr>
            <w:r>
              <w:rPr>
                <w:rFonts w:cs="Helvetica"/>
                <w:color w:val="000000"/>
                <w:sz w:val="18"/>
                <w:szCs w:val="18"/>
              </w:rPr>
              <w:t>É</w:t>
            </w:r>
            <w:r w:rsidR="00EA3A8C" w:rsidRPr="007A3603">
              <w:rPr>
                <w:rFonts w:cs="Helvetica"/>
                <w:color w:val="000000"/>
                <w:sz w:val="18"/>
                <w:szCs w:val="18"/>
              </w:rPr>
              <w:t xml:space="preserve">pisode 5 : </w:t>
            </w:r>
            <w:hyperlink r:id="rId75" w:tgtFrame="_blank" w:history="1">
              <w:r w:rsidR="00EA3A8C" w:rsidRPr="007A3603">
                <w:rPr>
                  <w:rStyle w:val="Lienhypertexte"/>
                  <w:rFonts w:cs="Helvetica"/>
                  <w:sz w:val="18"/>
                  <w:szCs w:val="18"/>
                </w:rPr>
                <w:t>Animer en mode Collaboratif</w:t>
              </w:r>
            </w:hyperlink>
            <w:r w:rsidR="00EA3A8C" w:rsidRPr="007A3603">
              <w:rPr>
                <w:rFonts w:cs="Helvetica"/>
                <w:color w:val="000000"/>
                <w:sz w:val="18"/>
                <w:szCs w:val="18"/>
              </w:rPr>
              <w:t xml:space="preserve"> </w:t>
            </w:r>
          </w:p>
          <w:p w:rsidR="00EA3A8C" w:rsidRPr="007A3603" w:rsidRDefault="00EA3A8C" w:rsidP="00477745">
            <w:pPr>
              <w:ind w:left="360" w:hanging="360"/>
              <w:rPr>
                <w:rFonts w:cs="Helvetica"/>
                <w:color w:val="000000"/>
                <w:sz w:val="18"/>
                <w:szCs w:val="18"/>
              </w:rPr>
            </w:pPr>
          </w:p>
          <w:p w:rsidR="00EA3A8C" w:rsidRPr="007A3603" w:rsidRDefault="00D93411" w:rsidP="00477745">
            <w:pPr>
              <w:ind w:left="360" w:hanging="360"/>
              <w:rPr>
                <w:rFonts w:cs="Helvetica"/>
                <w:color w:val="000000"/>
                <w:sz w:val="18"/>
                <w:szCs w:val="18"/>
              </w:rPr>
            </w:pPr>
            <w:r>
              <w:rPr>
                <w:rFonts w:cs="Helvetica"/>
                <w:color w:val="000000"/>
                <w:sz w:val="18"/>
                <w:szCs w:val="18"/>
              </w:rPr>
              <w:t>É</w:t>
            </w:r>
            <w:r w:rsidR="00EA3A8C" w:rsidRPr="007A3603">
              <w:rPr>
                <w:rFonts w:cs="Helvetica"/>
                <w:color w:val="000000"/>
                <w:sz w:val="18"/>
                <w:szCs w:val="18"/>
              </w:rPr>
              <w:t xml:space="preserve">pisode 6 : </w:t>
            </w:r>
            <w:hyperlink r:id="rId76" w:tgtFrame="_blank" w:history="1">
              <w:r w:rsidR="00EA3A8C" w:rsidRPr="007A3603">
                <w:rPr>
                  <w:rStyle w:val="Lienhypertexte"/>
                  <w:rFonts w:cs="Helvetica"/>
                  <w:sz w:val="18"/>
                  <w:szCs w:val="18"/>
                </w:rPr>
                <w:t>L'innovation managériale en pratique</w:t>
              </w:r>
            </w:hyperlink>
            <w:r w:rsidR="00EA3A8C" w:rsidRPr="007A3603">
              <w:rPr>
                <w:rFonts w:cs="Helvetica"/>
                <w:color w:val="000000"/>
                <w:sz w:val="18"/>
                <w:szCs w:val="18"/>
              </w:rPr>
              <w:t xml:space="preserve"> </w:t>
            </w:r>
          </w:p>
          <w:p w:rsidR="00EA3A8C" w:rsidRPr="007A3603" w:rsidRDefault="00EA3A8C" w:rsidP="00477745">
            <w:pPr>
              <w:ind w:left="360" w:hanging="360"/>
              <w:rPr>
                <w:rFonts w:cs="Helvetica"/>
                <w:color w:val="000000"/>
                <w:sz w:val="18"/>
                <w:szCs w:val="18"/>
              </w:rPr>
            </w:pPr>
          </w:p>
          <w:p w:rsidR="00EA3A8C" w:rsidRPr="007A3603" w:rsidRDefault="00D93411" w:rsidP="00477745">
            <w:pPr>
              <w:ind w:left="360" w:hanging="360"/>
              <w:rPr>
                <w:rFonts w:cs="Helvetica"/>
                <w:color w:val="000000"/>
                <w:sz w:val="18"/>
                <w:szCs w:val="18"/>
              </w:rPr>
            </w:pPr>
            <w:r>
              <w:rPr>
                <w:rFonts w:cs="Helvetica"/>
                <w:color w:val="000000"/>
                <w:sz w:val="18"/>
                <w:szCs w:val="18"/>
              </w:rPr>
              <w:t>É</w:t>
            </w:r>
            <w:r w:rsidR="00EA3A8C" w:rsidRPr="007A3603">
              <w:rPr>
                <w:rFonts w:cs="Helvetica"/>
                <w:color w:val="000000"/>
                <w:sz w:val="18"/>
                <w:szCs w:val="18"/>
              </w:rPr>
              <w:t xml:space="preserve">pisode 7 : </w:t>
            </w:r>
            <w:hyperlink r:id="rId77" w:tgtFrame="_blank" w:history="1">
              <w:r w:rsidR="00EA3A8C" w:rsidRPr="007A3603">
                <w:rPr>
                  <w:rStyle w:val="Lienhypertexte"/>
                  <w:rFonts w:cs="Helvetica"/>
                  <w:sz w:val="18"/>
                  <w:szCs w:val="18"/>
                </w:rPr>
                <w:t>L'excellence opérationnelle en pratique</w:t>
              </w:r>
            </w:hyperlink>
            <w:r w:rsidR="00EA3A8C" w:rsidRPr="007A3603">
              <w:rPr>
                <w:rFonts w:cs="Helvetica"/>
                <w:color w:val="000000"/>
                <w:sz w:val="18"/>
                <w:szCs w:val="18"/>
              </w:rPr>
              <w:t xml:space="preserve"> </w:t>
            </w:r>
          </w:p>
        </w:tc>
        <w:tc>
          <w:tcPr>
            <w:tcW w:w="701" w:type="dxa"/>
          </w:tcPr>
          <w:p w:rsidR="00EA3A8C" w:rsidRPr="007A3603" w:rsidRDefault="00EA3A8C" w:rsidP="00477745">
            <w:pPr>
              <w:ind w:left="360" w:hanging="360"/>
              <w:rPr>
                <w:rFonts w:cs="Helvetica"/>
                <w:color w:val="000000"/>
                <w:sz w:val="18"/>
                <w:szCs w:val="18"/>
              </w:rPr>
            </w:pPr>
            <w:r w:rsidRPr="007A3603">
              <w:rPr>
                <w:rFonts w:cs="Helvetica"/>
                <w:color w:val="000000"/>
                <w:sz w:val="18"/>
                <w:szCs w:val="18"/>
              </w:rPr>
              <w:t>2h</w:t>
            </w:r>
          </w:p>
          <w:p w:rsidR="00EA3A8C" w:rsidRPr="007A3603" w:rsidRDefault="00EA3A8C" w:rsidP="00477745">
            <w:pPr>
              <w:ind w:left="360" w:hanging="360"/>
              <w:rPr>
                <w:rFonts w:cs="Helvetica"/>
                <w:color w:val="000000"/>
                <w:sz w:val="18"/>
                <w:szCs w:val="18"/>
              </w:rPr>
            </w:pPr>
          </w:p>
          <w:p w:rsidR="00EA3A8C" w:rsidRPr="007A3603" w:rsidRDefault="00EA3A8C" w:rsidP="00477745">
            <w:pPr>
              <w:ind w:left="360" w:hanging="360"/>
              <w:rPr>
                <w:rFonts w:cs="Helvetica"/>
                <w:color w:val="000000"/>
                <w:sz w:val="18"/>
                <w:szCs w:val="18"/>
              </w:rPr>
            </w:pPr>
            <w:r w:rsidRPr="007A3603">
              <w:rPr>
                <w:rFonts w:cs="Helvetica"/>
                <w:color w:val="000000"/>
                <w:sz w:val="18"/>
                <w:szCs w:val="18"/>
              </w:rPr>
              <w:t>1h</w:t>
            </w:r>
          </w:p>
          <w:p w:rsidR="00EA3A8C" w:rsidRPr="007A3603" w:rsidRDefault="00EA3A8C" w:rsidP="00477745">
            <w:pPr>
              <w:ind w:left="360" w:hanging="360"/>
              <w:rPr>
                <w:rFonts w:cs="Helvetica"/>
                <w:color w:val="000000"/>
                <w:sz w:val="18"/>
                <w:szCs w:val="18"/>
              </w:rPr>
            </w:pPr>
          </w:p>
          <w:p w:rsidR="00EA3A8C" w:rsidRPr="007A3603" w:rsidRDefault="00EA3A8C" w:rsidP="00477745">
            <w:pPr>
              <w:ind w:left="360" w:hanging="360"/>
              <w:rPr>
                <w:rFonts w:cs="Helvetica"/>
                <w:color w:val="000000"/>
                <w:sz w:val="18"/>
                <w:szCs w:val="18"/>
              </w:rPr>
            </w:pPr>
            <w:r w:rsidRPr="007A3603">
              <w:rPr>
                <w:rFonts w:cs="Helvetica"/>
                <w:color w:val="000000"/>
                <w:sz w:val="18"/>
                <w:szCs w:val="18"/>
              </w:rPr>
              <w:t>1h30</w:t>
            </w:r>
          </w:p>
          <w:p w:rsidR="00EA3A8C" w:rsidRPr="007A3603" w:rsidRDefault="00EA3A8C" w:rsidP="00477745">
            <w:pPr>
              <w:ind w:left="360" w:hanging="360"/>
              <w:rPr>
                <w:rFonts w:cs="Helvetica"/>
                <w:color w:val="000000"/>
                <w:sz w:val="18"/>
                <w:szCs w:val="18"/>
              </w:rPr>
            </w:pPr>
          </w:p>
          <w:p w:rsidR="00EA3A8C" w:rsidRPr="007A3603" w:rsidRDefault="00EA3A8C" w:rsidP="00477745">
            <w:pPr>
              <w:ind w:left="360" w:hanging="360"/>
              <w:rPr>
                <w:rFonts w:cs="Helvetica"/>
                <w:color w:val="000000"/>
                <w:sz w:val="18"/>
                <w:szCs w:val="18"/>
              </w:rPr>
            </w:pPr>
            <w:r w:rsidRPr="007A3603">
              <w:rPr>
                <w:rFonts w:cs="Helvetica"/>
                <w:color w:val="000000"/>
                <w:sz w:val="18"/>
                <w:szCs w:val="18"/>
              </w:rPr>
              <w:t>4h</w:t>
            </w:r>
          </w:p>
          <w:p w:rsidR="00EA3A8C" w:rsidRPr="007A3603" w:rsidRDefault="00EA3A8C" w:rsidP="00477745">
            <w:pPr>
              <w:ind w:left="360" w:hanging="360"/>
              <w:rPr>
                <w:rFonts w:cs="Helvetica"/>
                <w:color w:val="000000"/>
                <w:sz w:val="18"/>
                <w:szCs w:val="18"/>
              </w:rPr>
            </w:pPr>
          </w:p>
          <w:p w:rsidR="00EA3A8C" w:rsidRPr="007A3603" w:rsidRDefault="00EA3A8C" w:rsidP="00477745">
            <w:pPr>
              <w:ind w:left="360" w:hanging="360"/>
              <w:rPr>
                <w:rFonts w:cs="Helvetica"/>
                <w:color w:val="000000"/>
                <w:sz w:val="18"/>
                <w:szCs w:val="18"/>
              </w:rPr>
            </w:pPr>
            <w:r w:rsidRPr="007A3603">
              <w:rPr>
                <w:rFonts w:cs="Helvetica"/>
                <w:color w:val="000000"/>
                <w:sz w:val="18"/>
                <w:szCs w:val="18"/>
              </w:rPr>
              <w:t>30’</w:t>
            </w:r>
          </w:p>
          <w:p w:rsidR="00EA3A8C" w:rsidRPr="007A3603" w:rsidRDefault="00EA3A8C" w:rsidP="00477745">
            <w:pPr>
              <w:ind w:left="360" w:hanging="360"/>
              <w:rPr>
                <w:rFonts w:cs="Helvetica"/>
                <w:color w:val="000000"/>
                <w:sz w:val="18"/>
                <w:szCs w:val="18"/>
              </w:rPr>
            </w:pPr>
          </w:p>
          <w:p w:rsidR="00EA3A8C" w:rsidRPr="007A3603" w:rsidRDefault="00EA3A8C" w:rsidP="00477745">
            <w:pPr>
              <w:ind w:left="360" w:hanging="360"/>
              <w:rPr>
                <w:rFonts w:cs="Helvetica"/>
                <w:color w:val="000000"/>
                <w:sz w:val="18"/>
                <w:szCs w:val="18"/>
              </w:rPr>
            </w:pPr>
            <w:r w:rsidRPr="007A3603">
              <w:rPr>
                <w:rFonts w:cs="Helvetica"/>
                <w:color w:val="000000"/>
                <w:sz w:val="18"/>
                <w:szCs w:val="18"/>
              </w:rPr>
              <w:t>1h30</w:t>
            </w:r>
          </w:p>
          <w:p w:rsidR="00EA3A8C" w:rsidRPr="007A3603" w:rsidRDefault="00EA3A8C" w:rsidP="00477745">
            <w:pPr>
              <w:ind w:left="360" w:hanging="360"/>
              <w:rPr>
                <w:rFonts w:cs="Helvetica"/>
                <w:color w:val="000000"/>
                <w:sz w:val="18"/>
                <w:szCs w:val="18"/>
              </w:rPr>
            </w:pPr>
          </w:p>
          <w:p w:rsidR="00EA3A8C" w:rsidRDefault="00EA3A8C" w:rsidP="00477745">
            <w:pPr>
              <w:ind w:left="360" w:hanging="360"/>
            </w:pPr>
            <w:r w:rsidRPr="007A3603">
              <w:rPr>
                <w:rFonts w:cs="Helvetica"/>
                <w:color w:val="000000"/>
                <w:sz w:val="18"/>
                <w:szCs w:val="18"/>
              </w:rPr>
              <w:t>1h30</w:t>
            </w:r>
          </w:p>
        </w:tc>
        <w:tc>
          <w:tcPr>
            <w:tcW w:w="2245" w:type="dxa"/>
          </w:tcPr>
          <w:p w:rsidR="00EA3A8C" w:rsidRDefault="00EA3A8C" w:rsidP="00477745">
            <w:pPr>
              <w:rPr>
                <w:rFonts w:ascii="Calibri" w:hAnsi="Calibri"/>
                <w:color w:val="000000"/>
              </w:rPr>
            </w:pPr>
            <w:r>
              <w:rPr>
                <w:rFonts w:ascii="Calibri" w:hAnsi="Calibri"/>
                <w:color w:val="000000"/>
              </w:rPr>
              <w:t xml:space="preserve">STMG/BTS, </w:t>
            </w:r>
          </w:p>
          <w:p w:rsidR="00EA3A8C" w:rsidRDefault="00EA3A8C" w:rsidP="00477745">
            <w:pPr>
              <w:rPr>
                <w:rFonts w:ascii="Calibri" w:hAnsi="Calibri"/>
                <w:color w:val="000000"/>
              </w:rPr>
            </w:pPr>
            <w:r>
              <w:rPr>
                <w:rFonts w:ascii="Calibri" w:hAnsi="Calibri"/>
                <w:color w:val="000000"/>
              </w:rPr>
              <w:t>Sciences de gestion, Management</w:t>
            </w:r>
          </w:p>
          <w:p w:rsidR="00EA3A8C" w:rsidRDefault="00EA3A8C" w:rsidP="00477745"/>
        </w:tc>
      </w:tr>
    </w:tbl>
    <w:p w:rsidR="00EA3A8C" w:rsidRDefault="00EA3A8C" w:rsidP="00EA3A8C"/>
    <w:p w:rsidR="00EA3A8C" w:rsidRDefault="00EA3A8C" w:rsidP="00EA3A8C">
      <w:pPr>
        <w:pStyle w:val="Sansinterligne"/>
      </w:pPr>
    </w:p>
    <w:sectPr w:rsidR="00EA3A8C" w:rsidSect="00555CE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3C9" w:rsidRDefault="002B73C9" w:rsidP="004B0C36">
      <w:pPr>
        <w:spacing w:after="0" w:line="240" w:lineRule="auto"/>
      </w:pPr>
      <w:r>
        <w:separator/>
      </w:r>
    </w:p>
  </w:endnote>
  <w:endnote w:type="continuationSeparator" w:id="0">
    <w:p w:rsidR="002B73C9" w:rsidRDefault="002B73C9" w:rsidP="004B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3C9" w:rsidRDefault="002B73C9" w:rsidP="004B0C36">
      <w:pPr>
        <w:spacing w:after="0" w:line="240" w:lineRule="auto"/>
      </w:pPr>
      <w:r>
        <w:separator/>
      </w:r>
    </w:p>
  </w:footnote>
  <w:footnote w:type="continuationSeparator" w:id="0">
    <w:p w:rsidR="002B73C9" w:rsidRDefault="002B73C9" w:rsidP="004B0C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CE0"/>
    <w:rsid w:val="00004506"/>
    <w:rsid w:val="00015B2D"/>
    <w:rsid w:val="000502F5"/>
    <w:rsid w:val="0005048A"/>
    <w:rsid w:val="0006245F"/>
    <w:rsid w:val="00070F43"/>
    <w:rsid w:val="00077DA3"/>
    <w:rsid w:val="000C3693"/>
    <w:rsid w:val="000D3234"/>
    <w:rsid w:val="0012637B"/>
    <w:rsid w:val="00165739"/>
    <w:rsid w:val="001842F4"/>
    <w:rsid w:val="001872FB"/>
    <w:rsid w:val="001B5241"/>
    <w:rsid w:val="001F0AB1"/>
    <w:rsid w:val="00266AE4"/>
    <w:rsid w:val="002B73C9"/>
    <w:rsid w:val="00323C1B"/>
    <w:rsid w:val="00362657"/>
    <w:rsid w:val="003B019B"/>
    <w:rsid w:val="003D2971"/>
    <w:rsid w:val="00456A6F"/>
    <w:rsid w:val="00461612"/>
    <w:rsid w:val="00466653"/>
    <w:rsid w:val="00470C4B"/>
    <w:rsid w:val="004750D3"/>
    <w:rsid w:val="00477745"/>
    <w:rsid w:val="004B0C36"/>
    <w:rsid w:val="004B7259"/>
    <w:rsid w:val="004D64CE"/>
    <w:rsid w:val="00555CE0"/>
    <w:rsid w:val="0056151D"/>
    <w:rsid w:val="0058304F"/>
    <w:rsid w:val="005849C6"/>
    <w:rsid w:val="00594017"/>
    <w:rsid w:val="005C1E7E"/>
    <w:rsid w:val="005D7CDB"/>
    <w:rsid w:val="00625C06"/>
    <w:rsid w:val="00627083"/>
    <w:rsid w:val="00663426"/>
    <w:rsid w:val="00701CD0"/>
    <w:rsid w:val="0072649F"/>
    <w:rsid w:val="00786800"/>
    <w:rsid w:val="007B5075"/>
    <w:rsid w:val="007C0D8B"/>
    <w:rsid w:val="00844E1F"/>
    <w:rsid w:val="00851FEE"/>
    <w:rsid w:val="00891A5F"/>
    <w:rsid w:val="00894889"/>
    <w:rsid w:val="008E30DD"/>
    <w:rsid w:val="00915A73"/>
    <w:rsid w:val="0094363C"/>
    <w:rsid w:val="00960FDC"/>
    <w:rsid w:val="0097046E"/>
    <w:rsid w:val="00990A31"/>
    <w:rsid w:val="009B416C"/>
    <w:rsid w:val="009B417A"/>
    <w:rsid w:val="009D366F"/>
    <w:rsid w:val="00A07BF1"/>
    <w:rsid w:val="00A124F8"/>
    <w:rsid w:val="00A35CDE"/>
    <w:rsid w:val="00A66872"/>
    <w:rsid w:val="00A72DFC"/>
    <w:rsid w:val="00A767C8"/>
    <w:rsid w:val="00A81870"/>
    <w:rsid w:val="00AD5208"/>
    <w:rsid w:val="00AF58EA"/>
    <w:rsid w:val="00B10049"/>
    <w:rsid w:val="00B55D18"/>
    <w:rsid w:val="00B7350F"/>
    <w:rsid w:val="00B9723F"/>
    <w:rsid w:val="00BC5926"/>
    <w:rsid w:val="00BE1BD1"/>
    <w:rsid w:val="00C07C3C"/>
    <w:rsid w:val="00C74A95"/>
    <w:rsid w:val="00C762BA"/>
    <w:rsid w:val="00CA7E16"/>
    <w:rsid w:val="00CE51CA"/>
    <w:rsid w:val="00CF7281"/>
    <w:rsid w:val="00D0734B"/>
    <w:rsid w:val="00D360ED"/>
    <w:rsid w:val="00D93411"/>
    <w:rsid w:val="00D95D1F"/>
    <w:rsid w:val="00E171DD"/>
    <w:rsid w:val="00E27AA2"/>
    <w:rsid w:val="00E301B8"/>
    <w:rsid w:val="00E51AF8"/>
    <w:rsid w:val="00EA3A8C"/>
    <w:rsid w:val="00EA6056"/>
    <w:rsid w:val="00EF4734"/>
    <w:rsid w:val="00F2620C"/>
    <w:rsid w:val="00F46ECA"/>
    <w:rsid w:val="00F665FD"/>
    <w:rsid w:val="00F70BB9"/>
    <w:rsid w:val="00F97C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unhideWhenUsed/>
    <w:qFormat/>
    <w:rsid w:val="00477745"/>
    <w:pPr>
      <w:keepNext/>
      <w:keepLines/>
      <w:spacing w:before="200" w:after="0" w:line="240" w:lineRule="auto"/>
      <w:outlineLvl w:val="2"/>
    </w:pPr>
    <w:rPr>
      <w:rFonts w:asciiTheme="majorHAnsi" w:eastAsiaTheme="majorEastAsia" w:hAnsiTheme="majorHAnsi" w:cstheme="majorBidi"/>
      <w:b/>
      <w:bCs/>
      <w:color w:val="4F81BD" w:themeColor="accent1"/>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55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55CE0"/>
    <w:rPr>
      <w:color w:val="0000FF"/>
      <w:u w:val="single"/>
    </w:rPr>
  </w:style>
  <w:style w:type="paragraph" w:styleId="NormalWeb">
    <w:name w:val="Normal (Web)"/>
    <w:basedOn w:val="Normal"/>
    <w:uiPriority w:val="99"/>
    <w:semiHidden/>
    <w:unhideWhenUsed/>
    <w:rsid w:val="00077D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77DA3"/>
    <w:rPr>
      <w:b/>
      <w:bCs/>
    </w:rPr>
  </w:style>
  <w:style w:type="paragraph" w:styleId="En-tte">
    <w:name w:val="header"/>
    <w:basedOn w:val="Normal"/>
    <w:link w:val="En-tteCar"/>
    <w:uiPriority w:val="99"/>
    <w:unhideWhenUsed/>
    <w:rsid w:val="004B0C36"/>
    <w:pPr>
      <w:tabs>
        <w:tab w:val="center" w:pos="4536"/>
        <w:tab w:val="right" w:pos="9072"/>
      </w:tabs>
      <w:spacing w:after="0" w:line="240" w:lineRule="auto"/>
    </w:pPr>
  </w:style>
  <w:style w:type="character" w:customStyle="1" w:styleId="En-tteCar">
    <w:name w:val="En-tête Car"/>
    <w:basedOn w:val="Policepardfaut"/>
    <w:link w:val="En-tte"/>
    <w:uiPriority w:val="99"/>
    <w:rsid w:val="004B0C36"/>
  </w:style>
  <w:style w:type="paragraph" w:styleId="Pieddepage">
    <w:name w:val="footer"/>
    <w:basedOn w:val="Normal"/>
    <w:link w:val="PieddepageCar"/>
    <w:uiPriority w:val="99"/>
    <w:unhideWhenUsed/>
    <w:rsid w:val="004B0C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0C36"/>
  </w:style>
  <w:style w:type="paragraph" w:styleId="Textebrut">
    <w:name w:val="Plain Text"/>
    <w:basedOn w:val="Normal"/>
    <w:link w:val="TextebrutCar"/>
    <w:uiPriority w:val="99"/>
    <w:unhideWhenUsed/>
    <w:rsid w:val="00D95D1F"/>
    <w:pPr>
      <w:spacing w:after="0" w:line="240" w:lineRule="auto"/>
    </w:pPr>
    <w:rPr>
      <w:rFonts w:ascii="Calibri" w:hAnsi="Calibri"/>
      <w:szCs w:val="21"/>
    </w:rPr>
  </w:style>
  <w:style w:type="character" w:customStyle="1" w:styleId="TextebrutCar">
    <w:name w:val="Texte brut Car"/>
    <w:basedOn w:val="Policepardfaut"/>
    <w:link w:val="Textebrut"/>
    <w:uiPriority w:val="99"/>
    <w:rsid w:val="00D95D1F"/>
    <w:rPr>
      <w:rFonts w:ascii="Calibri" w:hAnsi="Calibri"/>
      <w:szCs w:val="21"/>
    </w:rPr>
  </w:style>
  <w:style w:type="character" w:styleId="Lienhypertextesuivivisit">
    <w:name w:val="FollowedHyperlink"/>
    <w:basedOn w:val="Policepardfaut"/>
    <w:uiPriority w:val="99"/>
    <w:semiHidden/>
    <w:unhideWhenUsed/>
    <w:rsid w:val="00F665FD"/>
    <w:rPr>
      <w:color w:val="800080" w:themeColor="followedHyperlink"/>
      <w:u w:val="single"/>
    </w:rPr>
  </w:style>
  <w:style w:type="paragraph" w:styleId="Sansinterligne">
    <w:name w:val="No Spacing"/>
    <w:uiPriority w:val="1"/>
    <w:qFormat/>
    <w:rsid w:val="00470C4B"/>
    <w:pPr>
      <w:spacing w:after="0" w:line="240" w:lineRule="auto"/>
    </w:pPr>
  </w:style>
  <w:style w:type="character" w:customStyle="1" w:styleId="Titre3Car">
    <w:name w:val="Titre 3 Car"/>
    <w:basedOn w:val="Policepardfaut"/>
    <w:link w:val="Titre3"/>
    <w:uiPriority w:val="9"/>
    <w:rsid w:val="00477745"/>
    <w:rPr>
      <w:rFonts w:asciiTheme="majorHAnsi" w:eastAsiaTheme="majorEastAsia" w:hAnsiTheme="majorHAnsi" w:cstheme="majorBidi"/>
      <w:b/>
      <w:bCs/>
      <w:color w:val="4F81BD" w:themeColor="accent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unhideWhenUsed/>
    <w:qFormat/>
    <w:rsid w:val="00477745"/>
    <w:pPr>
      <w:keepNext/>
      <w:keepLines/>
      <w:spacing w:before="200" w:after="0" w:line="240" w:lineRule="auto"/>
      <w:outlineLvl w:val="2"/>
    </w:pPr>
    <w:rPr>
      <w:rFonts w:asciiTheme="majorHAnsi" w:eastAsiaTheme="majorEastAsia" w:hAnsiTheme="majorHAnsi" w:cstheme="majorBidi"/>
      <w:b/>
      <w:bCs/>
      <w:color w:val="4F81BD" w:themeColor="accent1"/>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55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55CE0"/>
    <w:rPr>
      <w:color w:val="0000FF"/>
      <w:u w:val="single"/>
    </w:rPr>
  </w:style>
  <w:style w:type="paragraph" w:styleId="NormalWeb">
    <w:name w:val="Normal (Web)"/>
    <w:basedOn w:val="Normal"/>
    <w:uiPriority w:val="99"/>
    <w:semiHidden/>
    <w:unhideWhenUsed/>
    <w:rsid w:val="00077D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77DA3"/>
    <w:rPr>
      <w:b/>
      <w:bCs/>
    </w:rPr>
  </w:style>
  <w:style w:type="paragraph" w:styleId="En-tte">
    <w:name w:val="header"/>
    <w:basedOn w:val="Normal"/>
    <w:link w:val="En-tteCar"/>
    <w:uiPriority w:val="99"/>
    <w:unhideWhenUsed/>
    <w:rsid w:val="004B0C36"/>
    <w:pPr>
      <w:tabs>
        <w:tab w:val="center" w:pos="4536"/>
        <w:tab w:val="right" w:pos="9072"/>
      </w:tabs>
      <w:spacing w:after="0" w:line="240" w:lineRule="auto"/>
    </w:pPr>
  </w:style>
  <w:style w:type="character" w:customStyle="1" w:styleId="En-tteCar">
    <w:name w:val="En-tête Car"/>
    <w:basedOn w:val="Policepardfaut"/>
    <w:link w:val="En-tte"/>
    <w:uiPriority w:val="99"/>
    <w:rsid w:val="004B0C36"/>
  </w:style>
  <w:style w:type="paragraph" w:styleId="Pieddepage">
    <w:name w:val="footer"/>
    <w:basedOn w:val="Normal"/>
    <w:link w:val="PieddepageCar"/>
    <w:uiPriority w:val="99"/>
    <w:unhideWhenUsed/>
    <w:rsid w:val="004B0C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0C36"/>
  </w:style>
  <w:style w:type="paragraph" w:styleId="Textebrut">
    <w:name w:val="Plain Text"/>
    <w:basedOn w:val="Normal"/>
    <w:link w:val="TextebrutCar"/>
    <w:uiPriority w:val="99"/>
    <w:unhideWhenUsed/>
    <w:rsid w:val="00D95D1F"/>
    <w:pPr>
      <w:spacing w:after="0" w:line="240" w:lineRule="auto"/>
    </w:pPr>
    <w:rPr>
      <w:rFonts w:ascii="Calibri" w:hAnsi="Calibri"/>
      <w:szCs w:val="21"/>
    </w:rPr>
  </w:style>
  <w:style w:type="character" w:customStyle="1" w:styleId="TextebrutCar">
    <w:name w:val="Texte brut Car"/>
    <w:basedOn w:val="Policepardfaut"/>
    <w:link w:val="Textebrut"/>
    <w:uiPriority w:val="99"/>
    <w:rsid w:val="00D95D1F"/>
    <w:rPr>
      <w:rFonts w:ascii="Calibri" w:hAnsi="Calibri"/>
      <w:szCs w:val="21"/>
    </w:rPr>
  </w:style>
  <w:style w:type="character" w:styleId="Lienhypertextesuivivisit">
    <w:name w:val="FollowedHyperlink"/>
    <w:basedOn w:val="Policepardfaut"/>
    <w:uiPriority w:val="99"/>
    <w:semiHidden/>
    <w:unhideWhenUsed/>
    <w:rsid w:val="00F665FD"/>
    <w:rPr>
      <w:color w:val="800080" w:themeColor="followedHyperlink"/>
      <w:u w:val="single"/>
    </w:rPr>
  </w:style>
  <w:style w:type="paragraph" w:styleId="Sansinterligne">
    <w:name w:val="No Spacing"/>
    <w:uiPriority w:val="1"/>
    <w:qFormat/>
    <w:rsid w:val="00470C4B"/>
    <w:pPr>
      <w:spacing w:after="0" w:line="240" w:lineRule="auto"/>
    </w:pPr>
  </w:style>
  <w:style w:type="character" w:customStyle="1" w:styleId="Titre3Car">
    <w:name w:val="Titre 3 Car"/>
    <w:basedOn w:val="Policepardfaut"/>
    <w:link w:val="Titre3"/>
    <w:uiPriority w:val="9"/>
    <w:rsid w:val="00477745"/>
    <w:rPr>
      <w:rFonts w:asciiTheme="majorHAnsi" w:eastAsiaTheme="majorEastAsia" w:hAnsiTheme="majorHAnsi" w:cstheme="majorBidi"/>
      <w:b/>
      <w:bCs/>
      <w:color w:val="4F81BD" w:themeColor="accen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5120">
      <w:bodyDiv w:val="1"/>
      <w:marLeft w:val="0"/>
      <w:marRight w:val="0"/>
      <w:marTop w:val="0"/>
      <w:marBottom w:val="0"/>
      <w:divBdr>
        <w:top w:val="none" w:sz="0" w:space="0" w:color="auto"/>
        <w:left w:val="none" w:sz="0" w:space="0" w:color="auto"/>
        <w:bottom w:val="none" w:sz="0" w:space="0" w:color="auto"/>
        <w:right w:val="none" w:sz="0" w:space="0" w:color="auto"/>
      </w:divBdr>
    </w:div>
    <w:div w:id="229535924">
      <w:bodyDiv w:val="1"/>
      <w:marLeft w:val="0"/>
      <w:marRight w:val="0"/>
      <w:marTop w:val="0"/>
      <w:marBottom w:val="0"/>
      <w:divBdr>
        <w:top w:val="none" w:sz="0" w:space="0" w:color="auto"/>
        <w:left w:val="none" w:sz="0" w:space="0" w:color="auto"/>
        <w:bottom w:val="none" w:sz="0" w:space="0" w:color="auto"/>
        <w:right w:val="none" w:sz="0" w:space="0" w:color="auto"/>
      </w:divBdr>
    </w:div>
    <w:div w:id="283390190">
      <w:bodyDiv w:val="1"/>
      <w:marLeft w:val="0"/>
      <w:marRight w:val="0"/>
      <w:marTop w:val="0"/>
      <w:marBottom w:val="0"/>
      <w:divBdr>
        <w:top w:val="none" w:sz="0" w:space="0" w:color="auto"/>
        <w:left w:val="none" w:sz="0" w:space="0" w:color="auto"/>
        <w:bottom w:val="none" w:sz="0" w:space="0" w:color="auto"/>
        <w:right w:val="none" w:sz="0" w:space="0" w:color="auto"/>
      </w:divBdr>
    </w:div>
    <w:div w:id="329212629">
      <w:bodyDiv w:val="1"/>
      <w:marLeft w:val="0"/>
      <w:marRight w:val="0"/>
      <w:marTop w:val="0"/>
      <w:marBottom w:val="0"/>
      <w:divBdr>
        <w:top w:val="none" w:sz="0" w:space="0" w:color="auto"/>
        <w:left w:val="none" w:sz="0" w:space="0" w:color="auto"/>
        <w:bottom w:val="none" w:sz="0" w:space="0" w:color="auto"/>
        <w:right w:val="none" w:sz="0" w:space="0" w:color="auto"/>
      </w:divBdr>
    </w:div>
    <w:div w:id="470906724">
      <w:bodyDiv w:val="1"/>
      <w:marLeft w:val="0"/>
      <w:marRight w:val="0"/>
      <w:marTop w:val="0"/>
      <w:marBottom w:val="0"/>
      <w:divBdr>
        <w:top w:val="none" w:sz="0" w:space="0" w:color="auto"/>
        <w:left w:val="none" w:sz="0" w:space="0" w:color="auto"/>
        <w:bottom w:val="none" w:sz="0" w:space="0" w:color="auto"/>
        <w:right w:val="none" w:sz="0" w:space="0" w:color="auto"/>
      </w:divBdr>
    </w:div>
    <w:div w:id="572198816">
      <w:bodyDiv w:val="1"/>
      <w:marLeft w:val="0"/>
      <w:marRight w:val="0"/>
      <w:marTop w:val="0"/>
      <w:marBottom w:val="0"/>
      <w:divBdr>
        <w:top w:val="none" w:sz="0" w:space="0" w:color="auto"/>
        <w:left w:val="none" w:sz="0" w:space="0" w:color="auto"/>
        <w:bottom w:val="none" w:sz="0" w:space="0" w:color="auto"/>
        <w:right w:val="none" w:sz="0" w:space="0" w:color="auto"/>
      </w:divBdr>
    </w:div>
    <w:div w:id="664167571">
      <w:bodyDiv w:val="1"/>
      <w:marLeft w:val="0"/>
      <w:marRight w:val="0"/>
      <w:marTop w:val="0"/>
      <w:marBottom w:val="0"/>
      <w:divBdr>
        <w:top w:val="none" w:sz="0" w:space="0" w:color="auto"/>
        <w:left w:val="none" w:sz="0" w:space="0" w:color="auto"/>
        <w:bottom w:val="none" w:sz="0" w:space="0" w:color="auto"/>
        <w:right w:val="none" w:sz="0" w:space="0" w:color="auto"/>
      </w:divBdr>
    </w:div>
    <w:div w:id="990905346">
      <w:bodyDiv w:val="1"/>
      <w:marLeft w:val="0"/>
      <w:marRight w:val="0"/>
      <w:marTop w:val="0"/>
      <w:marBottom w:val="0"/>
      <w:divBdr>
        <w:top w:val="none" w:sz="0" w:space="0" w:color="auto"/>
        <w:left w:val="none" w:sz="0" w:space="0" w:color="auto"/>
        <w:bottom w:val="none" w:sz="0" w:space="0" w:color="auto"/>
        <w:right w:val="none" w:sz="0" w:space="0" w:color="auto"/>
      </w:divBdr>
    </w:div>
    <w:div w:id="1526098526">
      <w:bodyDiv w:val="1"/>
      <w:marLeft w:val="0"/>
      <w:marRight w:val="0"/>
      <w:marTop w:val="0"/>
      <w:marBottom w:val="0"/>
      <w:divBdr>
        <w:top w:val="none" w:sz="0" w:space="0" w:color="auto"/>
        <w:left w:val="none" w:sz="0" w:space="0" w:color="auto"/>
        <w:bottom w:val="none" w:sz="0" w:space="0" w:color="auto"/>
        <w:right w:val="none" w:sz="0" w:space="0" w:color="auto"/>
      </w:divBdr>
    </w:div>
    <w:div w:id="1812365237">
      <w:bodyDiv w:val="1"/>
      <w:marLeft w:val="0"/>
      <w:marRight w:val="0"/>
      <w:marTop w:val="0"/>
      <w:marBottom w:val="0"/>
      <w:divBdr>
        <w:top w:val="none" w:sz="0" w:space="0" w:color="auto"/>
        <w:left w:val="none" w:sz="0" w:space="0" w:color="auto"/>
        <w:bottom w:val="none" w:sz="0" w:space="0" w:color="auto"/>
        <w:right w:val="none" w:sz="0" w:space="0" w:color="auto"/>
      </w:divBdr>
    </w:div>
    <w:div w:id="1822380420">
      <w:bodyDiv w:val="1"/>
      <w:marLeft w:val="0"/>
      <w:marRight w:val="0"/>
      <w:marTop w:val="0"/>
      <w:marBottom w:val="0"/>
      <w:divBdr>
        <w:top w:val="none" w:sz="0" w:space="0" w:color="auto"/>
        <w:left w:val="none" w:sz="0" w:space="0" w:color="auto"/>
        <w:bottom w:val="none" w:sz="0" w:space="0" w:color="auto"/>
        <w:right w:val="none" w:sz="0" w:space="0" w:color="auto"/>
      </w:divBdr>
    </w:div>
    <w:div w:id="1874269346">
      <w:bodyDiv w:val="1"/>
      <w:marLeft w:val="0"/>
      <w:marRight w:val="0"/>
      <w:marTop w:val="0"/>
      <w:marBottom w:val="0"/>
      <w:divBdr>
        <w:top w:val="none" w:sz="0" w:space="0" w:color="auto"/>
        <w:left w:val="none" w:sz="0" w:space="0" w:color="auto"/>
        <w:bottom w:val="none" w:sz="0" w:space="0" w:color="auto"/>
        <w:right w:val="none" w:sz="0" w:space="0" w:color="auto"/>
      </w:divBdr>
    </w:div>
    <w:div w:id="1892884132">
      <w:bodyDiv w:val="1"/>
      <w:marLeft w:val="0"/>
      <w:marRight w:val="0"/>
      <w:marTop w:val="0"/>
      <w:marBottom w:val="0"/>
      <w:divBdr>
        <w:top w:val="none" w:sz="0" w:space="0" w:color="auto"/>
        <w:left w:val="none" w:sz="0" w:space="0" w:color="auto"/>
        <w:bottom w:val="none" w:sz="0" w:space="0" w:color="auto"/>
        <w:right w:val="none" w:sz="0" w:space="0" w:color="auto"/>
      </w:divBdr>
    </w:div>
    <w:div w:id="2031838176">
      <w:bodyDiv w:val="1"/>
      <w:marLeft w:val="0"/>
      <w:marRight w:val="0"/>
      <w:marTop w:val="0"/>
      <w:marBottom w:val="0"/>
      <w:divBdr>
        <w:top w:val="none" w:sz="0" w:space="0" w:color="auto"/>
        <w:left w:val="none" w:sz="0" w:space="0" w:color="auto"/>
        <w:bottom w:val="none" w:sz="0" w:space="0" w:color="auto"/>
        <w:right w:val="none" w:sz="0" w:space="0" w:color="auto"/>
      </w:divBdr>
    </w:div>
    <w:div w:id="205877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otellerie-restauration.ac-versailles.fr/" TargetMode="External"/><Relationship Id="rId18" Type="http://schemas.openxmlformats.org/officeDocument/2006/relationships/hyperlink" Target="https://www.france.tv/france-2/tout-compte-fait/" TargetMode="External"/><Relationship Id="rId26" Type="http://schemas.openxmlformats.org/officeDocument/2006/relationships/hyperlink" Target="https://www.weo.fr/video/parcours-express-les-metiers-du-transport-de-la-logistique-et-de-la-securite/" TargetMode="External"/><Relationship Id="rId39" Type="http://schemas.openxmlformats.org/officeDocument/2006/relationships/hyperlink" Target="https://abc-economie.banque-france.fr/leco-en-bref/quest-ce-que-la-politique-monetaire" TargetMode="External"/><Relationship Id="rId21" Type="http://schemas.openxmlformats.org/officeDocument/2006/relationships/hyperlink" Target="https://www.france.tv/france-2/l-angle-eco/" TargetMode="External"/><Relationship Id="rId34" Type="http://schemas.openxmlformats.org/officeDocument/2006/relationships/hyperlink" Target="https://abc-economie.banque-france.fr/la-mesure-du-pouvoir-dachat" TargetMode="External"/><Relationship Id="rId42" Type="http://schemas.openxmlformats.org/officeDocument/2006/relationships/hyperlink" Target="https://abc-economie.banque-france.fr/la-stabilite-financiere" TargetMode="External"/><Relationship Id="rId47" Type="http://schemas.openxmlformats.org/officeDocument/2006/relationships/hyperlink" Target="https://abc-economie.banque-france.fr/leco-en-bref/le-surendettement" TargetMode="External"/><Relationship Id="rId50" Type="http://schemas.openxmlformats.org/officeDocument/2006/relationships/hyperlink" Target="https://abc-economie.banque-france.fr/leco-en-bref/leuro" TargetMode="External"/><Relationship Id="rId55" Type="http://schemas.openxmlformats.org/officeDocument/2006/relationships/hyperlink" Target="https://www.citeco.fr/portail-mes-questions-d%C3%A9conomie" TargetMode="External"/><Relationship Id="rId63" Type="http://schemas.openxmlformats.org/officeDocument/2006/relationships/hyperlink" Target="https://www.citeco.fr/d%C3%A9bat-comment-l%C3%A9tat-peut-il-soutenir-linnovation" TargetMode="External"/><Relationship Id="rId68" Type="http://schemas.openxmlformats.org/officeDocument/2006/relationships/hyperlink" Target="http://ressources.aunege.fr/thematic-search.html?submenuKey=all&amp;menuKey=unt" TargetMode="External"/><Relationship Id="rId76" Type="http://schemas.openxmlformats.org/officeDocument/2006/relationships/hyperlink" Target="https://slack-redir.net/link?url=https%3A%2F%2Ffr.coursera.org%2Flearn%2Finnovation-manageriale" TargetMode="External"/><Relationship Id="rId7" Type="http://schemas.openxmlformats.org/officeDocument/2006/relationships/endnotes" Target="endnotes.xml"/><Relationship Id="rId71" Type="http://schemas.openxmlformats.org/officeDocument/2006/relationships/hyperlink" Target="https://slack-redir.net/link?url=https%3A%2F%2Fwww.coursera.org%2Flearn%2Fraison-etre-et-entreprise-a-mission%2F" TargetMode="External"/><Relationship Id="rId2" Type="http://schemas.openxmlformats.org/officeDocument/2006/relationships/styles" Target="styles.xml"/><Relationship Id="rId16" Type="http://schemas.openxmlformats.org/officeDocument/2006/relationships/hyperlink" Target="https://savoirs.rfi.fr/fr/comprendre-enrichir/societe/economie-gestion" TargetMode="External"/><Relationship Id="rId29" Type="http://schemas.openxmlformats.org/officeDocument/2006/relationships/hyperlink" Target="https://www.weo.fr/video/2nde-decouverte-ou-1ere-bac-pro-boulanger-patissier-approfondissement-patisserie-tartes-et-entremets-de-saison/" TargetMode="External"/><Relationship Id="rId11" Type="http://schemas.openxmlformats.org/officeDocument/2006/relationships/hyperlink" Target="https://www.reseaucerta.org/" TargetMode="External"/><Relationship Id="rId24" Type="http://schemas.openxmlformats.org/officeDocument/2006/relationships/hyperlink" Target="https://www.weo.fr/video/terminale-stmg-mercatique-mercatique-la-mercatique-et-le-marche-la-fiction-du-prix-le-produit-a-t-il-un-prix-sequence-2/" TargetMode="External"/><Relationship Id="rId32" Type="http://schemas.openxmlformats.org/officeDocument/2006/relationships/hyperlink" Target="https://abc-economie.banque-france.fr/leco-en-bref/le-financement-des-entreprises" TargetMode="External"/><Relationship Id="rId37" Type="http://schemas.openxmlformats.org/officeDocument/2006/relationships/hyperlink" Target="https://abc-economie.banque-france.fr/leco-en-bref/la-dette-publique" TargetMode="External"/><Relationship Id="rId40" Type="http://schemas.openxmlformats.org/officeDocument/2006/relationships/hyperlink" Target="https://abc-economie.banque-france.fr/leco-en-bref/la-politique-monetaire-conventionnelle-de-la-zone-euro" TargetMode="External"/><Relationship Id="rId45" Type="http://schemas.openxmlformats.org/officeDocument/2006/relationships/hyperlink" Target="https://abc-economie.banque-france.fr/la-finance-verte" TargetMode="External"/><Relationship Id="rId53" Type="http://schemas.openxmlformats.org/officeDocument/2006/relationships/hyperlink" Target="https://abc-economie.banque-france.fr/page-videos-et-jeux/videos" TargetMode="External"/><Relationship Id="rId58" Type="http://schemas.openxmlformats.org/officeDocument/2006/relationships/hyperlink" Target="https://www.citeco.fr/tout-comprendre-sur-les-organisations-non-gouvernementales" TargetMode="External"/><Relationship Id="rId66" Type="http://schemas.openxmlformats.org/officeDocument/2006/relationships/hyperlink" Target="https://www.xerficanal.com/" TargetMode="External"/><Relationship Id="rId74" Type="http://schemas.openxmlformats.org/officeDocument/2006/relationships/hyperlink" Target="https://slack-redir.net/link?url=https%3A%2F%2Fwww.coursera.org%2Flearn%2Freussir-le-changement"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citeco.fr/le-ch%C3%B4mage-partiel" TargetMode="External"/><Relationship Id="rId10" Type="http://schemas.openxmlformats.org/officeDocument/2006/relationships/hyperlink" Target="http://crcf.ac-grenoble.fr/" TargetMode="External"/><Relationship Id="rId19" Type="http://schemas.openxmlformats.org/officeDocument/2006/relationships/hyperlink" Target="https://www.franceculture.fr/emissions/entendez-vous-leco" TargetMode="External"/><Relationship Id="rId31" Type="http://schemas.openxmlformats.org/officeDocument/2006/relationships/hyperlink" Target="https://abc-economie.banque-france.fr/liste-rubrique/leco-en-bref" TargetMode="External"/><Relationship Id="rId44" Type="http://schemas.openxmlformats.org/officeDocument/2006/relationships/hyperlink" Target="https://abc-economie.banque-france.fr/la-supervision-des-assurances" TargetMode="External"/><Relationship Id="rId52" Type="http://schemas.openxmlformats.org/officeDocument/2006/relationships/hyperlink" Target="https://abc-economie.banque-france.fr/crypto-actifs-et-stable-coins" TargetMode="External"/><Relationship Id="rId60" Type="http://schemas.openxmlformats.org/officeDocument/2006/relationships/hyperlink" Target="https://www.citeco.fr/la-s%C3%A9curit%C3%A9-sociale" TargetMode="External"/><Relationship Id="rId65" Type="http://schemas.openxmlformats.org/officeDocument/2006/relationships/hyperlink" Target="https://www.6play.fr/capital-p_860" TargetMode="External"/><Relationship Id="rId73" Type="http://schemas.openxmlformats.org/officeDocument/2006/relationships/hyperlink" Target="https://slack-redir.net/link?url=https%3A%2F%2Fwww.coursera.org%2Flearn%2Fmanagers-changement"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rpeg.fr/cerpeg/" TargetMode="External"/><Relationship Id="rId14" Type="http://schemas.openxmlformats.org/officeDocument/2006/relationships/hyperlink" Target="http://www.metiers-alimentation.ac-versailles.fr/" TargetMode="External"/><Relationship Id="rId22" Type="http://schemas.openxmlformats.org/officeDocument/2006/relationships/hyperlink" Target="https://www.arte.tv/fr/videos/090637-075-A/arte-regards-les-vertus-de-la-societe-de-deconsommation/" TargetMode="External"/><Relationship Id="rId27" Type="http://schemas.openxmlformats.org/officeDocument/2006/relationships/hyperlink" Target="https://www.weo.fr/playlist/1236/" TargetMode="External"/><Relationship Id="rId30" Type="http://schemas.openxmlformats.org/officeDocument/2006/relationships/hyperlink" Target="https://www.weo.fr/video/2nde-professionnelle-patisserie-et-mathematiques-le-quatrep-quarts/" TargetMode="External"/><Relationship Id="rId35" Type="http://schemas.openxmlformats.org/officeDocument/2006/relationships/hyperlink" Target="https://abc-economie.banque-france.fr/leco-en-bref/leuro" TargetMode="External"/><Relationship Id="rId43" Type="http://schemas.openxmlformats.org/officeDocument/2006/relationships/hyperlink" Target="https://abc-economie.banque-france.fr/leco-en-bref/le-bitcoin" TargetMode="External"/><Relationship Id="rId48" Type="http://schemas.openxmlformats.org/officeDocument/2006/relationships/hyperlink" Target="https://abc-economie.banque-france.fr/comprendre-la-crise-economique-liee-au-covid-19" TargetMode="External"/><Relationship Id="rId56" Type="http://schemas.openxmlformats.org/officeDocument/2006/relationships/hyperlink" Target="https://www.citeco.fr/r%C3%A9cession-d%C3%A9pression-rebond-tout-savoir-sur-les-fluctuations-de-lactivit%C3%A9-%C3%A9conomique" TargetMode="External"/><Relationship Id="rId64" Type="http://schemas.openxmlformats.org/officeDocument/2006/relationships/hyperlink" Target="https://www.mesquestionsdargent.fr/" TargetMode="External"/><Relationship Id="rId69" Type="http://schemas.openxmlformats.org/officeDocument/2006/relationships/hyperlink" Target="https://www.canal-u.tv/video/canal_aunege/webinaire_penser_et_agir_competences.55909" TargetMode="External"/><Relationship Id="rId77" Type="http://schemas.openxmlformats.org/officeDocument/2006/relationships/hyperlink" Target="https://slack-redir.net/link?url=https%3A%2F%2Fwww.coursera.org%2Flearn%2Fexcellence-operationnelle" TargetMode="External"/><Relationship Id="rId8" Type="http://schemas.openxmlformats.org/officeDocument/2006/relationships/hyperlink" Target="https://educarte.arte.tv/" TargetMode="External"/><Relationship Id="rId51" Type="http://schemas.openxmlformats.org/officeDocument/2006/relationships/hyperlink" Target="https://abc-economie.banque-france.fr/monnaie-digitale-de-banque-centrale" TargetMode="External"/><Relationship Id="rId72" Type="http://schemas.openxmlformats.org/officeDocument/2006/relationships/hyperlink" Target="https://slack-redir.net/link?url=https%3A%2F%2Fwww.coursera.org%2Flearn%2Fleadership-excellence-sport" TargetMode="External"/><Relationship Id="rId3" Type="http://schemas.microsoft.com/office/2007/relationships/stylesWithEffects" Target="stylesWithEffects.xml"/><Relationship Id="rId12" Type="http://schemas.openxmlformats.org/officeDocument/2006/relationships/hyperlink" Target="http://www.crcm-tl.fr/" TargetMode="External"/><Relationship Id="rId17" Type="http://schemas.openxmlformats.org/officeDocument/2006/relationships/hyperlink" Target="https://www.franceinter.fr/emissions/on-n-arrete-pas-l-eco/" TargetMode="External"/><Relationship Id="rId25" Type="http://schemas.openxmlformats.org/officeDocument/2006/relationships/hyperlink" Target="https://www.weo.fr/video/bac-pro-economie-gestion-commerciale-au-magasin/" TargetMode="External"/><Relationship Id="rId33" Type="http://schemas.openxmlformats.org/officeDocument/2006/relationships/hyperlink" Target="https://abc-economie.banque-france.fr/les-moyens-de-paiements" TargetMode="External"/><Relationship Id="rId38" Type="http://schemas.openxmlformats.org/officeDocument/2006/relationships/hyperlink" Target="https://abc-economie.banque-france.fr/leco-en-bref/qui-cree-la-monnaie" TargetMode="External"/><Relationship Id="rId46" Type="http://schemas.openxmlformats.org/officeDocument/2006/relationships/hyperlink" Target="https://abc-economie.banque-france.fr/leco-en-bref/les-inegalites-de-revenus" TargetMode="External"/><Relationship Id="rId59" Type="http://schemas.openxmlformats.org/officeDocument/2006/relationships/hyperlink" Target="https://www.citeco.fr/d%C3%A9localisation-et-relocalisation" TargetMode="External"/><Relationship Id="rId67" Type="http://schemas.openxmlformats.org/officeDocument/2006/relationships/hyperlink" Target="https://fnege-medias.fr/videos/" TargetMode="External"/><Relationship Id="rId20" Type="http://schemas.openxmlformats.org/officeDocument/2006/relationships/hyperlink" Target="https://www.franceculture.fr/economie/croissance-biens-communs-deux-concepts-cles-en-economie" TargetMode="External"/><Relationship Id="rId41" Type="http://schemas.openxmlformats.org/officeDocument/2006/relationships/hyperlink" Target="https://abc-economie.banque-france.fr/la-banque-de-france-et-leurope" TargetMode="External"/><Relationship Id="rId54" Type="http://schemas.openxmlformats.org/officeDocument/2006/relationships/hyperlink" Target="https://abc-economie.banque-france.fr/comprendre-la-crise-economique-liee-au-covid-19" TargetMode="External"/><Relationship Id="rId62" Type="http://schemas.openxmlformats.org/officeDocument/2006/relationships/hyperlink" Target="https://www.citeco.fr/la-politique-budg%C3%A9taire-en-temps-de-crise" TargetMode="External"/><Relationship Id="rId70" Type="http://schemas.openxmlformats.org/officeDocument/2006/relationships/hyperlink" Target="https://www.coursera.org/" TargetMode="External"/><Relationship Id="rId75" Type="http://schemas.openxmlformats.org/officeDocument/2006/relationships/hyperlink" Target="https://slack-redir.net/link?url=https%3A%2F%2Fwww.coursera.org%2Flearn%2Fanimer-seance-collaborativ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ducarte.arte.tv/" TargetMode="External"/><Relationship Id="rId23" Type="http://schemas.openxmlformats.org/officeDocument/2006/relationships/hyperlink" Target="https://www.weo.fr/video/terminale-stmg-mercatique-la-mercatique-et-le-marche/" TargetMode="External"/><Relationship Id="rId28" Type="http://schemas.openxmlformats.org/officeDocument/2006/relationships/hyperlink" Target="https://www.weo.fr/video/parcours-express-les-metiers-de-lagroalimentaire/" TargetMode="External"/><Relationship Id="rId36" Type="http://schemas.openxmlformats.org/officeDocument/2006/relationships/hyperlink" Target="https://abc-economie.banque-france.fr/leco-en-bref/que-fait-la-banque-de-france" TargetMode="External"/><Relationship Id="rId49" Type="http://schemas.openxmlformats.org/officeDocument/2006/relationships/hyperlink" Target="https://abc-economie.banque-france.fr/leco-en-bref/quest-ce-que-la-politique-monetaire" TargetMode="External"/><Relationship Id="rId57" Type="http://schemas.openxmlformats.org/officeDocument/2006/relationships/hyperlink" Target="https://www.citeco.fr/le-r%C3%B4le-du-b%C3%A9n%C3%A9vola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28816-788E-43F7-AC50-C900FB54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13</Pages>
  <Words>4766</Words>
  <Characters>26214</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Catoir</dc:creator>
  <cp:lastModifiedBy>D Catoir</cp:lastModifiedBy>
  <cp:revision>26</cp:revision>
  <dcterms:created xsi:type="dcterms:W3CDTF">2020-05-06T09:10:00Z</dcterms:created>
  <dcterms:modified xsi:type="dcterms:W3CDTF">2020-07-06T18:29:00Z</dcterms:modified>
</cp:coreProperties>
</file>