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C8" w:rsidRPr="00E85DAC" w:rsidRDefault="0052322F" w:rsidP="00E85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Comment émergent les grandes orientations stratégiques</w:t>
      </w:r>
      <w:r w:rsidR="00E85DAC" w:rsidRPr="00E85DAC">
        <w:rPr>
          <w:rFonts w:ascii="Times New Roman" w:hAnsi="Times New Roman" w:cs="Times New Roman"/>
          <w:b/>
          <w:sz w:val="28"/>
          <w:szCs w:val="28"/>
        </w:rPr>
        <w:t> ?</w:t>
      </w:r>
    </w:p>
    <w:p w:rsidR="00E85DAC" w:rsidRPr="00E85DAC" w:rsidRDefault="00E85DAC" w:rsidP="00E85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AC">
        <w:rPr>
          <w:rFonts w:ascii="Times New Roman" w:hAnsi="Times New Roman" w:cs="Times New Roman"/>
          <w:b/>
          <w:sz w:val="28"/>
          <w:szCs w:val="28"/>
        </w:rPr>
        <w:t xml:space="preserve">Le cas </w:t>
      </w:r>
      <w:r w:rsidR="0052322F">
        <w:rPr>
          <w:rFonts w:ascii="Times New Roman" w:hAnsi="Times New Roman" w:cs="Times New Roman"/>
          <w:b/>
          <w:sz w:val="28"/>
          <w:szCs w:val="28"/>
        </w:rPr>
        <w:t>Huis Clos</w:t>
      </w:r>
    </w:p>
    <w:p w:rsidR="00E85DAC" w:rsidRDefault="00E85DAC" w:rsidP="00E8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386" w:rsidRPr="00A42C41" w:rsidRDefault="009B2386" w:rsidP="00E85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C41">
        <w:rPr>
          <w:rFonts w:ascii="Times New Roman" w:hAnsi="Times New Roman" w:cs="Times New Roman"/>
          <w:b/>
          <w:sz w:val="24"/>
          <w:szCs w:val="24"/>
        </w:rPr>
        <w:t xml:space="preserve">Questions et problématiques abordées : </w:t>
      </w:r>
    </w:p>
    <w:p w:rsidR="00A42C41" w:rsidRDefault="00A42C41" w:rsidP="00E8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33B" w:rsidRDefault="00F1433B" w:rsidP="00E8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 est la différence entre métier et domaine d’activité stratégique ?</w:t>
      </w:r>
    </w:p>
    <w:p w:rsidR="00FC0CCB" w:rsidRDefault="00F1433B" w:rsidP="00E8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Quelles sont les différentes phases du processus stratégique</w:t>
      </w:r>
      <w:r w:rsidR="00FC0CCB">
        <w:rPr>
          <w:rFonts w:ascii="Times New Roman" w:hAnsi="Times New Roman" w:cs="Times New Roman"/>
          <w:sz w:val="24"/>
          <w:szCs w:val="24"/>
        </w:rPr>
        <w:t xml:space="preserve"> ? </w:t>
      </w:r>
    </w:p>
    <w:p w:rsidR="00165770" w:rsidRDefault="00165770" w:rsidP="00E8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les éléments externes et internes à l’organisation influencent-ils ses orientations stratégiques ?</w:t>
      </w:r>
    </w:p>
    <w:p w:rsidR="009B2386" w:rsidRDefault="00726141" w:rsidP="00E8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 lien peut-on faire entre les compétences distinctives d’une entreprise et son avantage concurrentiel ?</w:t>
      </w:r>
    </w:p>
    <w:p w:rsidR="006D3B9A" w:rsidRDefault="00726141" w:rsidP="00E8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Qu’entend-on par « environnement évolutif » ?</w:t>
      </w:r>
    </w:p>
    <w:p w:rsidR="004242C5" w:rsidRDefault="004242C5" w:rsidP="00E8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</w:t>
      </w:r>
      <w:r w:rsidR="006E3C3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sont les conséquences opérationnelles des décisions stratégiques ?</w:t>
      </w:r>
    </w:p>
    <w:p w:rsidR="009B2386" w:rsidRDefault="009B2386" w:rsidP="00E8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4F0" w:rsidRDefault="007734F0" w:rsidP="00E8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518"/>
        <w:gridCol w:w="6694"/>
      </w:tblGrid>
      <w:tr w:rsidR="009B2386" w:rsidTr="009B2386">
        <w:tc>
          <w:tcPr>
            <w:tcW w:w="2518" w:type="dxa"/>
          </w:tcPr>
          <w:p w:rsidR="009B2386" w:rsidRPr="009B2386" w:rsidRDefault="009B2386" w:rsidP="00E8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86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</w:p>
        </w:tc>
        <w:tc>
          <w:tcPr>
            <w:tcW w:w="6694" w:type="dxa"/>
            <w:vAlign w:val="center"/>
          </w:tcPr>
          <w:p w:rsidR="009B2386" w:rsidRPr="009B2386" w:rsidRDefault="009B2386" w:rsidP="009B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86">
              <w:rPr>
                <w:rFonts w:ascii="Times New Roman" w:hAnsi="Times New Roman" w:cs="Times New Roman"/>
                <w:sz w:val="24"/>
                <w:szCs w:val="24"/>
              </w:rPr>
              <w:t>Classe de Terminale de STMG</w:t>
            </w:r>
          </w:p>
        </w:tc>
      </w:tr>
      <w:tr w:rsidR="009B2386" w:rsidTr="009B2386">
        <w:tc>
          <w:tcPr>
            <w:tcW w:w="2518" w:type="dxa"/>
          </w:tcPr>
          <w:p w:rsidR="009B2386" w:rsidRDefault="009B2386" w:rsidP="00E8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 DU PROGRAMME</w:t>
            </w:r>
          </w:p>
        </w:tc>
        <w:tc>
          <w:tcPr>
            <w:tcW w:w="6694" w:type="dxa"/>
            <w:vAlign w:val="center"/>
          </w:tcPr>
          <w:p w:rsidR="009B2386" w:rsidRDefault="0052322F" w:rsidP="009B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Comment émergent les grandes orientations stratégiques ?</w:t>
            </w:r>
          </w:p>
        </w:tc>
      </w:tr>
      <w:tr w:rsidR="009B2386" w:rsidTr="009B2386">
        <w:tc>
          <w:tcPr>
            <w:tcW w:w="2518" w:type="dxa"/>
          </w:tcPr>
          <w:p w:rsidR="009B2386" w:rsidRDefault="009B2386" w:rsidP="00E8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NOTIONS DU PROGRAMME</w:t>
            </w:r>
          </w:p>
        </w:tc>
        <w:tc>
          <w:tcPr>
            <w:tcW w:w="6694" w:type="dxa"/>
            <w:vAlign w:val="center"/>
          </w:tcPr>
          <w:p w:rsidR="0052322F" w:rsidRDefault="0052322F" w:rsidP="009B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Stratégie globale</w:t>
            </w:r>
          </w:p>
          <w:p w:rsidR="00116527" w:rsidRDefault="0052322F" w:rsidP="009B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Processus stratégique</w:t>
            </w:r>
          </w:p>
          <w:p w:rsidR="0052322F" w:rsidRDefault="0052322F" w:rsidP="009B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Domaine d’activité stratégique</w:t>
            </w:r>
          </w:p>
          <w:p w:rsidR="0052322F" w:rsidRDefault="0052322F" w:rsidP="009B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Avantage concurrentiel</w:t>
            </w:r>
          </w:p>
          <w:p w:rsidR="0052322F" w:rsidRDefault="0052322F" w:rsidP="0052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Compétences distinctives</w:t>
            </w:r>
          </w:p>
        </w:tc>
      </w:tr>
      <w:tr w:rsidR="009B2386" w:rsidTr="009B2386">
        <w:tc>
          <w:tcPr>
            <w:tcW w:w="2518" w:type="dxa"/>
          </w:tcPr>
          <w:p w:rsidR="009B2386" w:rsidRDefault="009B2386" w:rsidP="00E8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OBJECTIFS PEDAGOGIQUES</w:t>
            </w:r>
          </w:p>
        </w:tc>
        <w:tc>
          <w:tcPr>
            <w:tcW w:w="6694" w:type="dxa"/>
            <w:vAlign w:val="center"/>
          </w:tcPr>
          <w:p w:rsidR="009B2386" w:rsidRDefault="0052322F" w:rsidP="00FA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s’appuyant sur l’histoire de la stratégie d’une entreprise, mettre en évidence les différentes </w:t>
            </w:r>
            <w:r w:rsidR="00361AAA">
              <w:rPr>
                <w:rFonts w:ascii="Times New Roman" w:hAnsi="Times New Roman" w:cs="Times New Roman"/>
                <w:sz w:val="24"/>
                <w:szCs w:val="24"/>
              </w:rPr>
              <w:t>étapes du processus stratégiques</w:t>
            </w:r>
          </w:p>
          <w:p w:rsidR="00361AAA" w:rsidRDefault="004D59CC" w:rsidP="00FA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Distinguer métier et DAS</w:t>
            </w:r>
          </w:p>
          <w:p w:rsidR="004D59CC" w:rsidRDefault="00B25C17" w:rsidP="0075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Montrer que les choix stratégiques </w:t>
            </w:r>
            <w:r w:rsidR="00753AD2">
              <w:rPr>
                <w:rFonts w:ascii="Times New Roman" w:hAnsi="Times New Roman" w:cs="Times New Roman"/>
                <w:sz w:val="24"/>
                <w:szCs w:val="24"/>
              </w:rPr>
              <w:t>doivent permettre la cohérence entre les finalités de l’organisation et son environnement, mais que cet équilibre est fragile</w:t>
            </w:r>
          </w:p>
        </w:tc>
      </w:tr>
      <w:tr w:rsidR="009B2386" w:rsidTr="009B2386">
        <w:tc>
          <w:tcPr>
            <w:tcW w:w="2518" w:type="dxa"/>
          </w:tcPr>
          <w:p w:rsidR="009B2386" w:rsidRDefault="009B2386" w:rsidP="00E8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PRE-REQUIS</w:t>
            </w:r>
          </w:p>
        </w:tc>
        <w:tc>
          <w:tcPr>
            <w:tcW w:w="6694" w:type="dxa"/>
            <w:vAlign w:val="center"/>
          </w:tcPr>
          <w:p w:rsidR="00C85E42" w:rsidRDefault="0052322F" w:rsidP="009B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3 – Le management stratégique : le choix des objectifs et le contrôle stratégique</w:t>
            </w:r>
          </w:p>
        </w:tc>
      </w:tr>
      <w:tr w:rsidR="009B2386" w:rsidTr="009B2386">
        <w:tc>
          <w:tcPr>
            <w:tcW w:w="2518" w:type="dxa"/>
          </w:tcPr>
          <w:p w:rsidR="009B2386" w:rsidRDefault="009B2386" w:rsidP="00E8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DUREE DE LA SEQUENCE</w:t>
            </w:r>
          </w:p>
        </w:tc>
        <w:tc>
          <w:tcPr>
            <w:tcW w:w="6694" w:type="dxa"/>
            <w:vAlign w:val="center"/>
          </w:tcPr>
          <w:p w:rsidR="009B2386" w:rsidRDefault="00F1433B" w:rsidP="009B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E42">
              <w:rPr>
                <w:rFonts w:ascii="Times New Roman" w:hAnsi="Times New Roman" w:cs="Times New Roman"/>
                <w:sz w:val="24"/>
                <w:szCs w:val="24"/>
              </w:rPr>
              <w:t xml:space="preserve"> heures</w:t>
            </w:r>
          </w:p>
        </w:tc>
      </w:tr>
      <w:tr w:rsidR="009B2386" w:rsidTr="009B2386">
        <w:tc>
          <w:tcPr>
            <w:tcW w:w="2518" w:type="dxa"/>
          </w:tcPr>
          <w:p w:rsidR="009B2386" w:rsidRDefault="009B2386" w:rsidP="00E8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SUPPORTS EXPLOITES</w:t>
            </w:r>
          </w:p>
        </w:tc>
        <w:tc>
          <w:tcPr>
            <w:tcW w:w="6694" w:type="dxa"/>
            <w:vAlign w:val="center"/>
          </w:tcPr>
          <w:p w:rsidR="00C85E42" w:rsidRDefault="00052952" w:rsidP="009B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Articles de presse</w:t>
            </w:r>
          </w:p>
          <w:p w:rsidR="00052952" w:rsidRDefault="00052952" w:rsidP="009B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Retranscription d’un entretien vidéo</w:t>
            </w:r>
          </w:p>
          <w:p w:rsidR="00B22863" w:rsidRDefault="00B22863" w:rsidP="009B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Ressources notionnelles</w:t>
            </w:r>
            <w:r w:rsidR="0050569C">
              <w:rPr>
                <w:rFonts w:ascii="Times New Roman" w:hAnsi="Times New Roman" w:cs="Times New Roman"/>
                <w:sz w:val="24"/>
                <w:szCs w:val="24"/>
              </w:rPr>
              <w:t xml:space="preserve"> nécessaires au traitement des questions</w:t>
            </w:r>
          </w:p>
        </w:tc>
      </w:tr>
    </w:tbl>
    <w:p w:rsidR="009B2386" w:rsidRDefault="009B2386" w:rsidP="00E8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386" w:rsidRDefault="009B2386" w:rsidP="00E8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386" w:rsidRDefault="009B2386" w:rsidP="00E8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2386" w:rsidSect="00530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B2E" w:rsidRDefault="008F3B2E" w:rsidP="00445F1F">
      <w:pPr>
        <w:spacing w:after="0" w:line="240" w:lineRule="auto"/>
      </w:pPr>
      <w:r>
        <w:separator/>
      </w:r>
    </w:p>
  </w:endnote>
  <w:endnote w:type="continuationSeparator" w:id="0">
    <w:p w:rsidR="008F3B2E" w:rsidRDefault="008F3B2E" w:rsidP="0044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B2E" w:rsidRDefault="008F3B2E" w:rsidP="00445F1F">
      <w:pPr>
        <w:spacing w:after="0" w:line="240" w:lineRule="auto"/>
      </w:pPr>
      <w:r>
        <w:separator/>
      </w:r>
    </w:p>
  </w:footnote>
  <w:footnote w:type="continuationSeparator" w:id="0">
    <w:p w:rsidR="008F3B2E" w:rsidRDefault="008F3B2E" w:rsidP="00445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4C7D"/>
    <w:multiLevelType w:val="hybridMultilevel"/>
    <w:tmpl w:val="FDA41B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160E9"/>
    <w:multiLevelType w:val="hybridMultilevel"/>
    <w:tmpl w:val="862CD026"/>
    <w:lvl w:ilvl="0" w:tplc="CA5236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A7571"/>
    <w:multiLevelType w:val="hybridMultilevel"/>
    <w:tmpl w:val="9F6C5E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5C0"/>
    <w:rsid w:val="00002029"/>
    <w:rsid w:val="00015726"/>
    <w:rsid w:val="00016698"/>
    <w:rsid w:val="00016E33"/>
    <w:rsid w:val="00031AA0"/>
    <w:rsid w:val="0003358A"/>
    <w:rsid w:val="00035FB2"/>
    <w:rsid w:val="000410E7"/>
    <w:rsid w:val="00052952"/>
    <w:rsid w:val="000531BA"/>
    <w:rsid w:val="000569DF"/>
    <w:rsid w:val="00056DED"/>
    <w:rsid w:val="0006435E"/>
    <w:rsid w:val="00065FDD"/>
    <w:rsid w:val="00067818"/>
    <w:rsid w:val="00067F5E"/>
    <w:rsid w:val="00072A2C"/>
    <w:rsid w:val="00072BF9"/>
    <w:rsid w:val="00076BD3"/>
    <w:rsid w:val="000834E8"/>
    <w:rsid w:val="000A4701"/>
    <w:rsid w:val="000B12D5"/>
    <w:rsid w:val="000B3C1F"/>
    <w:rsid w:val="000B5D8E"/>
    <w:rsid w:val="000C017B"/>
    <w:rsid w:val="000C479E"/>
    <w:rsid w:val="000C5D55"/>
    <w:rsid w:val="000E0D51"/>
    <w:rsid w:val="000E30A6"/>
    <w:rsid w:val="001004EC"/>
    <w:rsid w:val="0010489F"/>
    <w:rsid w:val="00116527"/>
    <w:rsid w:val="00116E73"/>
    <w:rsid w:val="00121283"/>
    <w:rsid w:val="00122FB3"/>
    <w:rsid w:val="00127598"/>
    <w:rsid w:val="001322D0"/>
    <w:rsid w:val="0013571D"/>
    <w:rsid w:val="001410D4"/>
    <w:rsid w:val="00151538"/>
    <w:rsid w:val="0016154F"/>
    <w:rsid w:val="0016180D"/>
    <w:rsid w:val="00164642"/>
    <w:rsid w:val="00165770"/>
    <w:rsid w:val="00170FB2"/>
    <w:rsid w:val="00172A01"/>
    <w:rsid w:val="00174E86"/>
    <w:rsid w:val="00175F4F"/>
    <w:rsid w:val="00176680"/>
    <w:rsid w:val="00182436"/>
    <w:rsid w:val="001825AF"/>
    <w:rsid w:val="001911BA"/>
    <w:rsid w:val="00194FD7"/>
    <w:rsid w:val="00195EAC"/>
    <w:rsid w:val="00196840"/>
    <w:rsid w:val="001A44C2"/>
    <w:rsid w:val="001A5EFB"/>
    <w:rsid w:val="001A6296"/>
    <w:rsid w:val="001B3235"/>
    <w:rsid w:val="001B406F"/>
    <w:rsid w:val="001C0FF7"/>
    <w:rsid w:val="001C240A"/>
    <w:rsid w:val="001D3C8F"/>
    <w:rsid w:val="001D53F5"/>
    <w:rsid w:val="001E3E70"/>
    <w:rsid w:val="001E4655"/>
    <w:rsid w:val="001E50B6"/>
    <w:rsid w:val="001F065E"/>
    <w:rsid w:val="001F2CA1"/>
    <w:rsid w:val="00201141"/>
    <w:rsid w:val="00201B49"/>
    <w:rsid w:val="0020693E"/>
    <w:rsid w:val="00211A9E"/>
    <w:rsid w:val="00217C33"/>
    <w:rsid w:val="00226AB2"/>
    <w:rsid w:val="00233EAF"/>
    <w:rsid w:val="0024033D"/>
    <w:rsid w:val="0024124D"/>
    <w:rsid w:val="00241A8D"/>
    <w:rsid w:val="00243F29"/>
    <w:rsid w:val="00250FF6"/>
    <w:rsid w:val="00251BE2"/>
    <w:rsid w:val="00252C22"/>
    <w:rsid w:val="00255690"/>
    <w:rsid w:val="00256CCA"/>
    <w:rsid w:val="00260048"/>
    <w:rsid w:val="0026120D"/>
    <w:rsid w:val="00270110"/>
    <w:rsid w:val="002823E3"/>
    <w:rsid w:val="0028329F"/>
    <w:rsid w:val="00284FE3"/>
    <w:rsid w:val="00285CA9"/>
    <w:rsid w:val="00287DCF"/>
    <w:rsid w:val="00295F23"/>
    <w:rsid w:val="002A0D00"/>
    <w:rsid w:val="002A0F98"/>
    <w:rsid w:val="002A6729"/>
    <w:rsid w:val="002A7EE9"/>
    <w:rsid w:val="002B78EC"/>
    <w:rsid w:val="002C2279"/>
    <w:rsid w:val="002C4B03"/>
    <w:rsid w:val="002D4684"/>
    <w:rsid w:val="002E0DB6"/>
    <w:rsid w:val="002F11DD"/>
    <w:rsid w:val="002F4E3E"/>
    <w:rsid w:val="002F5BF1"/>
    <w:rsid w:val="003020B2"/>
    <w:rsid w:val="00304502"/>
    <w:rsid w:val="00304DBB"/>
    <w:rsid w:val="0031222D"/>
    <w:rsid w:val="00312B69"/>
    <w:rsid w:val="003171E9"/>
    <w:rsid w:val="00323AF0"/>
    <w:rsid w:val="003452D0"/>
    <w:rsid w:val="00346E51"/>
    <w:rsid w:val="0035298F"/>
    <w:rsid w:val="00361AAA"/>
    <w:rsid w:val="00364DE3"/>
    <w:rsid w:val="003708E9"/>
    <w:rsid w:val="00370BF0"/>
    <w:rsid w:val="00371915"/>
    <w:rsid w:val="00377BDB"/>
    <w:rsid w:val="00382B0E"/>
    <w:rsid w:val="00392E9B"/>
    <w:rsid w:val="0039311F"/>
    <w:rsid w:val="00393920"/>
    <w:rsid w:val="00397864"/>
    <w:rsid w:val="003A3360"/>
    <w:rsid w:val="003A3E76"/>
    <w:rsid w:val="003A4E34"/>
    <w:rsid w:val="003B0FA6"/>
    <w:rsid w:val="003B2D89"/>
    <w:rsid w:val="003B5F61"/>
    <w:rsid w:val="003C1831"/>
    <w:rsid w:val="003C2B1E"/>
    <w:rsid w:val="003C6BE6"/>
    <w:rsid w:val="003C7E2E"/>
    <w:rsid w:val="003E65AD"/>
    <w:rsid w:val="00402B19"/>
    <w:rsid w:val="0041400F"/>
    <w:rsid w:val="0042245A"/>
    <w:rsid w:val="00422D8D"/>
    <w:rsid w:val="004240CD"/>
    <w:rsid w:val="004242C5"/>
    <w:rsid w:val="0042549E"/>
    <w:rsid w:val="0042597A"/>
    <w:rsid w:val="00431CC9"/>
    <w:rsid w:val="00445F1F"/>
    <w:rsid w:val="004524D7"/>
    <w:rsid w:val="00454923"/>
    <w:rsid w:val="00464648"/>
    <w:rsid w:val="0046555F"/>
    <w:rsid w:val="004732CF"/>
    <w:rsid w:val="004807F1"/>
    <w:rsid w:val="00495F4A"/>
    <w:rsid w:val="004A5FB8"/>
    <w:rsid w:val="004B2FB8"/>
    <w:rsid w:val="004C72F4"/>
    <w:rsid w:val="004D37C8"/>
    <w:rsid w:val="004D59CC"/>
    <w:rsid w:val="004D5A6A"/>
    <w:rsid w:val="004E45AC"/>
    <w:rsid w:val="004E72CB"/>
    <w:rsid w:val="004E79CA"/>
    <w:rsid w:val="004F6956"/>
    <w:rsid w:val="00504572"/>
    <w:rsid w:val="0050569C"/>
    <w:rsid w:val="005121F8"/>
    <w:rsid w:val="00514591"/>
    <w:rsid w:val="00515ED7"/>
    <w:rsid w:val="005163B7"/>
    <w:rsid w:val="00522AF8"/>
    <w:rsid w:val="0052322F"/>
    <w:rsid w:val="0052578D"/>
    <w:rsid w:val="00527E04"/>
    <w:rsid w:val="00530CC8"/>
    <w:rsid w:val="00530E8E"/>
    <w:rsid w:val="005400E3"/>
    <w:rsid w:val="00541488"/>
    <w:rsid w:val="00542595"/>
    <w:rsid w:val="00545C5C"/>
    <w:rsid w:val="00556036"/>
    <w:rsid w:val="00563622"/>
    <w:rsid w:val="00564163"/>
    <w:rsid w:val="00567067"/>
    <w:rsid w:val="00572663"/>
    <w:rsid w:val="00572CBC"/>
    <w:rsid w:val="005851B9"/>
    <w:rsid w:val="00590DDD"/>
    <w:rsid w:val="00597461"/>
    <w:rsid w:val="005A5EEC"/>
    <w:rsid w:val="005B3007"/>
    <w:rsid w:val="005B62C2"/>
    <w:rsid w:val="005C344D"/>
    <w:rsid w:val="005C4245"/>
    <w:rsid w:val="005C4427"/>
    <w:rsid w:val="005E419B"/>
    <w:rsid w:val="005E7FCD"/>
    <w:rsid w:val="005F15AE"/>
    <w:rsid w:val="005F2F5B"/>
    <w:rsid w:val="005F5B23"/>
    <w:rsid w:val="00600CB0"/>
    <w:rsid w:val="00612632"/>
    <w:rsid w:val="00614DA2"/>
    <w:rsid w:val="0061754D"/>
    <w:rsid w:val="00640E71"/>
    <w:rsid w:val="00641DAB"/>
    <w:rsid w:val="006425E1"/>
    <w:rsid w:val="00643A68"/>
    <w:rsid w:val="00645369"/>
    <w:rsid w:val="006532D4"/>
    <w:rsid w:val="00655504"/>
    <w:rsid w:val="0066714B"/>
    <w:rsid w:val="00672FD2"/>
    <w:rsid w:val="00676794"/>
    <w:rsid w:val="00676E2C"/>
    <w:rsid w:val="006776D3"/>
    <w:rsid w:val="00682B3F"/>
    <w:rsid w:val="00682FE8"/>
    <w:rsid w:val="00687A8C"/>
    <w:rsid w:val="006A371C"/>
    <w:rsid w:val="006A38E5"/>
    <w:rsid w:val="006A7BB2"/>
    <w:rsid w:val="006B18C3"/>
    <w:rsid w:val="006B76D1"/>
    <w:rsid w:val="006B7A3C"/>
    <w:rsid w:val="006D3B9A"/>
    <w:rsid w:val="006D3CA4"/>
    <w:rsid w:val="006E3C33"/>
    <w:rsid w:val="00701DFE"/>
    <w:rsid w:val="00706AE4"/>
    <w:rsid w:val="00710E6D"/>
    <w:rsid w:val="00726141"/>
    <w:rsid w:val="00737E7A"/>
    <w:rsid w:val="00742689"/>
    <w:rsid w:val="00747C4A"/>
    <w:rsid w:val="00753329"/>
    <w:rsid w:val="00753AD2"/>
    <w:rsid w:val="007619BE"/>
    <w:rsid w:val="0077053B"/>
    <w:rsid w:val="00770BC8"/>
    <w:rsid w:val="007734F0"/>
    <w:rsid w:val="007851E9"/>
    <w:rsid w:val="0079066E"/>
    <w:rsid w:val="0079122A"/>
    <w:rsid w:val="00791D52"/>
    <w:rsid w:val="00797A1C"/>
    <w:rsid w:val="007A3D7D"/>
    <w:rsid w:val="007A72A3"/>
    <w:rsid w:val="007C22D8"/>
    <w:rsid w:val="007D1E6E"/>
    <w:rsid w:val="007F0E46"/>
    <w:rsid w:val="007F11C7"/>
    <w:rsid w:val="007F1775"/>
    <w:rsid w:val="007F2A03"/>
    <w:rsid w:val="007F35E0"/>
    <w:rsid w:val="007F7D23"/>
    <w:rsid w:val="00804B4F"/>
    <w:rsid w:val="00814040"/>
    <w:rsid w:val="008335AC"/>
    <w:rsid w:val="00837F06"/>
    <w:rsid w:val="008415DA"/>
    <w:rsid w:val="00856EF6"/>
    <w:rsid w:val="00873D9A"/>
    <w:rsid w:val="00873F6E"/>
    <w:rsid w:val="00875798"/>
    <w:rsid w:val="008803BD"/>
    <w:rsid w:val="00892AB0"/>
    <w:rsid w:val="00893E9C"/>
    <w:rsid w:val="008A1D3B"/>
    <w:rsid w:val="008A5542"/>
    <w:rsid w:val="008B12CB"/>
    <w:rsid w:val="008B196F"/>
    <w:rsid w:val="008B5B62"/>
    <w:rsid w:val="008B7240"/>
    <w:rsid w:val="008C119E"/>
    <w:rsid w:val="008D41F2"/>
    <w:rsid w:val="008E22C5"/>
    <w:rsid w:val="008E28B8"/>
    <w:rsid w:val="008E3591"/>
    <w:rsid w:val="008F3B2E"/>
    <w:rsid w:val="009000C8"/>
    <w:rsid w:val="009039B6"/>
    <w:rsid w:val="00903D9A"/>
    <w:rsid w:val="00905CC0"/>
    <w:rsid w:val="0091146C"/>
    <w:rsid w:val="00911D3B"/>
    <w:rsid w:val="00915767"/>
    <w:rsid w:val="0091776A"/>
    <w:rsid w:val="00923F99"/>
    <w:rsid w:val="00925BFB"/>
    <w:rsid w:val="00935938"/>
    <w:rsid w:val="009375FD"/>
    <w:rsid w:val="00940A45"/>
    <w:rsid w:val="00943832"/>
    <w:rsid w:val="009612E8"/>
    <w:rsid w:val="00962267"/>
    <w:rsid w:val="00963C47"/>
    <w:rsid w:val="00964570"/>
    <w:rsid w:val="00967D6A"/>
    <w:rsid w:val="009815D7"/>
    <w:rsid w:val="0098255E"/>
    <w:rsid w:val="0098684C"/>
    <w:rsid w:val="009873D2"/>
    <w:rsid w:val="00990A44"/>
    <w:rsid w:val="0099350F"/>
    <w:rsid w:val="00996A35"/>
    <w:rsid w:val="00997624"/>
    <w:rsid w:val="009B127B"/>
    <w:rsid w:val="009B15C9"/>
    <w:rsid w:val="009B2386"/>
    <w:rsid w:val="009B66E0"/>
    <w:rsid w:val="009C04E9"/>
    <w:rsid w:val="009C0914"/>
    <w:rsid w:val="009C7A48"/>
    <w:rsid w:val="009D0E93"/>
    <w:rsid w:val="009D569E"/>
    <w:rsid w:val="009E3537"/>
    <w:rsid w:val="009F0DFD"/>
    <w:rsid w:val="009F3CD6"/>
    <w:rsid w:val="00A0385F"/>
    <w:rsid w:val="00A13E19"/>
    <w:rsid w:val="00A15A46"/>
    <w:rsid w:val="00A15D07"/>
    <w:rsid w:val="00A2113D"/>
    <w:rsid w:val="00A213B4"/>
    <w:rsid w:val="00A42C41"/>
    <w:rsid w:val="00A45DE7"/>
    <w:rsid w:val="00A50C95"/>
    <w:rsid w:val="00A51C41"/>
    <w:rsid w:val="00A64A44"/>
    <w:rsid w:val="00A66BE4"/>
    <w:rsid w:val="00A737D7"/>
    <w:rsid w:val="00A87869"/>
    <w:rsid w:val="00A91386"/>
    <w:rsid w:val="00AA3324"/>
    <w:rsid w:val="00AA3540"/>
    <w:rsid w:val="00AA61B9"/>
    <w:rsid w:val="00AA631D"/>
    <w:rsid w:val="00AB11D8"/>
    <w:rsid w:val="00AB40D9"/>
    <w:rsid w:val="00AB43FE"/>
    <w:rsid w:val="00AB44FA"/>
    <w:rsid w:val="00AB4B31"/>
    <w:rsid w:val="00AC1D4A"/>
    <w:rsid w:val="00AD1A47"/>
    <w:rsid w:val="00AD7208"/>
    <w:rsid w:val="00AD74CA"/>
    <w:rsid w:val="00AE37EA"/>
    <w:rsid w:val="00AF0BFC"/>
    <w:rsid w:val="00AF35C0"/>
    <w:rsid w:val="00AF50C9"/>
    <w:rsid w:val="00AF63C8"/>
    <w:rsid w:val="00B00C32"/>
    <w:rsid w:val="00B031EF"/>
    <w:rsid w:val="00B16908"/>
    <w:rsid w:val="00B200D5"/>
    <w:rsid w:val="00B2048E"/>
    <w:rsid w:val="00B21F0A"/>
    <w:rsid w:val="00B22863"/>
    <w:rsid w:val="00B241A7"/>
    <w:rsid w:val="00B25C17"/>
    <w:rsid w:val="00B35A1B"/>
    <w:rsid w:val="00B507F6"/>
    <w:rsid w:val="00B5729B"/>
    <w:rsid w:val="00B662FD"/>
    <w:rsid w:val="00B71DEE"/>
    <w:rsid w:val="00B84B34"/>
    <w:rsid w:val="00B86054"/>
    <w:rsid w:val="00B958C9"/>
    <w:rsid w:val="00B960BD"/>
    <w:rsid w:val="00BB02E0"/>
    <w:rsid w:val="00BB31A8"/>
    <w:rsid w:val="00BB69B1"/>
    <w:rsid w:val="00BB6A09"/>
    <w:rsid w:val="00BC1FCC"/>
    <w:rsid w:val="00BC22EB"/>
    <w:rsid w:val="00BD2DAE"/>
    <w:rsid w:val="00BE603D"/>
    <w:rsid w:val="00BE6554"/>
    <w:rsid w:val="00BF151E"/>
    <w:rsid w:val="00BF67C4"/>
    <w:rsid w:val="00BF7B1D"/>
    <w:rsid w:val="00BF7FC8"/>
    <w:rsid w:val="00C03D30"/>
    <w:rsid w:val="00C10565"/>
    <w:rsid w:val="00C22769"/>
    <w:rsid w:val="00C37AE2"/>
    <w:rsid w:val="00C4311C"/>
    <w:rsid w:val="00C47B3A"/>
    <w:rsid w:val="00C511DD"/>
    <w:rsid w:val="00C51B2F"/>
    <w:rsid w:val="00C678FB"/>
    <w:rsid w:val="00C67BD2"/>
    <w:rsid w:val="00C71792"/>
    <w:rsid w:val="00C772A8"/>
    <w:rsid w:val="00C83943"/>
    <w:rsid w:val="00C85E42"/>
    <w:rsid w:val="00C935BE"/>
    <w:rsid w:val="00CA009B"/>
    <w:rsid w:val="00CA4CA6"/>
    <w:rsid w:val="00CB65D6"/>
    <w:rsid w:val="00CC0CE0"/>
    <w:rsid w:val="00CC16F3"/>
    <w:rsid w:val="00CC2B4F"/>
    <w:rsid w:val="00CC3A7A"/>
    <w:rsid w:val="00CC7C99"/>
    <w:rsid w:val="00CD35B2"/>
    <w:rsid w:val="00CD37E3"/>
    <w:rsid w:val="00CE71B6"/>
    <w:rsid w:val="00CF1FD0"/>
    <w:rsid w:val="00CF2C37"/>
    <w:rsid w:val="00CF2FDA"/>
    <w:rsid w:val="00D04BA3"/>
    <w:rsid w:val="00D05110"/>
    <w:rsid w:val="00D05B3D"/>
    <w:rsid w:val="00D1283B"/>
    <w:rsid w:val="00D16441"/>
    <w:rsid w:val="00D16EEE"/>
    <w:rsid w:val="00D22712"/>
    <w:rsid w:val="00D26108"/>
    <w:rsid w:val="00D3017B"/>
    <w:rsid w:val="00D318B2"/>
    <w:rsid w:val="00D340C9"/>
    <w:rsid w:val="00D3467D"/>
    <w:rsid w:val="00D36698"/>
    <w:rsid w:val="00D43793"/>
    <w:rsid w:val="00D47028"/>
    <w:rsid w:val="00D47FF2"/>
    <w:rsid w:val="00D50048"/>
    <w:rsid w:val="00D54B88"/>
    <w:rsid w:val="00D65242"/>
    <w:rsid w:val="00D677A2"/>
    <w:rsid w:val="00D74533"/>
    <w:rsid w:val="00D7786D"/>
    <w:rsid w:val="00D82975"/>
    <w:rsid w:val="00D85AEF"/>
    <w:rsid w:val="00D91443"/>
    <w:rsid w:val="00DA15E1"/>
    <w:rsid w:val="00DA2B6D"/>
    <w:rsid w:val="00DA2CCB"/>
    <w:rsid w:val="00DB04F9"/>
    <w:rsid w:val="00DB7CE4"/>
    <w:rsid w:val="00DC20BF"/>
    <w:rsid w:val="00DC2BAE"/>
    <w:rsid w:val="00DC73D1"/>
    <w:rsid w:val="00DD7B13"/>
    <w:rsid w:val="00DF040A"/>
    <w:rsid w:val="00DF0D04"/>
    <w:rsid w:val="00DF1269"/>
    <w:rsid w:val="00DF18B4"/>
    <w:rsid w:val="00DF6283"/>
    <w:rsid w:val="00E12C67"/>
    <w:rsid w:val="00E14661"/>
    <w:rsid w:val="00E14A8E"/>
    <w:rsid w:val="00E24DC4"/>
    <w:rsid w:val="00E24E1D"/>
    <w:rsid w:val="00E31A19"/>
    <w:rsid w:val="00E4614F"/>
    <w:rsid w:val="00E6441E"/>
    <w:rsid w:val="00E64717"/>
    <w:rsid w:val="00E75D8B"/>
    <w:rsid w:val="00E85DAC"/>
    <w:rsid w:val="00E8789B"/>
    <w:rsid w:val="00E90BC2"/>
    <w:rsid w:val="00E91917"/>
    <w:rsid w:val="00E97916"/>
    <w:rsid w:val="00EA08EB"/>
    <w:rsid w:val="00EA1535"/>
    <w:rsid w:val="00EB0B1C"/>
    <w:rsid w:val="00EC35FF"/>
    <w:rsid w:val="00ED44BA"/>
    <w:rsid w:val="00EE0FCD"/>
    <w:rsid w:val="00EE2A6A"/>
    <w:rsid w:val="00EE2CF0"/>
    <w:rsid w:val="00EE6BD0"/>
    <w:rsid w:val="00EE6DF6"/>
    <w:rsid w:val="00EF0EB3"/>
    <w:rsid w:val="00EF173F"/>
    <w:rsid w:val="00EF32D1"/>
    <w:rsid w:val="00EF41B4"/>
    <w:rsid w:val="00F07E2B"/>
    <w:rsid w:val="00F126B8"/>
    <w:rsid w:val="00F128E2"/>
    <w:rsid w:val="00F1433B"/>
    <w:rsid w:val="00F1538E"/>
    <w:rsid w:val="00F21898"/>
    <w:rsid w:val="00F264C2"/>
    <w:rsid w:val="00F26CCB"/>
    <w:rsid w:val="00F331D1"/>
    <w:rsid w:val="00F34179"/>
    <w:rsid w:val="00F341B9"/>
    <w:rsid w:val="00F51243"/>
    <w:rsid w:val="00F528FD"/>
    <w:rsid w:val="00F53C0E"/>
    <w:rsid w:val="00F549D7"/>
    <w:rsid w:val="00F57C75"/>
    <w:rsid w:val="00F60809"/>
    <w:rsid w:val="00F77CB7"/>
    <w:rsid w:val="00F80BB1"/>
    <w:rsid w:val="00F80BCB"/>
    <w:rsid w:val="00F91443"/>
    <w:rsid w:val="00F96BF6"/>
    <w:rsid w:val="00FA0BCE"/>
    <w:rsid w:val="00FA67D1"/>
    <w:rsid w:val="00FC0291"/>
    <w:rsid w:val="00FC0CCB"/>
    <w:rsid w:val="00FC5ABC"/>
    <w:rsid w:val="00FD3EA5"/>
    <w:rsid w:val="00FD5A69"/>
    <w:rsid w:val="00FE40F6"/>
    <w:rsid w:val="00FE4FBA"/>
    <w:rsid w:val="00FF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5D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F9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45F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5F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45F1F"/>
    <w:rPr>
      <w:vertAlign w:val="superscript"/>
    </w:rPr>
  </w:style>
  <w:style w:type="table" w:styleId="Grilledutableau">
    <w:name w:val="Table Grid"/>
    <w:basedOn w:val="TableauNormal"/>
    <w:uiPriority w:val="59"/>
    <w:rsid w:val="009B2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3A2DF-DB6D-4FB7-8531-E84D4A92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 Leroux</dc:creator>
  <cp:lastModifiedBy>benaiem</cp:lastModifiedBy>
  <cp:revision>3</cp:revision>
  <dcterms:created xsi:type="dcterms:W3CDTF">2014-04-16T19:15:00Z</dcterms:created>
  <dcterms:modified xsi:type="dcterms:W3CDTF">2014-04-16T19:18:00Z</dcterms:modified>
</cp:coreProperties>
</file>