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CC8" w:rsidRPr="00E85DAC" w:rsidRDefault="00BD3821" w:rsidP="00BD3821">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Comment émergent les grandes orientations stratégiques </w:t>
      </w:r>
      <w:r w:rsidR="00E85DAC" w:rsidRPr="00E85DAC">
        <w:rPr>
          <w:rFonts w:ascii="Times New Roman" w:hAnsi="Times New Roman" w:cs="Times New Roman"/>
          <w:b/>
          <w:sz w:val="28"/>
          <w:szCs w:val="28"/>
        </w:rPr>
        <w:t>?</w:t>
      </w:r>
    </w:p>
    <w:p w:rsidR="00E85DAC" w:rsidRPr="00E85DAC" w:rsidRDefault="00E85DAC" w:rsidP="00E85DAC">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28"/>
          <w:szCs w:val="28"/>
        </w:rPr>
      </w:pPr>
      <w:r w:rsidRPr="00E85DAC">
        <w:rPr>
          <w:rFonts w:ascii="Times New Roman" w:hAnsi="Times New Roman" w:cs="Times New Roman"/>
          <w:b/>
          <w:sz w:val="28"/>
          <w:szCs w:val="28"/>
        </w:rPr>
        <w:t xml:space="preserve">Le cas </w:t>
      </w:r>
      <w:r w:rsidR="00BD3821">
        <w:rPr>
          <w:rFonts w:ascii="Times New Roman" w:hAnsi="Times New Roman" w:cs="Times New Roman"/>
          <w:b/>
          <w:sz w:val="28"/>
          <w:szCs w:val="28"/>
        </w:rPr>
        <w:t>Huis Clos</w:t>
      </w:r>
    </w:p>
    <w:p w:rsidR="00E85DAC" w:rsidRDefault="00E85DAC" w:rsidP="00E85DAC">
      <w:pPr>
        <w:spacing w:after="0" w:line="240" w:lineRule="auto"/>
        <w:rPr>
          <w:rFonts w:ascii="Times New Roman" w:hAnsi="Times New Roman" w:cs="Times New Roman"/>
          <w:sz w:val="24"/>
          <w:szCs w:val="24"/>
        </w:rPr>
      </w:pPr>
    </w:p>
    <w:p w:rsidR="00E85DAC" w:rsidRPr="00E85DAC" w:rsidRDefault="00E85DAC" w:rsidP="00E85DAC">
      <w:pPr>
        <w:spacing w:after="0" w:line="240" w:lineRule="auto"/>
        <w:jc w:val="center"/>
        <w:rPr>
          <w:rFonts w:ascii="Times New Roman" w:hAnsi="Times New Roman" w:cs="Times New Roman"/>
          <w:b/>
          <w:sz w:val="24"/>
          <w:szCs w:val="24"/>
        </w:rPr>
      </w:pPr>
      <w:r w:rsidRPr="00E85DAC">
        <w:rPr>
          <w:rFonts w:ascii="Times New Roman" w:hAnsi="Times New Roman" w:cs="Times New Roman"/>
          <w:b/>
          <w:sz w:val="24"/>
          <w:szCs w:val="24"/>
        </w:rPr>
        <w:t>DOSSIER ELEVE</w:t>
      </w:r>
    </w:p>
    <w:p w:rsidR="00E85DAC" w:rsidRDefault="00E85DAC" w:rsidP="00A93B9E">
      <w:pPr>
        <w:spacing w:after="0" w:line="240" w:lineRule="auto"/>
        <w:jc w:val="both"/>
        <w:rPr>
          <w:rFonts w:ascii="Times New Roman" w:hAnsi="Times New Roman" w:cs="Times New Roman"/>
          <w:sz w:val="24"/>
          <w:szCs w:val="24"/>
        </w:rPr>
      </w:pPr>
    </w:p>
    <w:p w:rsidR="005C7C2A" w:rsidRDefault="005C7C2A" w:rsidP="00A93B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Figure incontournable du monde économique normand, René Bertin est passé en 30 ans de la gestion d’une station service dans les faubourgs de Rouen à la présidence d’une holding familiale. En 1990, il revend les 27 enseignes Feu Vert (centre de pièces détachées automobiles) qu’il possédait pour créer la société Huis Clos, désormais numéro 2 en France sur le marché </w:t>
      </w:r>
      <w:r w:rsidR="00FC196D">
        <w:rPr>
          <w:rFonts w:ascii="Times New Roman" w:hAnsi="Times New Roman" w:cs="Times New Roman"/>
          <w:sz w:val="24"/>
          <w:szCs w:val="24"/>
        </w:rPr>
        <w:t xml:space="preserve">des fenêtres, portes et volets : </w:t>
      </w:r>
      <w:r w:rsidR="00F54326">
        <w:rPr>
          <w:rFonts w:ascii="Times New Roman" w:hAnsi="Times New Roman" w:cs="Times New Roman"/>
          <w:sz w:val="24"/>
          <w:szCs w:val="24"/>
        </w:rPr>
        <w:t xml:space="preserve">130 millions d’€ de chiffre d’affaires, </w:t>
      </w:r>
      <w:r w:rsidR="00F9185E">
        <w:rPr>
          <w:rFonts w:ascii="Times New Roman" w:hAnsi="Times New Roman" w:cs="Times New Roman"/>
          <w:sz w:val="24"/>
          <w:szCs w:val="24"/>
        </w:rPr>
        <w:t>environ 130</w:t>
      </w:r>
      <w:r w:rsidR="00FC196D">
        <w:rPr>
          <w:rFonts w:ascii="Times New Roman" w:hAnsi="Times New Roman" w:cs="Times New Roman"/>
          <w:sz w:val="24"/>
          <w:szCs w:val="24"/>
        </w:rPr>
        <w:t xml:space="preserve"> magasins, deux usines, 1 </w:t>
      </w:r>
      <w:r w:rsidR="00F54326">
        <w:rPr>
          <w:rFonts w:ascii="Times New Roman" w:hAnsi="Times New Roman" w:cs="Times New Roman"/>
          <w:sz w:val="24"/>
          <w:szCs w:val="24"/>
        </w:rPr>
        <w:t>6</w:t>
      </w:r>
      <w:r w:rsidR="00FC196D">
        <w:rPr>
          <w:rFonts w:ascii="Times New Roman" w:hAnsi="Times New Roman" w:cs="Times New Roman"/>
          <w:sz w:val="24"/>
          <w:szCs w:val="24"/>
        </w:rPr>
        <w:t>00 salariés et une cotation à la bo</w:t>
      </w:r>
      <w:r w:rsidR="00D67096">
        <w:rPr>
          <w:rFonts w:ascii="Times New Roman" w:hAnsi="Times New Roman" w:cs="Times New Roman"/>
          <w:sz w:val="24"/>
          <w:szCs w:val="24"/>
        </w:rPr>
        <w:t>urse de Paris</w:t>
      </w:r>
      <w:r w:rsidR="00FC196D">
        <w:rPr>
          <w:rFonts w:ascii="Times New Roman" w:hAnsi="Times New Roman" w:cs="Times New Roman"/>
          <w:sz w:val="24"/>
          <w:szCs w:val="24"/>
        </w:rPr>
        <w:t xml:space="preserve">. </w:t>
      </w:r>
      <w:r w:rsidR="00A26231">
        <w:rPr>
          <w:rFonts w:ascii="Times New Roman" w:hAnsi="Times New Roman" w:cs="Times New Roman"/>
          <w:sz w:val="24"/>
          <w:szCs w:val="24"/>
        </w:rPr>
        <w:t xml:space="preserve">Il entreprend en 2005 une diversification dans le secteur des énergies renouvelables. </w:t>
      </w:r>
      <w:r w:rsidR="00A93B9E">
        <w:rPr>
          <w:rFonts w:ascii="Times New Roman" w:hAnsi="Times New Roman" w:cs="Times New Roman"/>
          <w:sz w:val="24"/>
          <w:szCs w:val="24"/>
        </w:rPr>
        <w:t xml:space="preserve">Huit ans après, en 2013, la société est en cessation de paiement, dépose son bilan et est placée en redressement judiciaire par le tribunal de commerce de Rouen : cette décision lui donne 6 mois pour trouver des solutions afin de rétablir </w:t>
      </w:r>
      <w:r w:rsidR="00D67096">
        <w:rPr>
          <w:rFonts w:ascii="Times New Roman" w:hAnsi="Times New Roman" w:cs="Times New Roman"/>
          <w:sz w:val="24"/>
          <w:szCs w:val="24"/>
        </w:rPr>
        <w:t>s</w:t>
      </w:r>
      <w:r w:rsidR="00A93B9E">
        <w:rPr>
          <w:rFonts w:ascii="Times New Roman" w:hAnsi="Times New Roman" w:cs="Times New Roman"/>
          <w:sz w:val="24"/>
          <w:szCs w:val="24"/>
        </w:rPr>
        <w:t xml:space="preserve">a situation économique et financière. René Bertin affirme être confiant sur la capacité de son entreprise à rebondir. </w:t>
      </w:r>
    </w:p>
    <w:p w:rsidR="00A93B9E" w:rsidRDefault="00A93B9E" w:rsidP="00A93B9E">
      <w:pPr>
        <w:spacing w:after="0" w:line="240" w:lineRule="auto"/>
        <w:jc w:val="both"/>
        <w:rPr>
          <w:rFonts w:ascii="Times New Roman" w:hAnsi="Times New Roman" w:cs="Times New Roman"/>
          <w:sz w:val="24"/>
          <w:szCs w:val="24"/>
        </w:rPr>
      </w:pPr>
    </w:p>
    <w:p w:rsidR="00A93B9E" w:rsidRDefault="00A93B9E" w:rsidP="00A93B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Que s’est-il passé ? Que nous apprend </w:t>
      </w:r>
      <w:r w:rsidR="00E95714">
        <w:rPr>
          <w:rFonts w:ascii="Times New Roman" w:hAnsi="Times New Roman" w:cs="Times New Roman"/>
          <w:sz w:val="24"/>
          <w:szCs w:val="24"/>
        </w:rPr>
        <w:t xml:space="preserve">cette histoire </w:t>
      </w:r>
      <w:r>
        <w:rPr>
          <w:rFonts w:ascii="Times New Roman" w:hAnsi="Times New Roman" w:cs="Times New Roman"/>
          <w:sz w:val="24"/>
          <w:szCs w:val="24"/>
        </w:rPr>
        <w:t xml:space="preserve">sur le processus stratégique et l’émergence des orientations stratégiques ? Répondre à </w:t>
      </w:r>
      <w:r w:rsidR="00E95714">
        <w:rPr>
          <w:rFonts w:ascii="Times New Roman" w:hAnsi="Times New Roman" w:cs="Times New Roman"/>
          <w:sz w:val="24"/>
          <w:szCs w:val="24"/>
        </w:rPr>
        <w:t xml:space="preserve">ces </w:t>
      </w:r>
      <w:r>
        <w:rPr>
          <w:rFonts w:ascii="Times New Roman" w:hAnsi="Times New Roman" w:cs="Times New Roman"/>
          <w:sz w:val="24"/>
          <w:szCs w:val="24"/>
        </w:rPr>
        <w:t>question</w:t>
      </w:r>
      <w:r w:rsidR="00E95714">
        <w:rPr>
          <w:rFonts w:ascii="Times New Roman" w:hAnsi="Times New Roman" w:cs="Times New Roman"/>
          <w:sz w:val="24"/>
          <w:szCs w:val="24"/>
        </w:rPr>
        <w:t>s</w:t>
      </w:r>
      <w:r>
        <w:rPr>
          <w:rFonts w:ascii="Times New Roman" w:hAnsi="Times New Roman" w:cs="Times New Roman"/>
          <w:sz w:val="24"/>
          <w:szCs w:val="24"/>
        </w:rPr>
        <w:t xml:space="preserve"> </w:t>
      </w:r>
      <w:r w:rsidR="00E95714">
        <w:rPr>
          <w:rFonts w:ascii="Times New Roman" w:hAnsi="Times New Roman" w:cs="Times New Roman"/>
          <w:sz w:val="24"/>
          <w:szCs w:val="24"/>
        </w:rPr>
        <w:t xml:space="preserve">constitue </w:t>
      </w:r>
      <w:r>
        <w:rPr>
          <w:rFonts w:ascii="Times New Roman" w:hAnsi="Times New Roman" w:cs="Times New Roman"/>
          <w:sz w:val="24"/>
          <w:szCs w:val="24"/>
        </w:rPr>
        <w:t xml:space="preserve">l’objectif de ce dossier. </w:t>
      </w:r>
    </w:p>
    <w:p w:rsidR="00A93B9E" w:rsidRDefault="00A93B9E" w:rsidP="00A93B9E">
      <w:pPr>
        <w:spacing w:after="0" w:line="240" w:lineRule="auto"/>
        <w:jc w:val="both"/>
        <w:rPr>
          <w:rFonts w:ascii="Times New Roman" w:hAnsi="Times New Roman" w:cs="Times New Roman"/>
          <w:sz w:val="24"/>
          <w:szCs w:val="24"/>
        </w:rPr>
      </w:pPr>
    </w:p>
    <w:p w:rsidR="00A93B9E" w:rsidRDefault="00A93B9E" w:rsidP="00A93B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Ce dossier comprend : </w:t>
      </w:r>
    </w:p>
    <w:p w:rsidR="00A93B9E" w:rsidRDefault="00A93B9E" w:rsidP="00A93B9E">
      <w:pPr>
        <w:pStyle w:val="Paragraphedeliste"/>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Un questionnement</w:t>
      </w:r>
    </w:p>
    <w:p w:rsidR="00A93B9E" w:rsidRDefault="00A93B9E" w:rsidP="00A93B9E">
      <w:pPr>
        <w:pStyle w:val="Paragraphedeliste"/>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Des annexes permettant de découvrir l’entreprise étudiée et le contexte dans lequel elle se trouve</w:t>
      </w:r>
    </w:p>
    <w:p w:rsidR="00A93B9E" w:rsidRPr="00E85DAC" w:rsidRDefault="00A93B9E" w:rsidP="00A93B9E">
      <w:pPr>
        <w:pStyle w:val="Paragraphedeliste"/>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Des ressources notionnelles utiles à la réflexion et au traitement des questions</w:t>
      </w:r>
    </w:p>
    <w:p w:rsidR="00A93B9E" w:rsidRDefault="00A93B9E" w:rsidP="00A93B9E">
      <w:pPr>
        <w:spacing w:after="0" w:line="240" w:lineRule="auto"/>
        <w:jc w:val="both"/>
        <w:rPr>
          <w:rFonts w:ascii="Times New Roman" w:hAnsi="Times New Roman" w:cs="Times New Roman"/>
          <w:sz w:val="24"/>
          <w:szCs w:val="24"/>
        </w:rPr>
      </w:pPr>
    </w:p>
    <w:p w:rsidR="00A93B9E" w:rsidRDefault="00A93B9E" w:rsidP="00A93B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En analysant les annexes et en vous aidant des ressources notionnelles fournies dans ce dossier, vous traiterez les questions suivantes : </w:t>
      </w:r>
    </w:p>
    <w:p w:rsidR="00A93B9E" w:rsidRDefault="00A93B9E" w:rsidP="00A93B9E">
      <w:pPr>
        <w:spacing w:after="0" w:line="240" w:lineRule="auto"/>
        <w:jc w:val="both"/>
        <w:rPr>
          <w:rFonts w:ascii="Times New Roman" w:hAnsi="Times New Roman" w:cs="Times New Roman"/>
          <w:sz w:val="24"/>
          <w:szCs w:val="24"/>
        </w:rPr>
      </w:pPr>
    </w:p>
    <w:p w:rsidR="00464853" w:rsidRDefault="00464853" w:rsidP="00A93B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891BFB">
        <w:rPr>
          <w:rFonts w:ascii="Times New Roman" w:hAnsi="Times New Roman" w:cs="Times New Roman"/>
          <w:sz w:val="24"/>
          <w:szCs w:val="24"/>
        </w:rPr>
        <w:t>Attention</w:t>
      </w:r>
      <w:r>
        <w:rPr>
          <w:rFonts w:ascii="Times New Roman" w:hAnsi="Times New Roman" w:cs="Times New Roman"/>
          <w:sz w:val="24"/>
          <w:szCs w:val="24"/>
        </w:rPr>
        <w:t>, ce dossier ayant pour objet l’étude historique de la stratégie d’une entreprise, il vous faudra porter une attention particulière aux dates…)</w:t>
      </w:r>
    </w:p>
    <w:p w:rsidR="00464853" w:rsidRDefault="00464853" w:rsidP="00A93B9E">
      <w:pPr>
        <w:spacing w:after="0" w:line="240" w:lineRule="auto"/>
        <w:jc w:val="both"/>
        <w:rPr>
          <w:rFonts w:ascii="Times New Roman" w:hAnsi="Times New Roman" w:cs="Times New Roman"/>
          <w:sz w:val="24"/>
          <w:szCs w:val="24"/>
        </w:rPr>
      </w:pPr>
    </w:p>
    <w:p w:rsidR="001911BA" w:rsidRDefault="004C435A" w:rsidP="004C435A">
      <w:pPr>
        <w:pStyle w:val="Paragraphedeliste"/>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En 2013, repérez </w:t>
      </w:r>
      <w:r w:rsidR="00BB2F97">
        <w:rPr>
          <w:rFonts w:ascii="Times New Roman" w:hAnsi="Times New Roman" w:cs="Times New Roman"/>
          <w:sz w:val="24"/>
          <w:szCs w:val="24"/>
        </w:rPr>
        <w:t xml:space="preserve">le métier de l’entreprise ainsi </w:t>
      </w:r>
      <w:r>
        <w:rPr>
          <w:rFonts w:ascii="Times New Roman" w:hAnsi="Times New Roman" w:cs="Times New Roman"/>
          <w:sz w:val="24"/>
          <w:szCs w:val="24"/>
        </w:rPr>
        <w:t>les domaines d’activité</w:t>
      </w:r>
      <w:r w:rsidR="00183303">
        <w:rPr>
          <w:rFonts w:ascii="Times New Roman" w:hAnsi="Times New Roman" w:cs="Times New Roman"/>
          <w:sz w:val="24"/>
          <w:szCs w:val="24"/>
        </w:rPr>
        <w:t>s</w:t>
      </w:r>
      <w:r>
        <w:rPr>
          <w:rFonts w:ascii="Times New Roman" w:hAnsi="Times New Roman" w:cs="Times New Roman"/>
          <w:sz w:val="24"/>
          <w:szCs w:val="24"/>
        </w:rPr>
        <w:t xml:space="preserve"> stratégiques (DAS) sur lesquels </w:t>
      </w:r>
      <w:r w:rsidR="00BB2F97">
        <w:rPr>
          <w:rFonts w:ascii="Times New Roman" w:hAnsi="Times New Roman" w:cs="Times New Roman"/>
          <w:sz w:val="24"/>
          <w:szCs w:val="24"/>
        </w:rPr>
        <w:t>elle</w:t>
      </w:r>
      <w:r>
        <w:rPr>
          <w:rFonts w:ascii="Times New Roman" w:hAnsi="Times New Roman" w:cs="Times New Roman"/>
          <w:sz w:val="24"/>
          <w:szCs w:val="24"/>
        </w:rPr>
        <w:t xml:space="preserve"> est présente</w:t>
      </w:r>
      <w:r w:rsidR="00F972D6">
        <w:rPr>
          <w:rFonts w:ascii="Times New Roman" w:hAnsi="Times New Roman" w:cs="Times New Roman"/>
          <w:sz w:val="24"/>
          <w:szCs w:val="24"/>
        </w:rPr>
        <w:t xml:space="preserve">. </w:t>
      </w:r>
    </w:p>
    <w:p w:rsidR="00EE709E" w:rsidRDefault="00EE709E" w:rsidP="004C435A">
      <w:pPr>
        <w:pStyle w:val="Paragraphedeliste"/>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Repérez et </w:t>
      </w:r>
      <w:r w:rsidR="00871040">
        <w:rPr>
          <w:rFonts w:ascii="Times New Roman" w:hAnsi="Times New Roman" w:cs="Times New Roman"/>
          <w:sz w:val="24"/>
          <w:szCs w:val="24"/>
        </w:rPr>
        <w:t>décrivez</w:t>
      </w:r>
      <w:r>
        <w:rPr>
          <w:rFonts w:ascii="Times New Roman" w:hAnsi="Times New Roman" w:cs="Times New Roman"/>
          <w:sz w:val="24"/>
          <w:szCs w:val="24"/>
        </w:rPr>
        <w:t xml:space="preserve"> la stratégie </w:t>
      </w:r>
      <w:r w:rsidR="00FE6617">
        <w:rPr>
          <w:rFonts w:ascii="Times New Roman" w:hAnsi="Times New Roman" w:cs="Times New Roman"/>
          <w:sz w:val="24"/>
          <w:szCs w:val="24"/>
        </w:rPr>
        <w:t>menée entre 2005 et 2010</w:t>
      </w:r>
      <w:r w:rsidR="00F972D6">
        <w:rPr>
          <w:rFonts w:ascii="Times New Roman" w:hAnsi="Times New Roman" w:cs="Times New Roman"/>
          <w:sz w:val="24"/>
          <w:szCs w:val="24"/>
        </w:rPr>
        <w:t xml:space="preserve">. </w:t>
      </w:r>
    </w:p>
    <w:p w:rsidR="00E95714" w:rsidRDefault="00EE709E" w:rsidP="00FE6617">
      <w:pPr>
        <w:pStyle w:val="Paragraphedeliste"/>
        <w:numPr>
          <w:ilvl w:val="0"/>
          <w:numId w:val="4"/>
        </w:numPr>
        <w:spacing w:after="0" w:line="240" w:lineRule="auto"/>
        <w:jc w:val="both"/>
        <w:rPr>
          <w:rFonts w:ascii="Times New Roman" w:hAnsi="Times New Roman" w:cs="Times New Roman"/>
          <w:sz w:val="24"/>
          <w:szCs w:val="24"/>
        </w:rPr>
      </w:pPr>
      <w:r w:rsidRPr="00E95714">
        <w:rPr>
          <w:rFonts w:ascii="Times New Roman" w:hAnsi="Times New Roman" w:cs="Times New Roman"/>
          <w:sz w:val="24"/>
          <w:szCs w:val="24"/>
        </w:rPr>
        <w:t>Analysez les éléments, internes et externes à l’</w:t>
      </w:r>
      <w:r w:rsidR="0094511C" w:rsidRPr="00E95714">
        <w:rPr>
          <w:rFonts w:ascii="Times New Roman" w:hAnsi="Times New Roman" w:cs="Times New Roman"/>
          <w:sz w:val="24"/>
          <w:szCs w:val="24"/>
        </w:rPr>
        <w:t>entreprise, qui ont pu justifier cette orientation stratégique</w:t>
      </w:r>
      <w:r w:rsidR="006A6AE1" w:rsidRPr="00E95714">
        <w:rPr>
          <w:rFonts w:ascii="Times New Roman" w:hAnsi="Times New Roman" w:cs="Times New Roman"/>
          <w:sz w:val="24"/>
          <w:szCs w:val="24"/>
        </w:rPr>
        <w:t xml:space="preserve">. </w:t>
      </w:r>
    </w:p>
    <w:p w:rsidR="00871040" w:rsidRPr="00E95714" w:rsidRDefault="00687AD4" w:rsidP="00FE6617">
      <w:pPr>
        <w:pStyle w:val="Paragraphedeliste"/>
        <w:numPr>
          <w:ilvl w:val="0"/>
          <w:numId w:val="4"/>
        </w:numPr>
        <w:spacing w:after="0" w:line="240" w:lineRule="auto"/>
        <w:jc w:val="both"/>
        <w:rPr>
          <w:rFonts w:ascii="Times New Roman" w:hAnsi="Times New Roman" w:cs="Times New Roman"/>
          <w:sz w:val="24"/>
          <w:szCs w:val="24"/>
        </w:rPr>
      </w:pPr>
      <w:r w:rsidRPr="00E95714">
        <w:rPr>
          <w:rFonts w:ascii="Times New Roman" w:hAnsi="Times New Roman" w:cs="Times New Roman"/>
          <w:sz w:val="24"/>
          <w:szCs w:val="24"/>
        </w:rPr>
        <w:t>Déterminez sur quelles compétences distinctives repose l’avantage concurrentiel de Huis Clos</w:t>
      </w:r>
      <w:r w:rsidR="00F972D6" w:rsidRPr="00E95714">
        <w:rPr>
          <w:rFonts w:ascii="Times New Roman" w:hAnsi="Times New Roman" w:cs="Times New Roman"/>
          <w:sz w:val="24"/>
          <w:szCs w:val="24"/>
        </w:rPr>
        <w:t xml:space="preserve">. </w:t>
      </w:r>
    </w:p>
    <w:p w:rsidR="00F07819" w:rsidRPr="00871040" w:rsidRDefault="00F07819" w:rsidP="00FE6617">
      <w:pPr>
        <w:pStyle w:val="Paragraphedeliste"/>
        <w:numPr>
          <w:ilvl w:val="0"/>
          <w:numId w:val="4"/>
        </w:numPr>
        <w:spacing w:after="0" w:line="240" w:lineRule="auto"/>
        <w:jc w:val="both"/>
        <w:rPr>
          <w:rFonts w:ascii="Times New Roman" w:hAnsi="Times New Roman" w:cs="Times New Roman"/>
          <w:sz w:val="24"/>
          <w:szCs w:val="24"/>
        </w:rPr>
      </w:pPr>
      <w:r w:rsidRPr="00871040">
        <w:rPr>
          <w:rFonts w:ascii="Times New Roman" w:hAnsi="Times New Roman" w:cs="Times New Roman"/>
          <w:sz w:val="24"/>
          <w:szCs w:val="24"/>
        </w:rPr>
        <w:t xml:space="preserve">Repérez les différences entre les objectifs stratégiques affichés en 2009 et la situation actuelle. </w:t>
      </w:r>
    </w:p>
    <w:p w:rsidR="00FE6617" w:rsidRDefault="00FE6617" w:rsidP="00FE6617">
      <w:pPr>
        <w:pStyle w:val="Paragraphedeliste"/>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Analysez les raisons de la situation actuelle de l’entreprise</w:t>
      </w:r>
      <w:r w:rsidR="00F972D6">
        <w:rPr>
          <w:rFonts w:ascii="Times New Roman" w:hAnsi="Times New Roman" w:cs="Times New Roman"/>
          <w:sz w:val="24"/>
          <w:szCs w:val="24"/>
        </w:rPr>
        <w:t xml:space="preserve">. </w:t>
      </w:r>
    </w:p>
    <w:p w:rsidR="008328A9" w:rsidRDefault="008328A9" w:rsidP="00FE6617">
      <w:pPr>
        <w:pStyle w:val="Paragraphedeliste"/>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vous appuyant sur l’Annexe 3.1, montrez qu’une décision stratégique a des conséquences sur le plan opérationnel. </w:t>
      </w:r>
    </w:p>
    <w:p w:rsidR="008971F1" w:rsidRPr="008971F1" w:rsidRDefault="00986B87" w:rsidP="008971F1">
      <w:pPr>
        <w:pStyle w:val="Paragraphedeliste"/>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En prenant appui sur l’exemple de Huis Clos, expliquez ce signifie l’expression « environnement évolutif »</w:t>
      </w:r>
      <w:r w:rsidR="008971F1">
        <w:rPr>
          <w:rFonts w:ascii="Times New Roman" w:hAnsi="Times New Roman" w:cs="Times New Roman"/>
          <w:sz w:val="24"/>
          <w:szCs w:val="24"/>
        </w:rPr>
        <w:t xml:space="preserve"> et analysez son l’influence sur la stratégie de l’entreprise</w:t>
      </w:r>
      <w:r w:rsidR="00A23BA6">
        <w:rPr>
          <w:rFonts w:ascii="Times New Roman" w:hAnsi="Times New Roman" w:cs="Times New Roman"/>
          <w:sz w:val="24"/>
          <w:szCs w:val="24"/>
        </w:rPr>
        <w:t xml:space="preserve"> (montrez en particulier dans quelle mesure les choix stratégique de Huis Clos ont été une réponse aux évolutions de son environnement)</w:t>
      </w:r>
      <w:r w:rsidR="00F972D6">
        <w:rPr>
          <w:rFonts w:ascii="Times New Roman" w:hAnsi="Times New Roman" w:cs="Times New Roman"/>
          <w:sz w:val="24"/>
          <w:szCs w:val="24"/>
        </w:rPr>
        <w:t xml:space="preserve">. </w:t>
      </w:r>
    </w:p>
    <w:p w:rsidR="00FE6617" w:rsidRPr="00FE6617" w:rsidRDefault="005C178E" w:rsidP="00FE6617">
      <w:pPr>
        <w:pStyle w:val="Paragraphedeliste"/>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En vous aidant du document ressource n° </w:t>
      </w:r>
      <w:r w:rsidR="00871040">
        <w:rPr>
          <w:rFonts w:ascii="Times New Roman" w:hAnsi="Times New Roman" w:cs="Times New Roman"/>
          <w:sz w:val="24"/>
          <w:szCs w:val="24"/>
        </w:rPr>
        <w:t>2</w:t>
      </w:r>
      <w:r>
        <w:rPr>
          <w:rFonts w:ascii="Times New Roman" w:hAnsi="Times New Roman" w:cs="Times New Roman"/>
          <w:sz w:val="24"/>
          <w:szCs w:val="24"/>
        </w:rPr>
        <w:t>, reconstituez les étapes du processus stratégique de cette entreprise</w:t>
      </w:r>
      <w:r w:rsidR="00A23BA6">
        <w:rPr>
          <w:rFonts w:ascii="Times New Roman" w:hAnsi="Times New Roman" w:cs="Times New Roman"/>
          <w:sz w:val="24"/>
          <w:szCs w:val="24"/>
        </w:rPr>
        <w:t xml:space="preserve">. </w:t>
      </w:r>
    </w:p>
    <w:p w:rsidR="00BD3821" w:rsidRDefault="00BD3821" w:rsidP="00A93B9E">
      <w:pPr>
        <w:spacing w:after="0" w:line="240" w:lineRule="auto"/>
        <w:jc w:val="both"/>
        <w:rPr>
          <w:rFonts w:ascii="Times New Roman" w:hAnsi="Times New Roman" w:cs="Times New Roman"/>
          <w:sz w:val="24"/>
          <w:szCs w:val="24"/>
        </w:rPr>
      </w:pPr>
    </w:p>
    <w:p w:rsidR="00893E9C" w:rsidRDefault="00893E9C" w:rsidP="00397864">
      <w:pPr>
        <w:spacing w:after="0" w:line="240" w:lineRule="auto"/>
        <w:jc w:val="both"/>
        <w:rPr>
          <w:rFonts w:ascii="Times New Roman" w:hAnsi="Times New Roman" w:cs="Times New Roman"/>
          <w:sz w:val="24"/>
          <w:szCs w:val="24"/>
        </w:rPr>
      </w:pPr>
    </w:p>
    <w:p w:rsidR="00BD3821" w:rsidRPr="00893E9C" w:rsidRDefault="00BD3821" w:rsidP="00397864">
      <w:pPr>
        <w:spacing w:after="0" w:line="240" w:lineRule="auto"/>
        <w:jc w:val="both"/>
        <w:rPr>
          <w:rFonts w:ascii="Times New Roman" w:hAnsi="Times New Roman" w:cs="Times New Roman"/>
          <w:sz w:val="24"/>
          <w:szCs w:val="24"/>
        </w:rPr>
      </w:pPr>
    </w:p>
    <w:p w:rsidR="00BD3821" w:rsidRDefault="00BD3821">
      <w:pPr>
        <w:rPr>
          <w:rFonts w:ascii="Times New Roman" w:hAnsi="Times New Roman" w:cs="Times New Roman"/>
          <w:b/>
          <w:sz w:val="24"/>
          <w:szCs w:val="24"/>
        </w:rPr>
      </w:pPr>
      <w:r>
        <w:rPr>
          <w:rFonts w:ascii="Times New Roman" w:hAnsi="Times New Roman" w:cs="Times New Roman"/>
          <w:b/>
          <w:sz w:val="24"/>
          <w:szCs w:val="24"/>
        </w:rPr>
        <w:br w:type="page"/>
      </w:r>
    </w:p>
    <w:p w:rsidR="00E85DAC" w:rsidRPr="00E85DAC" w:rsidRDefault="00E85DAC" w:rsidP="00E85DAC">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24"/>
          <w:szCs w:val="24"/>
        </w:rPr>
      </w:pPr>
      <w:r w:rsidRPr="00E85DAC">
        <w:rPr>
          <w:rFonts w:ascii="Times New Roman" w:hAnsi="Times New Roman" w:cs="Times New Roman"/>
          <w:b/>
          <w:sz w:val="24"/>
          <w:szCs w:val="24"/>
        </w:rPr>
        <w:lastRenderedPageBreak/>
        <w:t>ANNEXES</w:t>
      </w:r>
    </w:p>
    <w:p w:rsidR="00E85DAC" w:rsidRDefault="00E85DAC" w:rsidP="00E85DAC">
      <w:pPr>
        <w:spacing w:after="0" w:line="240" w:lineRule="auto"/>
        <w:rPr>
          <w:rFonts w:ascii="Times New Roman" w:hAnsi="Times New Roman" w:cs="Times New Roman"/>
          <w:sz w:val="24"/>
          <w:szCs w:val="24"/>
        </w:rPr>
      </w:pPr>
    </w:p>
    <w:p w:rsidR="00E85DAC" w:rsidRPr="0028329F" w:rsidRDefault="00E85DAC" w:rsidP="0028329F">
      <w:pPr>
        <w:spacing w:after="0" w:line="240" w:lineRule="auto"/>
        <w:jc w:val="center"/>
        <w:rPr>
          <w:rFonts w:ascii="Times New Roman" w:hAnsi="Times New Roman" w:cs="Times New Roman"/>
          <w:b/>
          <w:sz w:val="24"/>
          <w:szCs w:val="24"/>
          <w:u w:val="single"/>
        </w:rPr>
      </w:pPr>
      <w:r w:rsidRPr="0028329F">
        <w:rPr>
          <w:rFonts w:ascii="Times New Roman" w:hAnsi="Times New Roman" w:cs="Times New Roman"/>
          <w:b/>
          <w:sz w:val="24"/>
          <w:szCs w:val="24"/>
          <w:u w:val="single"/>
        </w:rPr>
        <w:t>Annexe 1</w:t>
      </w:r>
      <w:r w:rsidR="0041400F" w:rsidRPr="0028329F">
        <w:rPr>
          <w:rFonts w:ascii="Times New Roman" w:hAnsi="Times New Roman" w:cs="Times New Roman"/>
          <w:b/>
          <w:sz w:val="24"/>
          <w:szCs w:val="24"/>
          <w:u w:val="single"/>
        </w:rPr>
        <w:t xml:space="preserve"> : </w:t>
      </w:r>
      <w:r w:rsidR="00670869">
        <w:rPr>
          <w:rFonts w:ascii="Times New Roman" w:hAnsi="Times New Roman" w:cs="Times New Roman"/>
          <w:b/>
          <w:sz w:val="24"/>
          <w:szCs w:val="24"/>
          <w:u w:val="single"/>
        </w:rPr>
        <w:t>Présentation du groupe Huis Clos</w:t>
      </w:r>
    </w:p>
    <w:p w:rsidR="00BD3821" w:rsidRDefault="00BD3821" w:rsidP="002D4684">
      <w:pPr>
        <w:tabs>
          <w:tab w:val="left" w:pos="2707"/>
        </w:tabs>
        <w:spacing w:after="0" w:line="240" w:lineRule="auto"/>
        <w:jc w:val="both"/>
        <w:rPr>
          <w:rFonts w:ascii="Times New Roman" w:hAnsi="Times New Roman" w:cs="Times New Roman"/>
          <w:sz w:val="24"/>
          <w:szCs w:val="24"/>
        </w:rPr>
      </w:pPr>
    </w:p>
    <w:p w:rsidR="00D67096" w:rsidRDefault="00D67096" w:rsidP="002D4684">
      <w:pPr>
        <w:tabs>
          <w:tab w:val="left" w:pos="270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Huis Clos se présente comme un spécialiste de la rénovation de l’habitation. L’entreprise propose s</w:t>
      </w:r>
      <w:r w:rsidR="00871040">
        <w:rPr>
          <w:rFonts w:ascii="Times New Roman" w:hAnsi="Times New Roman" w:cs="Times New Roman"/>
          <w:sz w:val="24"/>
          <w:szCs w:val="24"/>
        </w:rPr>
        <w:t>es pre</w:t>
      </w:r>
      <w:r w:rsidR="00FB6F6F">
        <w:rPr>
          <w:rFonts w:ascii="Times New Roman" w:hAnsi="Times New Roman" w:cs="Times New Roman"/>
          <w:sz w:val="24"/>
          <w:szCs w:val="24"/>
        </w:rPr>
        <w:t xml:space="preserve">stations en vente directe. </w:t>
      </w:r>
      <w:r>
        <w:rPr>
          <w:rFonts w:ascii="Times New Roman" w:hAnsi="Times New Roman" w:cs="Times New Roman"/>
          <w:sz w:val="24"/>
          <w:szCs w:val="24"/>
        </w:rPr>
        <w:t xml:space="preserve">Elle intègre les différentes étapes du processus de production et de prestation de services : </w:t>
      </w:r>
      <w:r w:rsidR="00B87BA6">
        <w:rPr>
          <w:rFonts w:ascii="Times New Roman" w:hAnsi="Times New Roman" w:cs="Times New Roman"/>
          <w:sz w:val="24"/>
          <w:szCs w:val="24"/>
        </w:rPr>
        <w:t xml:space="preserve">conseil, métrage, </w:t>
      </w:r>
      <w:r>
        <w:rPr>
          <w:rFonts w:ascii="Times New Roman" w:hAnsi="Times New Roman" w:cs="Times New Roman"/>
          <w:sz w:val="24"/>
          <w:szCs w:val="24"/>
        </w:rPr>
        <w:t xml:space="preserve">fabrication des </w:t>
      </w:r>
      <w:r w:rsidR="00B87BA6">
        <w:rPr>
          <w:rFonts w:ascii="Times New Roman" w:hAnsi="Times New Roman" w:cs="Times New Roman"/>
          <w:sz w:val="24"/>
          <w:szCs w:val="24"/>
        </w:rPr>
        <w:t>produits</w:t>
      </w:r>
      <w:r w:rsidR="004C435A">
        <w:rPr>
          <w:rFonts w:ascii="Times New Roman" w:hAnsi="Times New Roman" w:cs="Times New Roman"/>
          <w:sz w:val="24"/>
          <w:szCs w:val="24"/>
        </w:rPr>
        <w:t xml:space="preserve"> (pour les menuiseries)</w:t>
      </w:r>
      <w:r>
        <w:rPr>
          <w:rFonts w:ascii="Times New Roman" w:hAnsi="Times New Roman" w:cs="Times New Roman"/>
          <w:sz w:val="24"/>
          <w:szCs w:val="24"/>
        </w:rPr>
        <w:t>,</w:t>
      </w:r>
      <w:r w:rsidR="00B87BA6">
        <w:rPr>
          <w:rFonts w:ascii="Times New Roman" w:hAnsi="Times New Roman" w:cs="Times New Roman"/>
          <w:sz w:val="24"/>
          <w:szCs w:val="24"/>
        </w:rPr>
        <w:t xml:space="preserve"> livraison et</w:t>
      </w:r>
      <w:r>
        <w:rPr>
          <w:rFonts w:ascii="Times New Roman" w:hAnsi="Times New Roman" w:cs="Times New Roman"/>
          <w:sz w:val="24"/>
          <w:szCs w:val="24"/>
        </w:rPr>
        <w:t xml:space="preserve"> installation chez le client et service après-vente. </w:t>
      </w:r>
    </w:p>
    <w:p w:rsidR="00D67096" w:rsidRDefault="00D67096" w:rsidP="002D4684">
      <w:pPr>
        <w:tabs>
          <w:tab w:val="left" w:pos="2707"/>
        </w:tabs>
        <w:spacing w:after="0" w:line="240" w:lineRule="auto"/>
        <w:jc w:val="both"/>
        <w:rPr>
          <w:rFonts w:ascii="Times New Roman" w:hAnsi="Times New Roman" w:cs="Times New Roman"/>
          <w:sz w:val="24"/>
          <w:szCs w:val="24"/>
        </w:rPr>
      </w:pPr>
    </w:p>
    <w:p w:rsidR="00B87BA6" w:rsidRDefault="006A0656" w:rsidP="002D4684">
      <w:pPr>
        <w:tabs>
          <w:tab w:val="left" w:pos="270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En 2013, l’activité de </w:t>
      </w:r>
      <w:r w:rsidR="00A51271">
        <w:rPr>
          <w:rFonts w:ascii="Times New Roman" w:hAnsi="Times New Roman" w:cs="Times New Roman"/>
          <w:sz w:val="24"/>
          <w:szCs w:val="24"/>
        </w:rPr>
        <w:t xml:space="preserve">Huis Clos </w:t>
      </w:r>
      <w:r>
        <w:rPr>
          <w:rFonts w:ascii="Times New Roman" w:hAnsi="Times New Roman" w:cs="Times New Roman"/>
          <w:sz w:val="24"/>
          <w:szCs w:val="24"/>
        </w:rPr>
        <w:t>propose plusieurs catégories de produits</w:t>
      </w:r>
      <w:r w:rsidR="00A51271">
        <w:rPr>
          <w:rFonts w:ascii="Times New Roman" w:hAnsi="Times New Roman" w:cs="Times New Roman"/>
          <w:sz w:val="24"/>
          <w:szCs w:val="24"/>
        </w:rPr>
        <w:t xml:space="preserve"> : </w:t>
      </w:r>
    </w:p>
    <w:p w:rsidR="00A51271" w:rsidRDefault="00A51271" w:rsidP="00A51271">
      <w:pPr>
        <w:pStyle w:val="Paragraphedeliste"/>
        <w:numPr>
          <w:ilvl w:val="0"/>
          <w:numId w:val="1"/>
        </w:numPr>
        <w:tabs>
          <w:tab w:val="left" w:pos="270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Chauffage et énergies renouvelables</w:t>
      </w:r>
    </w:p>
    <w:p w:rsidR="00A51271" w:rsidRDefault="00A51271" w:rsidP="00A51271">
      <w:pPr>
        <w:pStyle w:val="Paragraphedeliste"/>
        <w:numPr>
          <w:ilvl w:val="0"/>
          <w:numId w:val="1"/>
        </w:numPr>
        <w:tabs>
          <w:tab w:val="left" w:pos="270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Menuiseries (fenêtres, portes, volets) sur mesure</w:t>
      </w:r>
    </w:p>
    <w:p w:rsidR="006A0656" w:rsidRPr="00A51271" w:rsidRDefault="006A0656" w:rsidP="00A51271">
      <w:pPr>
        <w:pStyle w:val="Paragraphedeliste"/>
        <w:numPr>
          <w:ilvl w:val="0"/>
          <w:numId w:val="1"/>
        </w:numPr>
        <w:tabs>
          <w:tab w:val="left" w:pos="270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Isolation et ventilation</w:t>
      </w:r>
    </w:p>
    <w:p w:rsidR="00D67096" w:rsidRDefault="00D67096" w:rsidP="002D4684">
      <w:pPr>
        <w:tabs>
          <w:tab w:val="left" w:pos="2707"/>
        </w:tabs>
        <w:spacing w:after="0" w:line="240" w:lineRule="auto"/>
        <w:jc w:val="both"/>
        <w:rPr>
          <w:rFonts w:ascii="Times New Roman" w:hAnsi="Times New Roman" w:cs="Times New Roman"/>
          <w:sz w:val="24"/>
          <w:szCs w:val="24"/>
        </w:rPr>
      </w:pPr>
    </w:p>
    <w:p w:rsidR="00CB35F7" w:rsidRDefault="00CB35F7" w:rsidP="002D4684">
      <w:pPr>
        <w:tabs>
          <w:tab w:val="left" w:pos="270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Huis Clos a construit son succès en s’appuyant sur la densité du son r</w:t>
      </w:r>
      <w:r w:rsidR="000A5EEA">
        <w:rPr>
          <w:rFonts w:ascii="Times New Roman" w:hAnsi="Times New Roman" w:cs="Times New Roman"/>
          <w:sz w:val="24"/>
          <w:szCs w:val="24"/>
        </w:rPr>
        <w:t>éseau (</w:t>
      </w:r>
      <w:r w:rsidR="00A736C2">
        <w:rPr>
          <w:rFonts w:ascii="Times New Roman" w:hAnsi="Times New Roman" w:cs="Times New Roman"/>
          <w:sz w:val="24"/>
          <w:szCs w:val="24"/>
        </w:rPr>
        <w:t>130</w:t>
      </w:r>
      <w:r w:rsidR="000A5EEA">
        <w:rPr>
          <w:rFonts w:ascii="Times New Roman" w:hAnsi="Times New Roman" w:cs="Times New Roman"/>
          <w:sz w:val="24"/>
          <w:szCs w:val="24"/>
        </w:rPr>
        <w:t xml:space="preserve"> magasins en France) et grâce sa politique de distribution reposant sur la vente directe, c’est-à-dire sans intermédiaire (installateur, chauffagiste, </w:t>
      </w:r>
      <w:r w:rsidR="00FB6F6F">
        <w:rPr>
          <w:rFonts w:ascii="Times New Roman" w:hAnsi="Times New Roman" w:cs="Times New Roman"/>
          <w:sz w:val="24"/>
          <w:szCs w:val="24"/>
        </w:rPr>
        <w:t xml:space="preserve">grande surface spécialisée, </w:t>
      </w:r>
      <w:r w:rsidR="000A5EEA">
        <w:rPr>
          <w:rFonts w:ascii="Times New Roman" w:hAnsi="Times New Roman" w:cs="Times New Roman"/>
          <w:sz w:val="24"/>
          <w:szCs w:val="24"/>
        </w:rPr>
        <w:t>etc.). Elle a ainsi toujours gardé le contact direct avec ses clients, ce qui lui a permis d’en cerner les attentes. Son choix d’intégrer toutes les étapes du processus de production</w:t>
      </w:r>
      <w:r w:rsidR="00AB0B78">
        <w:rPr>
          <w:rFonts w:ascii="Times New Roman" w:hAnsi="Times New Roman" w:cs="Times New Roman"/>
          <w:sz w:val="24"/>
          <w:szCs w:val="24"/>
        </w:rPr>
        <w:t xml:space="preserve"> (localisé entièrement en France)</w:t>
      </w:r>
      <w:r w:rsidR="000A5EEA">
        <w:rPr>
          <w:rFonts w:ascii="Times New Roman" w:hAnsi="Times New Roman" w:cs="Times New Roman"/>
          <w:sz w:val="24"/>
          <w:szCs w:val="24"/>
        </w:rPr>
        <w:t xml:space="preserve"> lui a en outre permis d’assurer un</w:t>
      </w:r>
      <w:r w:rsidR="00111416">
        <w:rPr>
          <w:rFonts w:ascii="Times New Roman" w:hAnsi="Times New Roman" w:cs="Times New Roman"/>
          <w:sz w:val="24"/>
          <w:szCs w:val="24"/>
        </w:rPr>
        <w:t>e</w:t>
      </w:r>
      <w:r w:rsidR="000A5EEA">
        <w:rPr>
          <w:rFonts w:ascii="Times New Roman" w:hAnsi="Times New Roman" w:cs="Times New Roman"/>
          <w:sz w:val="24"/>
          <w:szCs w:val="24"/>
        </w:rPr>
        <w:t xml:space="preserve"> qualité constante</w:t>
      </w:r>
      <w:r w:rsidR="00AB0B78">
        <w:rPr>
          <w:rFonts w:ascii="Times New Roman" w:hAnsi="Times New Roman" w:cs="Times New Roman"/>
          <w:sz w:val="24"/>
          <w:szCs w:val="24"/>
        </w:rPr>
        <w:t xml:space="preserve"> et de proposer du sur-mesure sans trop augmenter les délais</w:t>
      </w:r>
      <w:r w:rsidR="000A5EEA">
        <w:rPr>
          <w:rFonts w:ascii="Times New Roman" w:hAnsi="Times New Roman" w:cs="Times New Roman"/>
          <w:sz w:val="24"/>
          <w:szCs w:val="24"/>
        </w:rPr>
        <w:t xml:space="preserve">. </w:t>
      </w:r>
      <w:r w:rsidR="00111416">
        <w:rPr>
          <w:rFonts w:ascii="Times New Roman" w:hAnsi="Times New Roman" w:cs="Times New Roman"/>
          <w:sz w:val="24"/>
          <w:szCs w:val="24"/>
        </w:rPr>
        <w:t xml:space="preserve">Ses commerciaux sont tous formés au sein d’une école de vente interne à l’entreprise. </w:t>
      </w:r>
    </w:p>
    <w:p w:rsidR="00CB35F7" w:rsidRDefault="00CB35F7" w:rsidP="002D4684">
      <w:pPr>
        <w:tabs>
          <w:tab w:val="left" w:pos="2707"/>
        </w:tabs>
        <w:spacing w:after="0" w:line="240" w:lineRule="auto"/>
        <w:jc w:val="both"/>
        <w:rPr>
          <w:rFonts w:ascii="Times New Roman" w:hAnsi="Times New Roman" w:cs="Times New Roman"/>
          <w:sz w:val="24"/>
          <w:szCs w:val="24"/>
        </w:rPr>
      </w:pPr>
    </w:p>
    <w:p w:rsidR="004C435A" w:rsidRDefault="00932D83" w:rsidP="002D4684">
      <w:pPr>
        <w:tabs>
          <w:tab w:val="left" w:pos="270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Huis Clos est une société du groupe Bertin (le fondateur), qui comprend d’autres sociétés, en particulier l’enseigne American Car Wash, spécialisée dans le nettoyage automobile. </w:t>
      </w:r>
    </w:p>
    <w:p w:rsidR="00EA16C1" w:rsidRDefault="00EA16C1" w:rsidP="00EA16C1">
      <w:pPr>
        <w:spacing w:after="0" w:line="240" w:lineRule="auto"/>
        <w:rPr>
          <w:rFonts w:ascii="Times New Roman" w:hAnsi="Times New Roman" w:cs="Times New Roman"/>
          <w:sz w:val="24"/>
          <w:szCs w:val="24"/>
        </w:rPr>
      </w:pPr>
    </w:p>
    <w:p w:rsidR="00EA16C1" w:rsidRDefault="00EA16C1" w:rsidP="00EA16C1">
      <w:pPr>
        <w:spacing w:after="0" w:line="240" w:lineRule="auto"/>
        <w:rPr>
          <w:rFonts w:ascii="Times New Roman" w:hAnsi="Times New Roman" w:cs="Times New Roman"/>
          <w:sz w:val="24"/>
          <w:szCs w:val="24"/>
        </w:rPr>
      </w:pPr>
    </w:p>
    <w:p w:rsidR="00986B87" w:rsidRDefault="00986B87">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EA16C1" w:rsidRPr="00EA16C1" w:rsidRDefault="00EA16C1" w:rsidP="00EA16C1">
      <w:pPr>
        <w:spacing w:after="0" w:line="240" w:lineRule="auto"/>
        <w:jc w:val="center"/>
        <w:rPr>
          <w:rFonts w:ascii="Times New Roman" w:hAnsi="Times New Roman" w:cs="Times New Roman"/>
          <w:b/>
          <w:sz w:val="24"/>
          <w:szCs w:val="24"/>
          <w:u w:val="single"/>
        </w:rPr>
      </w:pPr>
      <w:r w:rsidRPr="00EA16C1">
        <w:rPr>
          <w:rFonts w:ascii="Times New Roman" w:hAnsi="Times New Roman" w:cs="Times New Roman"/>
          <w:b/>
          <w:sz w:val="24"/>
          <w:szCs w:val="24"/>
          <w:u w:val="single"/>
        </w:rPr>
        <w:lastRenderedPageBreak/>
        <w:t xml:space="preserve">Annexe 2 – La stratégie de l’entreprise </w:t>
      </w:r>
      <w:r>
        <w:rPr>
          <w:rFonts w:ascii="Times New Roman" w:hAnsi="Times New Roman" w:cs="Times New Roman"/>
          <w:b/>
          <w:sz w:val="24"/>
          <w:szCs w:val="24"/>
          <w:u w:val="single"/>
        </w:rPr>
        <w:t>entre</w:t>
      </w:r>
      <w:r w:rsidRPr="00EA16C1">
        <w:rPr>
          <w:rFonts w:ascii="Times New Roman" w:hAnsi="Times New Roman" w:cs="Times New Roman"/>
          <w:b/>
          <w:sz w:val="24"/>
          <w:szCs w:val="24"/>
          <w:u w:val="single"/>
        </w:rPr>
        <w:t xml:space="preserve"> 2005</w:t>
      </w:r>
      <w:r>
        <w:rPr>
          <w:rFonts w:ascii="Times New Roman" w:hAnsi="Times New Roman" w:cs="Times New Roman"/>
          <w:b/>
          <w:sz w:val="24"/>
          <w:szCs w:val="24"/>
          <w:u w:val="single"/>
        </w:rPr>
        <w:t xml:space="preserve"> et 2010</w:t>
      </w:r>
    </w:p>
    <w:p w:rsidR="00EA16C1" w:rsidRDefault="00EA16C1" w:rsidP="00EA16C1">
      <w:pPr>
        <w:spacing w:after="0" w:line="240" w:lineRule="auto"/>
        <w:rPr>
          <w:rFonts w:ascii="Times New Roman" w:hAnsi="Times New Roman" w:cs="Times New Roman"/>
          <w:sz w:val="24"/>
          <w:szCs w:val="24"/>
        </w:rPr>
      </w:pPr>
    </w:p>
    <w:p w:rsidR="00EA16C1" w:rsidRPr="00F07819" w:rsidRDefault="00D968F6" w:rsidP="00F07819">
      <w:pPr>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Annexe 2.1. Le roi des fenêtres dopé à l’énergie verte</w:t>
      </w:r>
    </w:p>
    <w:p w:rsidR="00986B87" w:rsidRDefault="00986B87" w:rsidP="00EA16C1">
      <w:pPr>
        <w:spacing w:after="0" w:line="240" w:lineRule="auto"/>
        <w:rPr>
          <w:rFonts w:ascii="Times New Roman" w:hAnsi="Times New Roman" w:cs="Times New Roman"/>
          <w:sz w:val="24"/>
          <w:szCs w:val="24"/>
        </w:rPr>
      </w:pPr>
    </w:p>
    <w:p w:rsidR="00986B87" w:rsidRDefault="00986B87" w:rsidP="00EA16C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60720" cy="5528415"/>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760720" cy="5528415"/>
                    </a:xfrm>
                    <a:prstGeom prst="rect">
                      <a:avLst/>
                    </a:prstGeom>
                    <a:noFill/>
                    <a:ln w="9525">
                      <a:noFill/>
                      <a:miter lim="800000"/>
                      <a:headEnd/>
                      <a:tailEnd/>
                    </a:ln>
                  </pic:spPr>
                </pic:pic>
              </a:graphicData>
            </a:graphic>
          </wp:inline>
        </w:drawing>
      </w:r>
    </w:p>
    <w:p w:rsidR="00986B87" w:rsidRDefault="00986B87" w:rsidP="00EA16C1">
      <w:pPr>
        <w:spacing w:after="0" w:line="240" w:lineRule="auto"/>
        <w:rPr>
          <w:rFonts w:ascii="Times New Roman" w:hAnsi="Times New Roman" w:cs="Times New Roman"/>
          <w:sz w:val="24"/>
          <w:szCs w:val="24"/>
        </w:rPr>
      </w:pPr>
    </w:p>
    <w:p w:rsidR="00986B87" w:rsidRDefault="00986B87">
      <w:pPr>
        <w:rPr>
          <w:rFonts w:ascii="Times New Roman" w:hAnsi="Times New Roman" w:cs="Times New Roman"/>
          <w:sz w:val="24"/>
          <w:szCs w:val="24"/>
        </w:rPr>
      </w:pPr>
      <w:r>
        <w:rPr>
          <w:rFonts w:ascii="Times New Roman" w:hAnsi="Times New Roman" w:cs="Times New Roman"/>
          <w:sz w:val="24"/>
          <w:szCs w:val="24"/>
        </w:rPr>
        <w:br w:type="page"/>
      </w:r>
    </w:p>
    <w:p w:rsidR="00D968F6" w:rsidRDefault="00986B87" w:rsidP="00EA16C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5760720" cy="7963779"/>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760720" cy="7963779"/>
                    </a:xfrm>
                    <a:prstGeom prst="rect">
                      <a:avLst/>
                    </a:prstGeom>
                    <a:noFill/>
                    <a:ln w="9525">
                      <a:noFill/>
                      <a:miter lim="800000"/>
                      <a:headEnd/>
                      <a:tailEnd/>
                    </a:ln>
                  </pic:spPr>
                </pic:pic>
              </a:graphicData>
            </a:graphic>
          </wp:inline>
        </w:drawing>
      </w:r>
    </w:p>
    <w:p w:rsidR="00986B87" w:rsidRDefault="00986B87">
      <w:pPr>
        <w:rPr>
          <w:rFonts w:ascii="Times New Roman" w:hAnsi="Times New Roman" w:cs="Times New Roman"/>
          <w:sz w:val="24"/>
          <w:szCs w:val="24"/>
        </w:rPr>
      </w:pPr>
      <w:r>
        <w:rPr>
          <w:rFonts w:ascii="Times New Roman" w:hAnsi="Times New Roman" w:cs="Times New Roman"/>
          <w:sz w:val="24"/>
          <w:szCs w:val="24"/>
        </w:rPr>
        <w:br w:type="page"/>
      </w:r>
    </w:p>
    <w:p w:rsidR="00D968F6" w:rsidRDefault="00986B87" w:rsidP="00EA16C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5760720" cy="7955255"/>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760720" cy="7955255"/>
                    </a:xfrm>
                    <a:prstGeom prst="rect">
                      <a:avLst/>
                    </a:prstGeom>
                    <a:noFill/>
                    <a:ln w="9525">
                      <a:noFill/>
                      <a:miter lim="800000"/>
                      <a:headEnd/>
                      <a:tailEnd/>
                    </a:ln>
                  </pic:spPr>
                </pic:pic>
              </a:graphicData>
            </a:graphic>
          </wp:inline>
        </w:drawing>
      </w:r>
    </w:p>
    <w:p w:rsidR="00986B87" w:rsidRDefault="00986B87" w:rsidP="00EA16C1">
      <w:pPr>
        <w:spacing w:after="0" w:line="240" w:lineRule="auto"/>
        <w:rPr>
          <w:rFonts w:ascii="Times New Roman" w:hAnsi="Times New Roman" w:cs="Times New Roman"/>
          <w:sz w:val="24"/>
          <w:szCs w:val="24"/>
        </w:rPr>
      </w:pPr>
    </w:p>
    <w:p w:rsidR="00986B87" w:rsidRDefault="00986B87" w:rsidP="00EA16C1">
      <w:pPr>
        <w:spacing w:after="0" w:line="240" w:lineRule="auto"/>
        <w:rPr>
          <w:rFonts w:ascii="Times New Roman" w:hAnsi="Times New Roman" w:cs="Times New Roman"/>
          <w:sz w:val="24"/>
          <w:szCs w:val="24"/>
        </w:rPr>
      </w:pPr>
    </w:p>
    <w:p w:rsidR="00F07819" w:rsidRDefault="00D968F6" w:rsidP="00D968F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Magazine Entrep</w:t>
      </w:r>
      <w:r w:rsidR="00986B87">
        <w:rPr>
          <w:rFonts w:ascii="Times New Roman" w:hAnsi="Times New Roman" w:cs="Times New Roman"/>
          <w:sz w:val="24"/>
          <w:szCs w:val="24"/>
        </w:rPr>
        <w:t>rendr</w:t>
      </w:r>
      <w:r>
        <w:rPr>
          <w:rFonts w:ascii="Times New Roman" w:hAnsi="Times New Roman" w:cs="Times New Roman"/>
          <w:sz w:val="24"/>
          <w:szCs w:val="24"/>
        </w:rPr>
        <w:t>e</w:t>
      </w:r>
      <w:r w:rsidR="004A34B5">
        <w:rPr>
          <w:rFonts w:ascii="Times New Roman" w:hAnsi="Times New Roman" w:cs="Times New Roman"/>
          <w:sz w:val="24"/>
          <w:szCs w:val="24"/>
        </w:rPr>
        <w:t xml:space="preserve"> n°230</w:t>
      </w:r>
      <w:r>
        <w:rPr>
          <w:rFonts w:ascii="Times New Roman" w:hAnsi="Times New Roman" w:cs="Times New Roman"/>
          <w:sz w:val="24"/>
          <w:szCs w:val="24"/>
        </w:rPr>
        <w:t>, 1</w:t>
      </w:r>
      <w:r w:rsidRPr="00D968F6">
        <w:rPr>
          <w:rFonts w:ascii="Times New Roman" w:hAnsi="Times New Roman" w:cs="Times New Roman"/>
          <w:sz w:val="24"/>
          <w:szCs w:val="24"/>
          <w:vertAlign w:val="superscript"/>
        </w:rPr>
        <w:t>er</w:t>
      </w:r>
      <w:r>
        <w:rPr>
          <w:rFonts w:ascii="Times New Roman" w:hAnsi="Times New Roman" w:cs="Times New Roman"/>
          <w:sz w:val="24"/>
          <w:szCs w:val="24"/>
        </w:rPr>
        <w:t xml:space="preserve"> mai 2009</w:t>
      </w:r>
    </w:p>
    <w:p w:rsidR="00FF02FD" w:rsidRDefault="00FF02FD" w:rsidP="00EA16C1">
      <w:pPr>
        <w:spacing w:after="0" w:line="240" w:lineRule="auto"/>
        <w:rPr>
          <w:rFonts w:ascii="Times New Roman" w:hAnsi="Times New Roman" w:cs="Times New Roman"/>
          <w:sz w:val="24"/>
          <w:szCs w:val="24"/>
        </w:rPr>
      </w:pPr>
    </w:p>
    <w:p w:rsidR="00D968F6" w:rsidRDefault="00D968F6" w:rsidP="00EA16C1">
      <w:pPr>
        <w:spacing w:after="0" w:line="240" w:lineRule="auto"/>
        <w:rPr>
          <w:rFonts w:ascii="Times New Roman" w:hAnsi="Times New Roman" w:cs="Times New Roman"/>
          <w:sz w:val="24"/>
          <w:szCs w:val="24"/>
        </w:rPr>
      </w:pPr>
    </w:p>
    <w:p w:rsidR="004A34B5" w:rsidRDefault="004A34B5">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F07819" w:rsidRPr="00FF02FD" w:rsidRDefault="00D968F6" w:rsidP="00FF02FD">
      <w:pPr>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lastRenderedPageBreak/>
        <w:t>Annexe 2.2 Huis Clos : de la fenêtre à l’isolation complète de la maison</w:t>
      </w:r>
      <w:r w:rsidR="00FF02FD" w:rsidRPr="00FF02FD">
        <w:rPr>
          <w:rFonts w:ascii="Times New Roman" w:hAnsi="Times New Roman" w:cs="Times New Roman"/>
          <w:sz w:val="24"/>
          <w:szCs w:val="24"/>
          <w:u w:val="single"/>
        </w:rPr>
        <w:t xml:space="preserve"> </w:t>
      </w:r>
    </w:p>
    <w:p w:rsidR="00FF02FD" w:rsidRDefault="00FF02FD" w:rsidP="00EA16C1">
      <w:pPr>
        <w:spacing w:after="0" w:line="240" w:lineRule="auto"/>
        <w:rPr>
          <w:rFonts w:ascii="Times New Roman" w:hAnsi="Times New Roman" w:cs="Times New Roman"/>
          <w:sz w:val="24"/>
          <w:szCs w:val="24"/>
        </w:rPr>
      </w:pPr>
    </w:p>
    <w:p w:rsidR="00F07819" w:rsidRDefault="004841D7" w:rsidP="00F54A95">
      <w:pPr>
        <w:spacing w:after="0" w:line="240" w:lineRule="auto"/>
        <w:jc w:val="both"/>
        <w:rPr>
          <w:rFonts w:ascii="Times New Roman" w:hAnsi="Times New Roman" w:cs="Times New Roman"/>
          <w:sz w:val="24"/>
          <w:szCs w:val="24"/>
        </w:rPr>
      </w:pPr>
      <w:r w:rsidRPr="004841D7">
        <w:rPr>
          <w:rFonts w:ascii="Times New Roman" w:hAnsi="Times New Roman" w:cs="Times New Roman"/>
          <w:sz w:val="24"/>
          <w:szCs w:val="24"/>
        </w:rPr>
        <w:t>S'adapter : tel est le secret de Huis Clos. Outre sa traditionnelle</w:t>
      </w:r>
      <w:r>
        <w:rPr>
          <w:rFonts w:ascii="Times New Roman" w:hAnsi="Times New Roman" w:cs="Times New Roman"/>
          <w:sz w:val="24"/>
          <w:szCs w:val="24"/>
        </w:rPr>
        <w:t xml:space="preserve"> </w:t>
      </w:r>
      <w:r w:rsidRPr="004841D7">
        <w:rPr>
          <w:rFonts w:ascii="Times New Roman" w:hAnsi="Times New Roman" w:cs="Times New Roman"/>
          <w:sz w:val="24"/>
          <w:szCs w:val="24"/>
        </w:rPr>
        <w:t>offre de menuiseries sur laquelle elle continue d'innover, l'entreprise s'est lancée</w:t>
      </w:r>
      <w:r>
        <w:rPr>
          <w:rFonts w:ascii="Times New Roman" w:hAnsi="Times New Roman" w:cs="Times New Roman"/>
          <w:sz w:val="24"/>
          <w:szCs w:val="24"/>
        </w:rPr>
        <w:t xml:space="preserve"> </w:t>
      </w:r>
      <w:r w:rsidRPr="004841D7">
        <w:rPr>
          <w:rFonts w:ascii="Times New Roman" w:hAnsi="Times New Roman" w:cs="Times New Roman"/>
          <w:sz w:val="24"/>
          <w:szCs w:val="24"/>
        </w:rPr>
        <w:t>dans les énergies renouvelables et depuis peu, dans l'isolation.</w:t>
      </w:r>
    </w:p>
    <w:p w:rsidR="004841D7" w:rsidRDefault="004841D7" w:rsidP="00F54A95">
      <w:pPr>
        <w:spacing w:after="0" w:line="240" w:lineRule="auto"/>
        <w:jc w:val="both"/>
        <w:rPr>
          <w:rFonts w:ascii="Times New Roman" w:hAnsi="Times New Roman" w:cs="Times New Roman"/>
          <w:sz w:val="24"/>
          <w:szCs w:val="24"/>
        </w:rPr>
      </w:pPr>
    </w:p>
    <w:p w:rsidR="00A736C2" w:rsidRDefault="00A736C2" w:rsidP="00F54A95">
      <w:pPr>
        <w:spacing w:after="0" w:line="240" w:lineRule="auto"/>
        <w:jc w:val="both"/>
        <w:rPr>
          <w:rFonts w:ascii="Times New Roman" w:hAnsi="Times New Roman" w:cs="Times New Roman"/>
          <w:sz w:val="24"/>
          <w:szCs w:val="24"/>
        </w:rPr>
      </w:pPr>
      <w:r w:rsidRPr="00A736C2">
        <w:rPr>
          <w:rFonts w:ascii="Times New Roman" w:hAnsi="Times New Roman" w:cs="Times New Roman"/>
          <w:sz w:val="24"/>
          <w:szCs w:val="24"/>
        </w:rPr>
        <w:t>Créé par René Bertin en 1990, Huis</w:t>
      </w:r>
      <w:r>
        <w:rPr>
          <w:rFonts w:ascii="Times New Roman" w:hAnsi="Times New Roman" w:cs="Times New Roman"/>
          <w:sz w:val="24"/>
          <w:szCs w:val="24"/>
        </w:rPr>
        <w:t xml:space="preserve"> </w:t>
      </w:r>
      <w:r w:rsidRPr="00A736C2">
        <w:rPr>
          <w:rFonts w:ascii="Times New Roman" w:hAnsi="Times New Roman" w:cs="Times New Roman"/>
          <w:sz w:val="24"/>
          <w:szCs w:val="24"/>
        </w:rPr>
        <w:t>Clos s'est développé progressivement, avant de traverser une zone</w:t>
      </w:r>
      <w:r>
        <w:rPr>
          <w:rFonts w:ascii="Times New Roman" w:hAnsi="Times New Roman" w:cs="Times New Roman"/>
          <w:sz w:val="24"/>
          <w:szCs w:val="24"/>
        </w:rPr>
        <w:t xml:space="preserve"> </w:t>
      </w:r>
      <w:r w:rsidRPr="00A736C2">
        <w:rPr>
          <w:rFonts w:ascii="Times New Roman" w:hAnsi="Times New Roman" w:cs="Times New Roman"/>
          <w:sz w:val="24"/>
          <w:szCs w:val="24"/>
        </w:rPr>
        <w:t>de turbulences au début des</w:t>
      </w:r>
      <w:r>
        <w:rPr>
          <w:rFonts w:ascii="Times New Roman" w:hAnsi="Times New Roman" w:cs="Times New Roman"/>
          <w:sz w:val="24"/>
          <w:szCs w:val="24"/>
        </w:rPr>
        <w:t xml:space="preserve"> </w:t>
      </w:r>
      <w:r w:rsidRPr="00A736C2">
        <w:rPr>
          <w:rFonts w:ascii="Times New Roman" w:hAnsi="Times New Roman" w:cs="Times New Roman"/>
          <w:sz w:val="24"/>
          <w:szCs w:val="24"/>
        </w:rPr>
        <w:t>années 2000. Le fondateur revenu</w:t>
      </w:r>
      <w:r>
        <w:rPr>
          <w:rFonts w:ascii="Times New Roman" w:hAnsi="Times New Roman" w:cs="Times New Roman"/>
          <w:sz w:val="24"/>
          <w:szCs w:val="24"/>
        </w:rPr>
        <w:t xml:space="preserve"> </w:t>
      </w:r>
      <w:r w:rsidRPr="00A736C2">
        <w:rPr>
          <w:rFonts w:ascii="Times New Roman" w:hAnsi="Times New Roman" w:cs="Times New Roman"/>
          <w:sz w:val="24"/>
          <w:szCs w:val="24"/>
        </w:rPr>
        <w:t>activement à la barre, entouré</w:t>
      </w:r>
      <w:r>
        <w:rPr>
          <w:rFonts w:ascii="Times New Roman" w:hAnsi="Times New Roman" w:cs="Times New Roman"/>
          <w:sz w:val="24"/>
          <w:szCs w:val="24"/>
        </w:rPr>
        <w:t xml:space="preserve"> </w:t>
      </w:r>
      <w:r w:rsidRPr="00A736C2">
        <w:rPr>
          <w:rFonts w:ascii="Times New Roman" w:hAnsi="Times New Roman" w:cs="Times New Roman"/>
          <w:sz w:val="24"/>
          <w:szCs w:val="24"/>
        </w:rPr>
        <w:t xml:space="preserve">d'une nouvelle direction, l'entreprise est </w:t>
      </w:r>
      <w:proofErr w:type="gramStart"/>
      <w:r w:rsidRPr="00A736C2">
        <w:rPr>
          <w:rFonts w:ascii="Times New Roman" w:hAnsi="Times New Roman" w:cs="Times New Roman"/>
          <w:sz w:val="24"/>
          <w:szCs w:val="24"/>
        </w:rPr>
        <w:t>repartie</w:t>
      </w:r>
      <w:proofErr w:type="gramEnd"/>
      <w:r w:rsidRPr="00A736C2">
        <w:rPr>
          <w:rFonts w:ascii="Times New Roman" w:hAnsi="Times New Roman" w:cs="Times New Roman"/>
          <w:sz w:val="24"/>
          <w:szCs w:val="24"/>
        </w:rPr>
        <w:t xml:space="preserve"> sur de bons rails.</w:t>
      </w:r>
      <w:r>
        <w:rPr>
          <w:rFonts w:ascii="Times New Roman" w:hAnsi="Times New Roman" w:cs="Times New Roman"/>
          <w:sz w:val="24"/>
          <w:szCs w:val="24"/>
        </w:rPr>
        <w:t xml:space="preserve"> </w:t>
      </w:r>
      <w:r w:rsidRPr="00A736C2">
        <w:rPr>
          <w:rFonts w:ascii="Times New Roman" w:hAnsi="Times New Roman" w:cs="Times New Roman"/>
          <w:sz w:val="24"/>
          <w:szCs w:val="24"/>
        </w:rPr>
        <w:t>"René Bertin a abandonné le FC</w:t>
      </w:r>
      <w:r>
        <w:rPr>
          <w:rFonts w:ascii="Times New Roman" w:hAnsi="Times New Roman" w:cs="Times New Roman"/>
          <w:sz w:val="24"/>
          <w:szCs w:val="24"/>
        </w:rPr>
        <w:t xml:space="preserve"> </w:t>
      </w:r>
      <w:r w:rsidRPr="00A736C2">
        <w:rPr>
          <w:rFonts w:ascii="Times New Roman" w:hAnsi="Times New Roman" w:cs="Times New Roman"/>
          <w:sz w:val="24"/>
          <w:szCs w:val="24"/>
        </w:rPr>
        <w:t>Rouen dont il était président, pour</w:t>
      </w:r>
      <w:r>
        <w:rPr>
          <w:rFonts w:ascii="Times New Roman" w:hAnsi="Times New Roman" w:cs="Times New Roman"/>
          <w:sz w:val="24"/>
          <w:szCs w:val="24"/>
        </w:rPr>
        <w:t xml:space="preserve"> </w:t>
      </w:r>
      <w:r w:rsidRPr="00A736C2">
        <w:rPr>
          <w:rFonts w:ascii="Times New Roman" w:hAnsi="Times New Roman" w:cs="Times New Roman"/>
          <w:sz w:val="24"/>
          <w:szCs w:val="24"/>
        </w:rPr>
        <w:t>remonter tout ça. Il s'agissait d'un</w:t>
      </w:r>
      <w:r>
        <w:rPr>
          <w:rFonts w:ascii="Times New Roman" w:hAnsi="Times New Roman" w:cs="Times New Roman"/>
          <w:sz w:val="24"/>
          <w:szCs w:val="24"/>
        </w:rPr>
        <w:t xml:space="preserve"> </w:t>
      </w:r>
      <w:r w:rsidRPr="00A736C2">
        <w:rPr>
          <w:rFonts w:ascii="Times New Roman" w:hAnsi="Times New Roman" w:cs="Times New Roman"/>
          <w:sz w:val="24"/>
          <w:szCs w:val="24"/>
        </w:rPr>
        <w:t xml:space="preserve">problème d'hommes, pas de marché, explique Jean-Marc </w:t>
      </w:r>
      <w:proofErr w:type="spellStart"/>
      <w:r w:rsidRPr="00A736C2">
        <w:rPr>
          <w:rFonts w:ascii="Times New Roman" w:hAnsi="Times New Roman" w:cs="Times New Roman"/>
          <w:sz w:val="24"/>
          <w:szCs w:val="24"/>
        </w:rPr>
        <w:t>Plutau</w:t>
      </w:r>
      <w:proofErr w:type="spellEnd"/>
      <w:r w:rsidRPr="00A736C2">
        <w:rPr>
          <w:rFonts w:ascii="Times New Roman" w:hAnsi="Times New Roman" w:cs="Times New Roman"/>
          <w:sz w:val="24"/>
          <w:szCs w:val="24"/>
        </w:rPr>
        <w:t>,</w:t>
      </w:r>
      <w:r>
        <w:rPr>
          <w:rFonts w:ascii="Times New Roman" w:hAnsi="Times New Roman" w:cs="Times New Roman"/>
          <w:sz w:val="24"/>
          <w:szCs w:val="24"/>
        </w:rPr>
        <w:t xml:space="preserve"> </w:t>
      </w:r>
      <w:r w:rsidRPr="00A736C2">
        <w:rPr>
          <w:rFonts w:ascii="Times New Roman" w:hAnsi="Times New Roman" w:cs="Times New Roman"/>
          <w:sz w:val="24"/>
          <w:szCs w:val="24"/>
        </w:rPr>
        <w:t>directeur général de Huis Clos. En</w:t>
      </w:r>
      <w:r>
        <w:rPr>
          <w:rFonts w:ascii="Times New Roman" w:hAnsi="Times New Roman" w:cs="Times New Roman"/>
          <w:sz w:val="24"/>
          <w:szCs w:val="24"/>
        </w:rPr>
        <w:t xml:space="preserve"> </w:t>
      </w:r>
      <w:r w:rsidRPr="00A736C2">
        <w:rPr>
          <w:rFonts w:ascii="Times New Roman" w:hAnsi="Times New Roman" w:cs="Times New Roman"/>
          <w:sz w:val="24"/>
          <w:szCs w:val="24"/>
        </w:rPr>
        <w:t>2005, nous avions 90 magasins,</w:t>
      </w:r>
      <w:r>
        <w:rPr>
          <w:rFonts w:ascii="Times New Roman" w:hAnsi="Times New Roman" w:cs="Times New Roman"/>
          <w:sz w:val="24"/>
          <w:szCs w:val="24"/>
        </w:rPr>
        <w:t xml:space="preserve"> </w:t>
      </w:r>
      <w:r w:rsidRPr="00A736C2">
        <w:rPr>
          <w:rFonts w:ascii="Times New Roman" w:hAnsi="Times New Roman" w:cs="Times New Roman"/>
          <w:sz w:val="24"/>
          <w:szCs w:val="24"/>
        </w:rPr>
        <w:t>aujourd'hui 17</w:t>
      </w:r>
      <w:r w:rsidR="00F54A95">
        <w:rPr>
          <w:rFonts w:ascii="Times New Roman" w:hAnsi="Times New Roman" w:cs="Times New Roman"/>
          <w:sz w:val="24"/>
          <w:szCs w:val="24"/>
        </w:rPr>
        <w:t xml:space="preserve">0". </w:t>
      </w:r>
    </w:p>
    <w:p w:rsidR="00F54A95" w:rsidRPr="00A736C2" w:rsidRDefault="00F54A95" w:rsidP="00F54A95">
      <w:pPr>
        <w:spacing w:after="0" w:line="240" w:lineRule="auto"/>
        <w:jc w:val="both"/>
        <w:rPr>
          <w:rFonts w:ascii="Times New Roman" w:hAnsi="Times New Roman" w:cs="Times New Roman"/>
          <w:sz w:val="24"/>
          <w:szCs w:val="24"/>
        </w:rPr>
      </w:pPr>
    </w:p>
    <w:p w:rsidR="00A736C2" w:rsidRDefault="00A736C2" w:rsidP="00F54A95">
      <w:pPr>
        <w:spacing w:after="0" w:line="240" w:lineRule="auto"/>
        <w:jc w:val="both"/>
        <w:rPr>
          <w:rFonts w:ascii="Times New Roman" w:hAnsi="Times New Roman" w:cs="Times New Roman"/>
          <w:sz w:val="24"/>
          <w:szCs w:val="24"/>
        </w:rPr>
      </w:pPr>
      <w:r w:rsidRPr="00A736C2">
        <w:rPr>
          <w:rFonts w:ascii="Times New Roman" w:hAnsi="Times New Roman" w:cs="Times New Roman"/>
          <w:sz w:val="24"/>
          <w:szCs w:val="24"/>
        </w:rPr>
        <w:t>Pour poursuivre son développement, la société s'est diversifiée. En</w:t>
      </w:r>
      <w:r>
        <w:rPr>
          <w:rFonts w:ascii="Times New Roman" w:hAnsi="Times New Roman" w:cs="Times New Roman"/>
          <w:sz w:val="24"/>
          <w:szCs w:val="24"/>
        </w:rPr>
        <w:t xml:space="preserve"> </w:t>
      </w:r>
      <w:r w:rsidRPr="00A736C2">
        <w:rPr>
          <w:rFonts w:ascii="Times New Roman" w:hAnsi="Times New Roman" w:cs="Times New Roman"/>
          <w:sz w:val="24"/>
          <w:szCs w:val="24"/>
        </w:rPr>
        <w:t>plus de l'offre menuiseries (fenêtres, portes, stores...), elle s'est lancée en 2007 dans les énergies</w:t>
      </w:r>
      <w:r w:rsidR="00F54A95">
        <w:rPr>
          <w:rFonts w:ascii="Times New Roman" w:hAnsi="Times New Roman" w:cs="Times New Roman"/>
          <w:sz w:val="24"/>
          <w:szCs w:val="24"/>
        </w:rPr>
        <w:t xml:space="preserve"> </w:t>
      </w:r>
      <w:r w:rsidRPr="00A736C2">
        <w:rPr>
          <w:rFonts w:ascii="Times New Roman" w:hAnsi="Times New Roman" w:cs="Times New Roman"/>
          <w:sz w:val="24"/>
          <w:szCs w:val="24"/>
        </w:rPr>
        <w:t xml:space="preserve">renouvelables : chauffages réversibles et </w:t>
      </w:r>
      <w:proofErr w:type="spellStart"/>
      <w:r w:rsidRPr="00A736C2">
        <w:rPr>
          <w:rFonts w:ascii="Times New Roman" w:hAnsi="Times New Roman" w:cs="Times New Roman"/>
          <w:sz w:val="24"/>
          <w:szCs w:val="24"/>
        </w:rPr>
        <w:t>gainables</w:t>
      </w:r>
      <w:proofErr w:type="spellEnd"/>
      <w:r w:rsidRPr="00A736C2">
        <w:rPr>
          <w:rFonts w:ascii="Times New Roman" w:hAnsi="Times New Roman" w:cs="Times New Roman"/>
          <w:sz w:val="24"/>
          <w:szCs w:val="24"/>
        </w:rPr>
        <w:t>, pompes à chaleur... Désormais, elle s'occupe</w:t>
      </w:r>
      <w:r w:rsidR="00F54A95">
        <w:rPr>
          <w:rFonts w:ascii="Times New Roman" w:hAnsi="Times New Roman" w:cs="Times New Roman"/>
          <w:sz w:val="24"/>
          <w:szCs w:val="24"/>
        </w:rPr>
        <w:t xml:space="preserve"> </w:t>
      </w:r>
      <w:r w:rsidRPr="00A736C2">
        <w:rPr>
          <w:rFonts w:ascii="Times New Roman" w:hAnsi="Times New Roman" w:cs="Times New Roman"/>
          <w:sz w:val="24"/>
          <w:szCs w:val="24"/>
        </w:rPr>
        <w:t>également de l'ensemble de l'isolation d'une maison, de la toiture jusqu'aux murs.</w:t>
      </w:r>
      <w:r w:rsidR="00F54A95">
        <w:rPr>
          <w:rFonts w:ascii="Times New Roman" w:hAnsi="Times New Roman" w:cs="Times New Roman"/>
          <w:sz w:val="24"/>
          <w:szCs w:val="24"/>
        </w:rPr>
        <w:t xml:space="preserve"> </w:t>
      </w:r>
      <w:r w:rsidRPr="00A736C2">
        <w:rPr>
          <w:rFonts w:ascii="Times New Roman" w:hAnsi="Times New Roman" w:cs="Times New Roman"/>
          <w:sz w:val="24"/>
          <w:szCs w:val="24"/>
        </w:rPr>
        <w:t>Pour commercialiser sa gamme,</w:t>
      </w:r>
      <w:r w:rsidR="00F54A95">
        <w:rPr>
          <w:rFonts w:ascii="Times New Roman" w:hAnsi="Times New Roman" w:cs="Times New Roman"/>
          <w:sz w:val="24"/>
          <w:szCs w:val="24"/>
        </w:rPr>
        <w:t xml:space="preserve"> </w:t>
      </w:r>
      <w:r w:rsidRPr="00A736C2">
        <w:rPr>
          <w:rFonts w:ascii="Times New Roman" w:hAnsi="Times New Roman" w:cs="Times New Roman"/>
          <w:sz w:val="24"/>
          <w:szCs w:val="24"/>
        </w:rPr>
        <w:t>l'entreprise s'appuie sur un réseau</w:t>
      </w:r>
      <w:r w:rsidR="00F54A95">
        <w:rPr>
          <w:rFonts w:ascii="Times New Roman" w:hAnsi="Times New Roman" w:cs="Times New Roman"/>
          <w:sz w:val="24"/>
          <w:szCs w:val="24"/>
        </w:rPr>
        <w:t xml:space="preserve"> </w:t>
      </w:r>
      <w:r w:rsidRPr="00A736C2">
        <w:rPr>
          <w:rFonts w:ascii="Times New Roman" w:hAnsi="Times New Roman" w:cs="Times New Roman"/>
          <w:sz w:val="24"/>
          <w:szCs w:val="24"/>
        </w:rPr>
        <w:t>de 1 300 vendeurs. Elle</w:t>
      </w:r>
      <w:r w:rsidR="00F54A95">
        <w:rPr>
          <w:rFonts w:ascii="Times New Roman" w:hAnsi="Times New Roman" w:cs="Times New Roman"/>
          <w:sz w:val="24"/>
          <w:szCs w:val="24"/>
        </w:rPr>
        <w:t xml:space="preserve"> </w:t>
      </w:r>
      <w:r w:rsidRPr="00A736C2">
        <w:rPr>
          <w:rFonts w:ascii="Times New Roman" w:hAnsi="Times New Roman" w:cs="Times New Roman"/>
          <w:sz w:val="24"/>
          <w:szCs w:val="24"/>
        </w:rPr>
        <w:t>compte également 450 techniciens</w:t>
      </w:r>
      <w:r w:rsidR="00F54A95">
        <w:rPr>
          <w:rFonts w:ascii="Times New Roman" w:hAnsi="Times New Roman" w:cs="Times New Roman"/>
          <w:sz w:val="24"/>
          <w:szCs w:val="24"/>
        </w:rPr>
        <w:t xml:space="preserve"> </w:t>
      </w:r>
      <w:r w:rsidRPr="00A736C2">
        <w:rPr>
          <w:rFonts w:ascii="Times New Roman" w:hAnsi="Times New Roman" w:cs="Times New Roman"/>
          <w:sz w:val="24"/>
          <w:szCs w:val="24"/>
        </w:rPr>
        <w:t>pour la pose et 200 personnes sur</w:t>
      </w:r>
      <w:r w:rsidR="00F54A95">
        <w:rPr>
          <w:rFonts w:ascii="Times New Roman" w:hAnsi="Times New Roman" w:cs="Times New Roman"/>
          <w:sz w:val="24"/>
          <w:szCs w:val="24"/>
        </w:rPr>
        <w:t xml:space="preserve"> </w:t>
      </w:r>
      <w:r w:rsidRPr="00A736C2">
        <w:rPr>
          <w:rFonts w:ascii="Times New Roman" w:hAnsi="Times New Roman" w:cs="Times New Roman"/>
          <w:sz w:val="24"/>
          <w:szCs w:val="24"/>
        </w:rPr>
        <w:t>ses trois sites de production. "Nous</w:t>
      </w:r>
      <w:r w:rsidR="00F54A95">
        <w:rPr>
          <w:rFonts w:ascii="Times New Roman" w:hAnsi="Times New Roman" w:cs="Times New Roman"/>
          <w:sz w:val="24"/>
          <w:szCs w:val="24"/>
        </w:rPr>
        <w:t xml:space="preserve"> </w:t>
      </w:r>
      <w:r w:rsidRPr="00A736C2">
        <w:rPr>
          <w:rFonts w:ascii="Times New Roman" w:hAnsi="Times New Roman" w:cs="Times New Roman"/>
          <w:sz w:val="24"/>
          <w:szCs w:val="24"/>
        </w:rPr>
        <w:t>sommes assez reconnus sur la qualité, nous fabriquons tout, souligne</w:t>
      </w:r>
      <w:r w:rsidR="00F54A95">
        <w:rPr>
          <w:rFonts w:ascii="Times New Roman" w:hAnsi="Times New Roman" w:cs="Times New Roman"/>
          <w:sz w:val="24"/>
          <w:szCs w:val="24"/>
        </w:rPr>
        <w:t xml:space="preserve"> </w:t>
      </w:r>
      <w:r w:rsidRPr="00A736C2">
        <w:rPr>
          <w:rFonts w:ascii="Times New Roman" w:hAnsi="Times New Roman" w:cs="Times New Roman"/>
          <w:sz w:val="24"/>
          <w:szCs w:val="24"/>
        </w:rPr>
        <w:t xml:space="preserve">Jean-Marc </w:t>
      </w:r>
      <w:proofErr w:type="spellStart"/>
      <w:r w:rsidRPr="00A736C2">
        <w:rPr>
          <w:rFonts w:ascii="Times New Roman" w:hAnsi="Times New Roman" w:cs="Times New Roman"/>
          <w:sz w:val="24"/>
          <w:szCs w:val="24"/>
        </w:rPr>
        <w:t>Plutau</w:t>
      </w:r>
      <w:proofErr w:type="spellEnd"/>
      <w:r w:rsidRPr="00A736C2">
        <w:rPr>
          <w:rFonts w:ascii="Times New Roman" w:hAnsi="Times New Roman" w:cs="Times New Roman"/>
          <w:sz w:val="24"/>
          <w:szCs w:val="24"/>
        </w:rPr>
        <w:t>.</w:t>
      </w:r>
      <w:r>
        <w:rPr>
          <w:rFonts w:ascii="Times New Roman" w:hAnsi="Times New Roman" w:cs="Times New Roman"/>
          <w:sz w:val="24"/>
          <w:szCs w:val="24"/>
        </w:rPr>
        <w:t xml:space="preserve"> </w:t>
      </w:r>
      <w:r w:rsidRPr="00A736C2">
        <w:rPr>
          <w:rFonts w:ascii="Times New Roman" w:hAnsi="Times New Roman" w:cs="Times New Roman"/>
          <w:sz w:val="24"/>
          <w:szCs w:val="24"/>
        </w:rPr>
        <w:t>Derrière les vendeurs, quatre directeurs commerciaux, ayant tous au</w:t>
      </w:r>
      <w:r w:rsidR="00F54A95">
        <w:rPr>
          <w:rFonts w:ascii="Times New Roman" w:hAnsi="Times New Roman" w:cs="Times New Roman"/>
          <w:sz w:val="24"/>
          <w:szCs w:val="24"/>
        </w:rPr>
        <w:t xml:space="preserve"> </w:t>
      </w:r>
      <w:r w:rsidRPr="00A736C2">
        <w:rPr>
          <w:rFonts w:ascii="Times New Roman" w:hAnsi="Times New Roman" w:cs="Times New Roman"/>
          <w:sz w:val="24"/>
          <w:szCs w:val="24"/>
        </w:rPr>
        <w:t>moins 10 ans d'ancienneté. "L'encadrement est solide, il y a très peu de</w:t>
      </w:r>
      <w:r w:rsidR="00F54A95">
        <w:rPr>
          <w:rFonts w:ascii="Times New Roman" w:hAnsi="Times New Roman" w:cs="Times New Roman"/>
          <w:sz w:val="24"/>
          <w:szCs w:val="24"/>
        </w:rPr>
        <w:t xml:space="preserve"> </w:t>
      </w:r>
      <w:proofErr w:type="spellStart"/>
      <w:r w:rsidRPr="00A736C2">
        <w:rPr>
          <w:rFonts w:ascii="Times New Roman" w:hAnsi="Times New Roman" w:cs="Times New Roman"/>
          <w:sz w:val="24"/>
          <w:szCs w:val="24"/>
        </w:rPr>
        <w:t>tum</w:t>
      </w:r>
      <w:proofErr w:type="spellEnd"/>
      <w:r w:rsidRPr="00A736C2">
        <w:rPr>
          <w:rFonts w:ascii="Times New Roman" w:hAnsi="Times New Roman" w:cs="Times New Roman"/>
          <w:sz w:val="24"/>
          <w:szCs w:val="24"/>
        </w:rPr>
        <w:t xml:space="preserve"> over", poursuit-il. Huis Clos, qui</w:t>
      </w:r>
      <w:r w:rsidR="00F54A95">
        <w:rPr>
          <w:rFonts w:ascii="Times New Roman" w:hAnsi="Times New Roman" w:cs="Times New Roman"/>
          <w:sz w:val="24"/>
          <w:szCs w:val="24"/>
        </w:rPr>
        <w:t xml:space="preserve"> </w:t>
      </w:r>
      <w:r w:rsidRPr="00A736C2">
        <w:rPr>
          <w:rFonts w:ascii="Times New Roman" w:hAnsi="Times New Roman" w:cs="Times New Roman"/>
          <w:sz w:val="24"/>
          <w:szCs w:val="24"/>
        </w:rPr>
        <w:t>avait réalisé un chiffre d'affaires de</w:t>
      </w:r>
      <w:r w:rsidR="00F54A95">
        <w:rPr>
          <w:rFonts w:ascii="Times New Roman" w:hAnsi="Times New Roman" w:cs="Times New Roman"/>
          <w:sz w:val="24"/>
          <w:szCs w:val="24"/>
        </w:rPr>
        <w:t xml:space="preserve"> </w:t>
      </w:r>
      <w:r w:rsidRPr="00A736C2">
        <w:rPr>
          <w:rFonts w:ascii="Times New Roman" w:hAnsi="Times New Roman" w:cs="Times New Roman"/>
          <w:sz w:val="24"/>
          <w:szCs w:val="24"/>
        </w:rPr>
        <w:t>187 millions d'euros en 2009, prévoit</w:t>
      </w:r>
      <w:r w:rsidR="00F54A95">
        <w:rPr>
          <w:rFonts w:ascii="Times New Roman" w:hAnsi="Times New Roman" w:cs="Times New Roman"/>
          <w:sz w:val="24"/>
          <w:szCs w:val="24"/>
        </w:rPr>
        <w:t xml:space="preserve"> </w:t>
      </w:r>
      <w:r w:rsidRPr="00A736C2">
        <w:rPr>
          <w:rFonts w:ascii="Times New Roman" w:hAnsi="Times New Roman" w:cs="Times New Roman"/>
          <w:sz w:val="24"/>
          <w:szCs w:val="24"/>
        </w:rPr>
        <w:t>seulement 170 à 172 millions pour</w:t>
      </w:r>
      <w:r w:rsidR="00F54A95">
        <w:rPr>
          <w:rFonts w:ascii="Times New Roman" w:hAnsi="Times New Roman" w:cs="Times New Roman"/>
          <w:sz w:val="24"/>
          <w:szCs w:val="24"/>
        </w:rPr>
        <w:t xml:space="preserve"> </w:t>
      </w:r>
      <w:r w:rsidRPr="00A736C2">
        <w:rPr>
          <w:rFonts w:ascii="Times New Roman" w:hAnsi="Times New Roman" w:cs="Times New Roman"/>
          <w:sz w:val="24"/>
          <w:szCs w:val="24"/>
        </w:rPr>
        <w:t>2010. L'entreprise est en effet directement impactée par la suppression</w:t>
      </w:r>
      <w:r w:rsidR="00F54A95">
        <w:rPr>
          <w:rFonts w:ascii="Times New Roman" w:hAnsi="Times New Roman" w:cs="Times New Roman"/>
          <w:sz w:val="24"/>
          <w:szCs w:val="24"/>
        </w:rPr>
        <w:t xml:space="preserve"> </w:t>
      </w:r>
      <w:r w:rsidRPr="00A736C2">
        <w:rPr>
          <w:rFonts w:ascii="Times New Roman" w:hAnsi="Times New Roman" w:cs="Times New Roman"/>
          <w:sz w:val="24"/>
          <w:szCs w:val="24"/>
        </w:rPr>
        <w:t>de crédits d'impôts pour les énergies</w:t>
      </w:r>
      <w:r w:rsidR="00F54A95">
        <w:rPr>
          <w:rFonts w:ascii="Times New Roman" w:hAnsi="Times New Roman" w:cs="Times New Roman"/>
          <w:sz w:val="24"/>
          <w:szCs w:val="24"/>
        </w:rPr>
        <w:t xml:space="preserve"> </w:t>
      </w:r>
      <w:r w:rsidRPr="00A736C2">
        <w:rPr>
          <w:rFonts w:ascii="Times New Roman" w:hAnsi="Times New Roman" w:cs="Times New Roman"/>
          <w:sz w:val="24"/>
          <w:szCs w:val="24"/>
        </w:rPr>
        <w:t>renouvelables. "Je pense qu'en 2012,</w:t>
      </w:r>
      <w:r w:rsidR="00F54A95">
        <w:rPr>
          <w:rFonts w:ascii="Times New Roman" w:hAnsi="Times New Roman" w:cs="Times New Roman"/>
          <w:sz w:val="24"/>
          <w:szCs w:val="24"/>
        </w:rPr>
        <w:t xml:space="preserve"> </w:t>
      </w:r>
      <w:r w:rsidRPr="00A736C2">
        <w:rPr>
          <w:rFonts w:ascii="Times New Roman" w:hAnsi="Times New Roman" w:cs="Times New Roman"/>
          <w:sz w:val="24"/>
          <w:szCs w:val="24"/>
        </w:rPr>
        <w:t>après les élections, cela repartira.</w:t>
      </w:r>
      <w:r w:rsidR="00F54A95">
        <w:rPr>
          <w:rFonts w:ascii="Times New Roman" w:hAnsi="Times New Roman" w:cs="Times New Roman"/>
          <w:sz w:val="24"/>
          <w:szCs w:val="24"/>
        </w:rPr>
        <w:t xml:space="preserve"> </w:t>
      </w:r>
      <w:r w:rsidRPr="00A736C2">
        <w:rPr>
          <w:rFonts w:ascii="Times New Roman" w:hAnsi="Times New Roman" w:cs="Times New Roman"/>
          <w:sz w:val="24"/>
          <w:szCs w:val="24"/>
        </w:rPr>
        <w:t>Pour l'instant, nous nous renforçons</w:t>
      </w:r>
      <w:r w:rsidR="00F54A95">
        <w:rPr>
          <w:rFonts w:ascii="Times New Roman" w:hAnsi="Times New Roman" w:cs="Times New Roman"/>
          <w:sz w:val="24"/>
          <w:szCs w:val="24"/>
        </w:rPr>
        <w:t xml:space="preserve"> </w:t>
      </w:r>
      <w:r w:rsidRPr="00A736C2">
        <w:rPr>
          <w:rFonts w:ascii="Times New Roman" w:hAnsi="Times New Roman" w:cs="Times New Roman"/>
          <w:sz w:val="24"/>
          <w:szCs w:val="24"/>
        </w:rPr>
        <w:t>sur notre métier de base et sur l'offre</w:t>
      </w:r>
      <w:r w:rsidR="00F54A95">
        <w:rPr>
          <w:rFonts w:ascii="Times New Roman" w:hAnsi="Times New Roman" w:cs="Times New Roman"/>
          <w:sz w:val="24"/>
          <w:szCs w:val="24"/>
        </w:rPr>
        <w:t xml:space="preserve"> </w:t>
      </w:r>
      <w:r w:rsidRPr="00A736C2">
        <w:rPr>
          <w:rFonts w:ascii="Times New Roman" w:hAnsi="Times New Roman" w:cs="Times New Roman"/>
          <w:sz w:val="24"/>
          <w:szCs w:val="24"/>
        </w:rPr>
        <w:t>complète d'isolation d'une maison".</w:t>
      </w:r>
      <w:r w:rsidR="00F54A95">
        <w:rPr>
          <w:rFonts w:ascii="Times New Roman" w:hAnsi="Times New Roman" w:cs="Times New Roman"/>
          <w:sz w:val="24"/>
          <w:szCs w:val="24"/>
        </w:rPr>
        <w:t xml:space="preserve"> </w:t>
      </w:r>
      <w:r w:rsidRPr="00A736C2">
        <w:rPr>
          <w:rFonts w:ascii="Times New Roman" w:hAnsi="Times New Roman" w:cs="Times New Roman"/>
          <w:sz w:val="24"/>
          <w:szCs w:val="24"/>
        </w:rPr>
        <w:t>Adaptation est donc le maître mot de</w:t>
      </w:r>
      <w:r w:rsidR="00F54A95">
        <w:rPr>
          <w:rFonts w:ascii="Times New Roman" w:hAnsi="Times New Roman" w:cs="Times New Roman"/>
          <w:sz w:val="24"/>
          <w:szCs w:val="24"/>
        </w:rPr>
        <w:t xml:space="preserve"> </w:t>
      </w:r>
      <w:r w:rsidRPr="00A736C2">
        <w:rPr>
          <w:rFonts w:ascii="Times New Roman" w:hAnsi="Times New Roman" w:cs="Times New Roman"/>
          <w:sz w:val="24"/>
          <w:szCs w:val="24"/>
        </w:rPr>
        <w:t>Huis Clos.</w:t>
      </w:r>
    </w:p>
    <w:p w:rsidR="004841D7" w:rsidRDefault="004841D7" w:rsidP="00EA16C1">
      <w:pPr>
        <w:spacing w:after="0" w:line="240" w:lineRule="auto"/>
        <w:rPr>
          <w:rFonts w:ascii="Times New Roman" w:hAnsi="Times New Roman" w:cs="Times New Roman"/>
          <w:sz w:val="24"/>
          <w:szCs w:val="24"/>
        </w:rPr>
      </w:pPr>
    </w:p>
    <w:p w:rsidR="00FF02FD" w:rsidRPr="00D968F6" w:rsidRDefault="00D968F6" w:rsidP="00D968F6">
      <w:pPr>
        <w:spacing w:after="0" w:line="240" w:lineRule="auto"/>
        <w:jc w:val="right"/>
        <w:rPr>
          <w:rFonts w:ascii="Times New Roman" w:hAnsi="Times New Roman" w:cs="Times New Roman"/>
          <w:sz w:val="24"/>
          <w:szCs w:val="24"/>
        </w:rPr>
      </w:pPr>
      <w:r w:rsidRPr="00D968F6">
        <w:rPr>
          <w:rFonts w:ascii="Times New Roman" w:hAnsi="Times New Roman" w:cs="Times New Roman"/>
          <w:sz w:val="24"/>
          <w:szCs w:val="24"/>
        </w:rPr>
        <w:t>Vente Directe Magazine, 1</w:t>
      </w:r>
      <w:r w:rsidRPr="00D968F6">
        <w:rPr>
          <w:rFonts w:ascii="Times New Roman" w:hAnsi="Times New Roman" w:cs="Times New Roman"/>
          <w:sz w:val="24"/>
          <w:szCs w:val="24"/>
          <w:vertAlign w:val="superscript"/>
        </w:rPr>
        <w:t>er</w:t>
      </w:r>
      <w:r w:rsidRPr="00D968F6">
        <w:rPr>
          <w:rFonts w:ascii="Times New Roman" w:hAnsi="Times New Roman" w:cs="Times New Roman"/>
          <w:sz w:val="24"/>
          <w:szCs w:val="24"/>
        </w:rPr>
        <w:t xml:space="preserve"> janvier 2010</w:t>
      </w:r>
    </w:p>
    <w:p w:rsidR="00FF02FD" w:rsidRDefault="00FF02FD" w:rsidP="00EA16C1">
      <w:pPr>
        <w:spacing w:after="0" w:line="240" w:lineRule="auto"/>
        <w:rPr>
          <w:rFonts w:ascii="Times New Roman" w:hAnsi="Times New Roman" w:cs="Times New Roman"/>
          <w:sz w:val="24"/>
          <w:szCs w:val="24"/>
        </w:rPr>
      </w:pPr>
    </w:p>
    <w:p w:rsidR="001E0F59" w:rsidRDefault="001E0F59">
      <w:pPr>
        <w:rPr>
          <w:rFonts w:ascii="Times New Roman" w:hAnsi="Times New Roman" w:cs="Times New Roman"/>
          <w:sz w:val="24"/>
          <w:szCs w:val="24"/>
        </w:rPr>
      </w:pPr>
    </w:p>
    <w:p w:rsidR="00EA16C1" w:rsidRPr="00EA16C1" w:rsidRDefault="005460AC" w:rsidP="00EA16C1">
      <w:pPr>
        <w:tabs>
          <w:tab w:val="left" w:pos="1356"/>
        </w:tabs>
        <w:jc w:val="center"/>
        <w:rPr>
          <w:rFonts w:ascii="Times New Roman" w:hAnsi="Times New Roman" w:cs="Times New Roman"/>
          <w:b/>
          <w:sz w:val="24"/>
          <w:szCs w:val="24"/>
          <w:u w:val="single"/>
        </w:rPr>
      </w:pPr>
      <w:r w:rsidRPr="00EA16C1">
        <w:rPr>
          <w:rFonts w:ascii="Times New Roman" w:hAnsi="Times New Roman" w:cs="Times New Roman"/>
          <w:b/>
          <w:sz w:val="24"/>
          <w:szCs w:val="24"/>
          <w:u w:val="single"/>
        </w:rPr>
        <w:t xml:space="preserve">Annexe </w:t>
      </w:r>
      <w:r w:rsidR="00EA16C1" w:rsidRPr="00EA16C1">
        <w:rPr>
          <w:rFonts w:ascii="Times New Roman" w:hAnsi="Times New Roman" w:cs="Times New Roman"/>
          <w:b/>
          <w:sz w:val="24"/>
          <w:szCs w:val="24"/>
          <w:u w:val="single"/>
        </w:rPr>
        <w:t>3</w:t>
      </w:r>
      <w:r w:rsidR="007C6D4F" w:rsidRPr="00EA16C1">
        <w:rPr>
          <w:rFonts w:ascii="Times New Roman" w:hAnsi="Times New Roman" w:cs="Times New Roman"/>
          <w:b/>
          <w:sz w:val="24"/>
          <w:szCs w:val="24"/>
          <w:u w:val="single"/>
        </w:rPr>
        <w:t xml:space="preserve"> – </w:t>
      </w:r>
      <w:r w:rsidR="00EA16C1" w:rsidRPr="00EA16C1">
        <w:rPr>
          <w:rFonts w:ascii="Times New Roman" w:hAnsi="Times New Roman" w:cs="Times New Roman"/>
          <w:b/>
          <w:sz w:val="24"/>
          <w:szCs w:val="24"/>
          <w:u w:val="single"/>
        </w:rPr>
        <w:t>Huis Clos après 2010</w:t>
      </w:r>
    </w:p>
    <w:p w:rsidR="00EA16C1" w:rsidRDefault="00EA16C1" w:rsidP="00F6515E">
      <w:pPr>
        <w:tabs>
          <w:tab w:val="left" w:pos="1356"/>
        </w:tabs>
        <w:spacing w:after="0" w:line="240" w:lineRule="auto"/>
        <w:rPr>
          <w:rFonts w:ascii="Times New Roman" w:hAnsi="Times New Roman" w:cs="Times New Roman"/>
          <w:sz w:val="24"/>
          <w:szCs w:val="24"/>
        </w:rPr>
      </w:pPr>
    </w:p>
    <w:p w:rsidR="00FB6F6F" w:rsidRPr="00FB6F6F" w:rsidRDefault="00FB6F6F" w:rsidP="00FB6F6F">
      <w:pPr>
        <w:tabs>
          <w:tab w:val="left" w:pos="1356"/>
        </w:tabs>
        <w:spacing w:after="0" w:line="240" w:lineRule="auto"/>
        <w:jc w:val="center"/>
        <w:rPr>
          <w:rFonts w:ascii="Times New Roman" w:hAnsi="Times New Roman" w:cs="Times New Roman"/>
          <w:sz w:val="24"/>
          <w:szCs w:val="24"/>
          <w:u w:val="single"/>
        </w:rPr>
      </w:pPr>
      <w:r w:rsidRPr="00FB6F6F">
        <w:rPr>
          <w:rFonts w:ascii="Times New Roman" w:hAnsi="Times New Roman" w:cs="Times New Roman"/>
          <w:sz w:val="24"/>
          <w:szCs w:val="24"/>
          <w:u w:val="single"/>
        </w:rPr>
        <w:t>Annexe 3.1. Retour aux sources pour le spécialiste de la rénovation</w:t>
      </w:r>
    </w:p>
    <w:p w:rsidR="00FB6F6F" w:rsidRDefault="00FB6F6F" w:rsidP="005B11F7">
      <w:pPr>
        <w:tabs>
          <w:tab w:val="left" w:pos="1356"/>
        </w:tabs>
        <w:spacing w:after="0" w:line="240" w:lineRule="auto"/>
        <w:jc w:val="both"/>
        <w:rPr>
          <w:rFonts w:ascii="Times New Roman" w:hAnsi="Times New Roman" w:cs="Times New Roman"/>
          <w:sz w:val="24"/>
          <w:szCs w:val="24"/>
        </w:rPr>
      </w:pPr>
    </w:p>
    <w:p w:rsidR="00FB6F6F" w:rsidRDefault="00B33A00" w:rsidP="005B11F7">
      <w:pPr>
        <w:tabs>
          <w:tab w:val="left" w:pos="1356"/>
        </w:tabs>
        <w:spacing w:after="0" w:line="240" w:lineRule="auto"/>
        <w:jc w:val="both"/>
        <w:rPr>
          <w:rFonts w:ascii="Times New Roman" w:hAnsi="Times New Roman" w:cs="Times New Roman"/>
          <w:sz w:val="24"/>
          <w:szCs w:val="24"/>
        </w:rPr>
      </w:pPr>
      <w:r w:rsidRPr="00B33A00">
        <w:rPr>
          <w:rFonts w:ascii="Times New Roman" w:hAnsi="Times New Roman" w:cs="Times New Roman"/>
          <w:sz w:val="24"/>
          <w:szCs w:val="24"/>
        </w:rPr>
        <w:t>Après</w:t>
      </w:r>
      <w:r>
        <w:rPr>
          <w:rFonts w:ascii="Times New Roman" w:hAnsi="Times New Roman" w:cs="Times New Roman"/>
          <w:sz w:val="24"/>
          <w:szCs w:val="24"/>
        </w:rPr>
        <w:t xml:space="preserve"> </w:t>
      </w:r>
      <w:r w:rsidRPr="00B33A00">
        <w:rPr>
          <w:rFonts w:ascii="Times New Roman" w:hAnsi="Times New Roman" w:cs="Times New Roman"/>
          <w:sz w:val="24"/>
          <w:szCs w:val="24"/>
        </w:rPr>
        <w:t>avoir subi</w:t>
      </w:r>
      <w:r>
        <w:rPr>
          <w:rFonts w:ascii="Times New Roman" w:hAnsi="Times New Roman" w:cs="Times New Roman"/>
          <w:sz w:val="24"/>
          <w:szCs w:val="24"/>
        </w:rPr>
        <w:t xml:space="preserve"> </w:t>
      </w:r>
      <w:r w:rsidRPr="00B33A00">
        <w:rPr>
          <w:rFonts w:ascii="Times New Roman" w:hAnsi="Times New Roman" w:cs="Times New Roman"/>
          <w:sz w:val="24"/>
          <w:szCs w:val="24"/>
        </w:rPr>
        <w:t>de</w:t>
      </w:r>
      <w:r>
        <w:rPr>
          <w:rFonts w:ascii="Times New Roman" w:hAnsi="Times New Roman" w:cs="Times New Roman"/>
          <w:sz w:val="24"/>
          <w:szCs w:val="24"/>
        </w:rPr>
        <w:t xml:space="preserve"> </w:t>
      </w:r>
      <w:r w:rsidRPr="00B33A00">
        <w:rPr>
          <w:rFonts w:ascii="Times New Roman" w:hAnsi="Times New Roman" w:cs="Times New Roman"/>
          <w:sz w:val="24"/>
          <w:szCs w:val="24"/>
        </w:rPr>
        <w:t>plein fouet la crise</w:t>
      </w:r>
      <w:r>
        <w:rPr>
          <w:rFonts w:ascii="Times New Roman" w:hAnsi="Times New Roman" w:cs="Times New Roman"/>
          <w:sz w:val="24"/>
          <w:szCs w:val="24"/>
        </w:rPr>
        <w:t xml:space="preserve"> </w:t>
      </w:r>
      <w:r w:rsidRPr="00B33A00">
        <w:rPr>
          <w:rFonts w:ascii="Times New Roman" w:hAnsi="Times New Roman" w:cs="Times New Roman"/>
          <w:sz w:val="24"/>
          <w:szCs w:val="24"/>
        </w:rPr>
        <w:t>du secteur</w:t>
      </w:r>
      <w:r>
        <w:rPr>
          <w:rFonts w:ascii="Times New Roman" w:hAnsi="Times New Roman" w:cs="Times New Roman"/>
          <w:sz w:val="24"/>
          <w:szCs w:val="24"/>
        </w:rPr>
        <w:t xml:space="preserve"> </w:t>
      </w:r>
      <w:r w:rsidRPr="00B33A00">
        <w:rPr>
          <w:rFonts w:ascii="Times New Roman" w:hAnsi="Times New Roman" w:cs="Times New Roman"/>
          <w:sz w:val="24"/>
          <w:szCs w:val="24"/>
        </w:rPr>
        <w:t>des</w:t>
      </w:r>
      <w:r>
        <w:rPr>
          <w:rFonts w:ascii="Times New Roman" w:hAnsi="Times New Roman" w:cs="Times New Roman"/>
          <w:sz w:val="24"/>
          <w:szCs w:val="24"/>
        </w:rPr>
        <w:t xml:space="preserve"> </w:t>
      </w:r>
      <w:r w:rsidRPr="00B33A00">
        <w:rPr>
          <w:rFonts w:ascii="Times New Roman" w:hAnsi="Times New Roman" w:cs="Times New Roman"/>
          <w:sz w:val="24"/>
          <w:szCs w:val="24"/>
        </w:rPr>
        <w:t>énergies</w:t>
      </w:r>
      <w:r>
        <w:rPr>
          <w:rFonts w:ascii="Times New Roman" w:hAnsi="Times New Roman" w:cs="Times New Roman"/>
          <w:sz w:val="24"/>
          <w:szCs w:val="24"/>
        </w:rPr>
        <w:t xml:space="preserve"> </w:t>
      </w:r>
      <w:r w:rsidRPr="00B33A00">
        <w:rPr>
          <w:rFonts w:ascii="Times New Roman" w:hAnsi="Times New Roman" w:cs="Times New Roman"/>
          <w:sz w:val="24"/>
          <w:szCs w:val="24"/>
        </w:rPr>
        <w:t>renouvelables,</w:t>
      </w:r>
      <w:r>
        <w:rPr>
          <w:rFonts w:ascii="Times New Roman" w:hAnsi="Times New Roman" w:cs="Times New Roman"/>
          <w:sz w:val="24"/>
          <w:szCs w:val="24"/>
        </w:rPr>
        <w:t xml:space="preserve"> </w:t>
      </w:r>
      <w:r w:rsidRPr="00B33A00">
        <w:rPr>
          <w:rFonts w:ascii="Times New Roman" w:hAnsi="Times New Roman" w:cs="Times New Roman"/>
          <w:sz w:val="24"/>
          <w:szCs w:val="24"/>
        </w:rPr>
        <w:t>l'entreprise</w:t>
      </w:r>
      <w:r>
        <w:rPr>
          <w:rFonts w:ascii="Times New Roman" w:hAnsi="Times New Roman" w:cs="Times New Roman"/>
          <w:sz w:val="24"/>
          <w:szCs w:val="24"/>
        </w:rPr>
        <w:t xml:space="preserve"> </w:t>
      </w:r>
      <w:r w:rsidRPr="00B33A00">
        <w:rPr>
          <w:rFonts w:ascii="Times New Roman" w:hAnsi="Times New Roman" w:cs="Times New Roman"/>
          <w:sz w:val="24"/>
          <w:szCs w:val="24"/>
        </w:rPr>
        <w:t>Dirigée</w:t>
      </w:r>
      <w:r>
        <w:rPr>
          <w:rFonts w:ascii="Times New Roman" w:hAnsi="Times New Roman" w:cs="Times New Roman"/>
          <w:sz w:val="24"/>
          <w:szCs w:val="24"/>
        </w:rPr>
        <w:t xml:space="preserve"> </w:t>
      </w:r>
      <w:r w:rsidRPr="00B33A00">
        <w:rPr>
          <w:rFonts w:ascii="Times New Roman" w:hAnsi="Times New Roman" w:cs="Times New Roman"/>
          <w:sz w:val="24"/>
          <w:szCs w:val="24"/>
        </w:rPr>
        <w:t>par</w:t>
      </w:r>
      <w:r>
        <w:rPr>
          <w:rFonts w:ascii="Times New Roman" w:hAnsi="Times New Roman" w:cs="Times New Roman"/>
          <w:sz w:val="24"/>
          <w:szCs w:val="24"/>
        </w:rPr>
        <w:t xml:space="preserve"> </w:t>
      </w:r>
      <w:r w:rsidRPr="00B33A00">
        <w:rPr>
          <w:rFonts w:ascii="Times New Roman" w:hAnsi="Times New Roman" w:cs="Times New Roman"/>
          <w:sz w:val="24"/>
          <w:szCs w:val="24"/>
        </w:rPr>
        <w:t>René</w:t>
      </w:r>
      <w:r>
        <w:rPr>
          <w:rFonts w:ascii="Times New Roman" w:hAnsi="Times New Roman" w:cs="Times New Roman"/>
          <w:sz w:val="24"/>
          <w:szCs w:val="24"/>
        </w:rPr>
        <w:t xml:space="preserve"> </w:t>
      </w:r>
      <w:r w:rsidRPr="00B33A00">
        <w:rPr>
          <w:rFonts w:ascii="Times New Roman" w:hAnsi="Times New Roman" w:cs="Times New Roman"/>
          <w:sz w:val="24"/>
          <w:szCs w:val="24"/>
        </w:rPr>
        <w:t>Bertin amorce</w:t>
      </w:r>
      <w:r>
        <w:rPr>
          <w:rFonts w:ascii="Times New Roman" w:hAnsi="Times New Roman" w:cs="Times New Roman"/>
          <w:sz w:val="24"/>
          <w:szCs w:val="24"/>
        </w:rPr>
        <w:t xml:space="preserve"> </w:t>
      </w:r>
      <w:r w:rsidRPr="00B33A00">
        <w:rPr>
          <w:rFonts w:ascii="Times New Roman" w:hAnsi="Times New Roman" w:cs="Times New Roman"/>
          <w:sz w:val="24"/>
          <w:szCs w:val="24"/>
        </w:rPr>
        <w:t>un</w:t>
      </w:r>
      <w:r>
        <w:rPr>
          <w:rFonts w:ascii="Times New Roman" w:hAnsi="Times New Roman" w:cs="Times New Roman"/>
          <w:sz w:val="24"/>
          <w:szCs w:val="24"/>
        </w:rPr>
        <w:t xml:space="preserve"> </w:t>
      </w:r>
      <w:r w:rsidRPr="00B33A00">
        <w:rPr>
          <w:rFonts w:ascii="Times New Roman" w:hAnsi="Times New Roman" w:cs="Times New Roman"/>
          <w:sz w:val="24"/>
          <w:szCs w:val="24"/>
        </w:rPr>
        <w:t>recentrage</w:t>
      </w:r>
      <w:r>
        <w:rPr>
          <w:rFonts w:ascii="Times New Roman" w:hAnsi="Times New Roman" w:cs="Times New Roman"/>
          <w:sz w:val="24"/>
          <w:szCs w:val="24"/>
        </w:rPr>
        <w:t xml:space="preserve"> </w:t>
      </w:r>
      <w:r w:rsidRPr="00B33A00">
        <w:rPr>
          <w:rFonts w:ascii="Times New Roman" w:hAnsi="Times New Roman" w:cs="Times New Roman"/>
          <w:sz w:val="24"/>
          <w:szCs w:val="24"/>
        </w:rPr>
        <w:t>sur</w:t>
      </w:r>
      <w:r>
        <w:rPr>
          <w:rFonts w:ascii="Times New Roman" w:hAnsi="Times New Roman" w:cs="Times New Roman"/>
          <w:sz w:val="24"/>
          <w:szCs w:val="24"/>
        </w:rPr>
        <w:t xml:space="preserve"> </w:t>
      </w:r>
      <w:r w:rsidRPr="00B33A00">
        <w:rPr>
          <w:rFonts w:ascii="Times New Roman" w:hAnsi="Times New Roman" w:cs="Times New Roman"/>
          <w:sz w:val="24"/>
          <w:szCs w:val="24"/>
        </w:rPr>
        <w:t>ses</w:t>
      </w:r>
      <w:r>
        <w:rPr>
          <w:rFonts w:ascii="Times New Roman" w:hAnsi="Times New Roman" w:cs="Times New Roman"/>
          <w:sz w:val="24"/>
          <w:szCs w:val="24"/>
        </w:rPr>
        <w:t xml:space="preserve"> </w:t>
      </w:r>
      <w:r w:rsidRPr="00B33A00">
        <w:rPr>
          <w:rFonts w:ascii="Times New Roman" w:hAnsi="Times New Roman" w:cs="Times New Roman"/>
          <w:sz w:val="24"/>
          <w:szCs w:val="24"/>
        </w:rPr>
        <w:t>métiers</w:t>
      </w:r>
      <w:r>
        <w:rPr>
          <w:rFonts w:ascii="Times New Roman" w:hAnsi="Times New Roman" w:cs="Times New Roman"/>
          <w:sz w:val="24"/>
          <w:szCs w:val="24"/>
        </w:rPr>
        <w:t xml:space="preserve"> </w:t>
      </w:r>
      <w:r w:rsidRPr="00B33A00">
        <w:rPr>
          <w:rFonts w:ascii="Times New Roman" w:hAnsi="Times New Roman" w:cs="Times New Roman"/>
          <w:sz w:val="24"/>
          <w:szCs w:val="24"/>
        </w:rPr>
        <w:t>de</w:t>
      </w:r>
      <w:r>
        <w:rPr>
          <w:rFonts w:ascii="Times New Roman" w:hAnsi="Times New Roman" w:cs="Times New Roman"/>
          <w:sz w:val="24"/>
          <w:szCs w:val="24"/>
        </w:rPr>
        <w:t xml:space="preserve"> </w:t>
      </w:r>
      <w:r w:rsidRPr="00B33A00">
        <w:rPr>
          <w:rFonts w:ascii="Times New Roman" w:hAnsi="Times New Roman" w:cs="Times New Roman"/>
          <w:sz w:val="24"/>
          <w:szCs w:val="24"/>
        </w:rPr>
        <w:t>base</w:t>
      </w:r>
      <w:r>
        <w:rPr>
          <w:rFonts w:ascii="Times New Roman" w:hAnsi="Times New Roman" w:cs="Times New Roman"/>
          <w:sz w:val="24"/>
          <w:szCs w:val="24"/>
        </w:rPr>
        <w:t xml:space="preserve">. </w:t>
      </w:r>
    </w:p>
    <w:p w:rsidR="00B33A00" w:rsidRDefault="00B33A00" w:rsidP="005B11F7">
      <w:pPr>
        <w:tabs>
          <w:tab w:val="left" w:pos="1356"/>
        </w:tabs>
        <w:spacing w:after="0" w:line="240" w:lineRule="auto"/>
        <w:jc w:val="both"/>
        <w:rPr>
          <w:rFonts w:ascii="Times New Roman" w:hAnsi="Times New Roman" w:cs="Times New Roman"/>
          <w:sz w:val="24"/>
          <w:szCs w:val="24"/>
        </w:rPr>
      </w:pPr>
    </w:p>
    <w:p w:rsidR="00B33A00" w:rsidRDefault="00872416" w:rsidP="005B11F7">
      <w:pPr>
        <w:tabs>
          <w:tab w:val="left" w:pos="1356"/>
        </w:tabs>
        <w:spacing w:after="0" w:line="240" w:lineRule="auto"/>
        <w:jc w:val="both"/>
        <w:rPr>
          <w:rFonts w:ascii="Times New Roman" w:hAnsi="Times New Roman" w:cs="Times New Roman"/>
          <w:sz w:val="24"/>
          <w:szCs w:val="24"/>
        </w:rPr>
      </w:pPr>
      <w:r w:rsidRPr="00872416">
        <w:rPr>
          <w:rFonts w:ascii="Times New Roman" w:hAnsi="Times New Roman" w:cs="Times New Roman"/>
          <w:sz w:val="24"/>
          <w:szCs w:val="24"/>
        </w:rPr>
        <w:t>La page</w:t>
      </w:r>
      <w:r>
        <w:rPr>
          <w:rFonts w:ascii="Times New Roman" w:hAnsi="Times New Roman" w:cs="Times New Roman"/>
          <w:sz w:val="24"/>
          <w:szCs w:val="24"/>
        </w:rPr>
        <w:t xml:space="preserve"> </w:t>
      </w:r>
      <w:r w:rsidRPr="00872416">
        <w:rPr>
          <w:rFonts w:ascii="Times New Roman" w:hAnsi="Times New Roman" w:cs="Times New Roman"/>
          <w:sz w:val="24"/>
          <w:szCs w:val="24"/>
        </w:rPr>
        <w:t>des</w:t>
      </w:r>
      <w:r>
        <w:rPr>
          <w:rFonts w:ascii="Times New Roman" w:hAnsi="Times New Roman" w:cs="Times New Roman"/>
          <w:sz w:val="24"/>
          <w:szCs w:val="24"/>
        </w:rPr>
        <w:t xml:space="preserve"> </w:t>
      </w:r>
      <w:r w:rsidRPr="00872416">
        <w:rPr>
          <w:rFonts w:ascii="Times New Roman" w:hAnsi="Times New Roman" w:cs="Times New Roman"/>
          <w:sz w:val="24"/>
          <w:szCs w:val="24"/>
        </w:rPr>
        <w:t>énergies</w:t>
      </w:r>
      <w:r>
        <w:rPr>
          <w:rFonts w:ascii="Times New Roman" w:hAnsi="Times New Roman" w:cs="Times New Roman"/>
          <w:sz w:val="24"/>
          <w:szCs w:val="24"/>
        </w:rPr>
        <w:t xml:space="preserve"> </w:t>
      </w:r>
      <w:r w:rsidRPr="00872416">
        <w:rPr>
          <w:rFonts w:ascii="Times New Roman" w:hAnsi="Times New Roman" w:cs="Times New Roman"/>
          <w:sz w:val="24"/>
          <w:szCs w:val="24"/>
        </w:rPr>
        <w:t>renouvelables n'est</w:t>
      </w:r>
      <w:r>
        <w:rPr>
          <w:rFonts w:ascii="Times New Roman" w:hAnsi="Times New Roman" w:cs="Times New Roman"/>
          <w:sz w:val="24"/>
          <w:szCs w:val="24"/>
        </w:rPr>
        <w:t xml:space="preserve"> </w:t>
      </w:r>
      <w:r w:rsidRPr="00872416">
        <w:rPr>
          <w:rFonts w:ascii="Times New Roman" w:hAnsi="Times New Roman" w:cs="Times New Roman"/>
          <w:sz w:val="24"/>
          <w:szCs w:val="24"/>
        </w:rPr>
        <w:t>pas totalement fermée que, déjà, René</w:t>
      </w:r>
      <w:r>
        <w:rPr>
          <w:rFonts w:ascii="Times New Roman" w:hAnsi="Times New Roman" w:cs="Times New Roman"/>
          <w:sz w:val="24"/>
          <w:szCs w:val="24"/>
        </w:rPr>
        <w:t xml:space="preserve"> </w:t>
      </w:r>
      <w:r w:rsidRPr="00872416">
        <w:rPr>
          <w:rFonts w:ascii="Times New Roman" w:hAnsi="Times New Roman" w:cs="Times New Roman"/>
          <w:sz w:val="24"/>
          <w:szCs w:val="24"/>
        </w:rPr>
        <w:t>Bertin entame</w:t>
      </w:r>
      <w:r>
        <w:rPr>
          <w:rFonts w:ascii="Times New Roman" w:hAnsi="Times New Roman" w:cs="Times New Roman"/>
          <w:sz w:val="24"/>
          <w:szCs w:val="24"/>
        </w:rPr>
        <w:t xml:space="preserve"> </w:t>
      </w:r>
      <w:r w:rsidRPr="00872416">
        <w:rPr>
          <w:rFonts w:ascii="Times New Roman" w:hAnsi="Times New Roman" w:cs="Times New Roman"/>
          <w:sz w:val="24"/>
          <w:szCs w:val="24"/>
        </w:rPr>
        <w:t>un nouveau chapitre de</w:t>
      </w:r>
      <w:r>
        <w:rPr>
          <w:rFonts w:ascii="Times New Roman" w:hAnsi="Times New Roman" w:cs="Times New Roman"/>
          <w:sz w:val="24"/>
          <w:szCs w:val="24"/>
        </w:rPr>
        <w:t xml:space="preserve"> </w:t>
      </w:r>
      <w:r w:rsidRPr="00872416">
        <w:rPr>
          <w:rFonts w:ascii="Times New Roman" w:hAnsi="Times New Roman" w:cs="Times New Roman"/>
          <w:sz w:val="24"/>
          <w:szCs w:val="24"/>
        </w:rPr>
        <w:t>l'histoire de Huis Clos. Mais plus qu'un</w:t>
      </w:r>
      <w:r>
        <w:rPr>
          <w:rFonts w:ascii="Times New Roman" w:hAnsi="Times New Roman" w:cs="Times New Roman"/>
          <w:sz w:val="24"/>
          <w:szCs w:val="24"/>
        </w:rPr>
        <w:t xml:space="preserve"> </w:t>
      </w:r>
      <w:r w:rsidRPr="00872416">
        <w:rPr>
          <w:rFonts w:ascii="Times New Roman" w:hAnsi="Times New Roman" w:cs="Times New Roman"/>
          <w:sz w:val="24"/>
          <w:szCs w:val="24"/>
        </w:rPr>
        <w:t>véritable virage stratégique, il s'agit d'un</w:t>
      </w:r>
      <w:r>
        <w:rPr>
          <w:rFonts w:ascii="Times New Roman" w:hAnsi="Times New Roman" w:cs="Times New Roman"/>
          <w:sz w:val="24"/>
          <w:szCs w:val="24"/>
        </w:rPr>
        <w:t xml:space="preserve"> </w:t>
      </w:r>
      <w:r w:rsidRPr="00872416">
        <w:rPr>
          <w:rFonts w:ascii="Times New Roman" w:hAnsi="Times New Roman" w:cs="Times New Roman"/>
          <w:sz w:val="24"/>
          <w:szCs w:val="24"/>
        </w:rPr>
        <w:t>«retour à la case départ», concède</w:t>
      </w:r>
      <w:r>
        <w:rPr>
          <w:rFonts w:ascii="Times New Roman" w:hAnsi="Times New Roman" w:cs="Times New Roman"/>
          <w:sz w:val="24"/>
          <w:szCs w:val="24"/>
        </w:rPr>
        <w:t xml:space="preserve"> </w:t>
      </w:r>
      <w:r w:rsidRPr="00872416">
        <w:rPr>
          <w:rFonts w:ascii="Times New Roman" w:hAnsi="Times New Roman" w:cs="Times New Roman"/>
          <w:sz w:val="24"/>
          <w:szCs w:val="24"/>
        </w:rPr>
        <w:t>l'homme</w:t>
      </w:r>
      <w:r>
        <w:rPr>
          <w:rFonts w:ascii="Times New Roman" w:hAnsi="Times New Roman" w:cs="Times New Roman"/>
          <w:sz w:val="24"/>
          <w:szCs w:val="24"/>
        </w:rPr>
        <w:t xml:space="preserve"> </w:t>
      </w:r>
      <w:r w:rsidRPr="00872416">
        <w:rPr>
          <w:rFonts w:ascii="Times New Roman" w:hAnsi="Times New Roman" w:cs="Times New Roman"/>
          <w:sz w:val="24"/>
          <w:szCs w:val="24"/>
        </w:rPr>
        <w:t>d'affaires</w:t>
      </w:r>
      <w:r>
        <w:rPr>
          <w:rFonts w:ascii="Times New Roman" w:hAnsi="Times New Roman" w:cs="Times New Roman"/>
          <w:sz w:val="24"/>
          <w:szCs w:val="24"/>
        </w:rPr>
        <w:t xml:space="preserve"> </w:t>
      </w:r>
      <w:r w:rsidRPr="00872416">
        <w:rPr>
          <w:rFonts w:ascii="Times New Roman" w:hAnsi="Times New Roman" w:cs="Times New Roman"/>
          <w:sz w:val="24"/>
          <w:szCs w:val="24"/>
        </w:rPr>
        <w:t>rouennais.</w:t>
      </w:r>
      <w:r>
        <w:rPr>
          <w:rFonts w:ascii="Times New Roman" w:hAnsi="Times New Roman" w:cs="Times New Roman"/>
          <w:sz w:val="24"/>
          <w:szCs w:val="24"/>
        </w:rPr>
        <w:t xml:space="preserve"> </w:t>
      </w:r>
      <w:r w:rsidRPr="00872416">
        <w:rPr>
          <w:rFonts w:ascii="Times New Roman" w:hAnsi="Times New Roman" w:cs="Times New Roman"/>
          <w:sz w:val="24"/>
          <w:szCs w:val="24"/>
        </w:rPr>
        <w:t>Entamée en</w:t>
      </w:r>
      <w:r w:rsidR="005D4149">
        <w:rPr>
          <w:rFonts w:ascii="Times New Roman" w:hAnsi="Times New Roman" w:cs="Times New Roman"/>
          <w:sz w:val="24"/>
          <w:szCs w:val="24"/>
        </w:rPr>
        <w:t xml:space="preserve"> </w:t>
      </w:r>
      <w:r w:rsidRPr="00872416">
        <w:rPr>
          <w:rFonts w:ascii="Times New Roman" w:hAnsi="Times New Roman" w:cs="Times New Roman"/>
          <w:sz w:val="24"/>
          <w:szCs w:val="24"/>
        </w:rPr>
        <w:t>1990, l'aventure Huis Clos aura vu le</w:t>
      </w:r>
      <w:r w:rsidR="005D4149">
        <w:rPr>
          <w:rFonts w:ascii="Times New Roman" w:hAnsi="Times New Roman" w:cs="Times New Roman"/>
          <w:sz w:val="24"/>
          <w:szCs w:val="24"/>
        </w:rPr>
        <w:t xml:space="preserve"> </w:t>
      </w:r>
      <w:r w:rsidRPr="00872416">
        <w:rPr>
          <w:rFonts w:ascii="Times New Roman" w:hAnsi="Times New Roman" w:cs="Times New Roman"/>
          <w:sz w:val="24"/>
          <w:szCs w:val="24"/>
        </w:rPr>
        <w:t>spécialiste</w:t>
      </w:r>
      <w:r w:rsidR="005D4149">
        <w:rPr>
          <w:rFonts w:ascii="Times New Roman" w:hAnsi="Times New Roman" w:cs="Times New Roman"/>
          <w:sz w:val="24"/>
          <w:szCs w:val="24"/>
        </w:rPr>
        <w:t xml:space="preserve"> </w:t>
      </w:r>
      <w:r w:rsidRPr="00872416">
        <w:rPr>
          <w:rFonts w:ascii="Times New Roman" w:hAnsi="Times New Roman" w:cs="Times New Roman"/>
          <w:sz w:val="24"/>
          <w:szCs w:val="24"/>
        </w:rPr>
        <w:t>normand</w:t>
      </w:r>
      <w:r w:rsidR="005D4149">
        <w:rPr>
          <w:rFonts w:ascii="Times New Roman" w:hAnsi="Times New Roman" w:cs="Times New Roman"/>
          <w:sz w:val="24"/>
          <w:szCs w:val="24"/>
        </w:rPr>
        <w:t xml:space="preserve"> </w:t>
      </w:r>
      <w:r w:rsidRPr="00872416">
        <w:rPr>
          <w:rFonts w:ascii="Times New Roman" w:hAnsi="Times New Roman" w:cs="Times New Roman"/>
          <w:sz w:val="24"/>
          <w:szCs w:val="24"/>
        </w:rPr>
        <w:t>de la rénovation</w:t>
      </w:r>
      <w:r w:rsidR="005D4149">
        <w:rPr>
          <w:rFonts w:ascii="Times New Roman" w:hAnsi="Times New Roman" w:cs="Times New Roman"/>
          <w:sz w:val="24"/>
          <w:szCs w:val="24"/>
        </w:rPr>
        <w:t xml:space="preserve"> </w:t>
      </w:r>
      <w:r w:rsidRPr="00872416">
        <w:rPr>
          <w:rFonts w:ascii="Times New Roman" w:hAnsi="Times New Roman" w:cs="Times New Roman"/>
          <w:sz w:val="24"/>
          <w:szCs w:val="24"/>
        </w:rPr>
        <w:t>de</w:t>
      </w:r>
      <w:r w:rsidR="005D4149">
        <w:rPr>
          <w:rFonts w:ascii="Times New Roman" w:hAnsi="Times New Roman" w:cs="Times New Roman"/>
          <w:sz w:val="24"/>
          <w:szCs w:val="24"/>
        </w:rPr>
        <w:t xml:space="preserve"> </w:t>
      </w:r>
      <w:r w:rsidRPr="00872416">
        <w:rPr>
          <w:rFonts w:ascii="Times New Roman" w:hAnsi="Times New Roman" w:cs="Times New Roman"/>
          <w:sz w:val="24"/>
          <w:szCs w:val="24"/>
        </w:rPr>
        <w:t>l'habitat</w:t>
      </w:r>
      <w:r w:rsidR="005D4149">
        <w:rPr>
          <w:rFonts w:ascii="Times New Roman" w:hAnsi="Times New Roman" w:cs="Times New Roman"/>
          <w:sz w:val="24"/>
          <w:szCs w:val="24"/>
        </w:rPr>
        <w:t xml:space="preserve"> </w:t>
      </w:r>
      <w:r w:rsidRPr="00872416">
        <w:rPr>
          <w:rFonts w:ascii="Times New Roman" w:hAnsi="Times New Roman" w:cs="Times New Roman"/>
          <w:sz w:val="24"/>
          <w:szCs w:val="24"/>
        </w:rPr>
        <w:t>passer</w:t>
      </w:r>
      <w:r w:rsidR="005D4149">
        <w:rPr>
          <w:rFonts w:ascii="Times New Roman" w:hAnsi="Times New Roman" w:cs="Times New Roman"/>
          <w:sz w:val="24"/>
          <w:szCs w:val="24"/>
        </w:rPr>
        <w:t xml:space="preserve"> </w:t>
      </w:r>
      <w:r w:rsidRPr="00872416">
        <w:rPr>
          <w:rFonts w:ascii="Times New Roman" w:hAnsi="Times New Roman" w:cs="Times New Roman"/>
          <w:sz w:val="24"/>
          <w:szCs w:val="24"/>
        </w:rPr>
        <w:t>du rôle d'acteur</w:t>
      </w:r>
      <w:r w:rsidR="005D4149">
        <w:rPr>
          <w:rFonts w:ascii="Times New Roman" w:hAnsi="Times New Roman" w:cs="Times New Roman"/>
          <w:sz w:val="24"/>
          <w:szCs w:val="24"/>
        </w:rPr>
        <w:t xml:space="preserve"> </w:t>
      </w:r>
      <w:r w:rsidRPr="00872416">
        <w:rPr>
          <w:rFonts w:ascii="Times New Roman" w:hAnsi="Times New Roman" w:cs="Times New Roman"/>
          <w:sz w:val="24"/>
          <w:szCs w:val="24"/>
        </w:rPr>
        <w:t>régional</w:t>
      </w:r>
      <w:r w:rsidR="005D4149">
        <w:rPr>
          <w:rFonts w:ascii="Times New Roman" w:hAnsi="Times New Roman" w:cs="Times New Roman"/>
          <w:sz w:val="24"/>
          <w:szCs w:val="24"/>
        </w:rPr>
        <w:t xml:space="preserve"> </w:t>
      </w:r>
      <w:r w:rsidRPr="00872416">
        <w:rPr>
          <w:rFonts w:ascii="Times New Roman" w:hAnsi="Times New Roman" w:cs="Times New Roman"/>
          <w:sz w:val="24"/>
          <w:szCs w:val="24"/>
        </w:rPr>
        <w:t>à</w:t>
      </w:r>
      <w:r w:rsidR="00B607C0">
        <w:rPr>
          <w:rFonts w:ascii="Times New Roman" w:hAnsi="Times New Roman" w:cs="Times New Roman"/>
          <w:sz w:val="24"/>
          <w:szCs w:val="24"/>
        </w:rPr>
        <w:t xml:space="preserve"> </w:t>
      </w:r>
      <w:r w:rsidRPr="00872416">
        <w:rPr>
          <w:rFonts w:ascii="Times New Roman" w:hAnsi="Times New Roman" w:cs="Times New Roman"/>
          <w:sz w:val="24"/>
          <w:szCs w:val="24"/>
        </w:rPr>
        <w:t>celui de leader</w:t>
      </w:r>
      <w:r w:rsidR="005D4149">
        <w:rPr>
          <w:rFonts w:ascii="Times New Roman" w:hAnsi="Times New Roman" w:cs="Times New Roman"/>
          <w:sz w:val="24"/>
          <w:szCs w:val="24"/>
        </w:rPr>
        <w:t xml:space="preserve"> </w:t>
      </w:r>
      <w:r w:rsidRPr="00872416">
        <w:rPr>
          <w:rFonts w:ascii="Times New Roman" w:hAnsi="Times New Roman" w:cs="Times New Roman"/>
          <w:sz w:val="24"/>
          <w:szCs w:val="24"/>
        </w:rPr>
        <w:t>national</w:t>
      </w:r>
      <w:r w:rsidR="005D4149">
        <w:rPr>
          <w:rFonts w:ascii="Times New Roman" w:hAnsi="Times New Roman" w:cs="Times New Roman"/>
          <w:sz w:val="24"/>
          <w:szCs w:val="24"/>
        </w:rPr>
        <w:t xml:space="preserve"> </w:t>
      </w:r>
      <w:r w:rsidRPr="00872416">
        <w:rPr>
          <w:rFonts w:ascii="Times New Roman" w:hAnsi="Times New Roman" w:cs="Times New Roman"/>
          <w:sz w:val="24"/>
          <w:szCs w:val="24"/>
        </w:rPr>
        <w:t>dans</w:t>
      </w:r>
      <w:r w:rsidR="005D4149">
        <w:rPr>
          <w:rFonts w:ascii="Times New Roman" w:hAnsi="Times New Roman" w:cs="Times New Roman"/>
          <w:sz w:val="24"/>
          <w:szCs w:val="24"/>
        </w:rPr>
        <w:t xml:space="preserve"> </w:t>
      </w:r>
      <w:r w:rsidRPr="00872416">
        <w:rPr>
          <w:rFonts w:ascii="Times New Roman" w:hAnsi="Times New Roman" w:cs="Times New Roman"/>
          <w:sz w:val="24"/>
          <w:szCs w:val="24"/>
        </w:rPr>
        <w:t>son secteur.</w:t>
      </w:r>
      <w:r w:rsidR="005D4149">
        <w:rPr>
          <w:rFonts w:ascii="Times New Roman" w:hAnsi="Times New Roman" w:cs="Times New Roman"/>
          <w:sz w:val="24"/>
          <w:szCs w:val="24"/>
        </w:rPr>
        <w:t xml:space="preserve"> </w:t>
      </w:r>
      <w:r w:rsidRPr="00872416">
        <w:rPr>
          <w:rFonts w:ascii="Times New Roman" w:hAnsi="Times New Roman" w:cs="Times New Roman"/>
          <w:sz w:val="24"/>
          <w:szCs w:val="24"/>
        </w:rPr>
        <w:t>Positionné</w:t>
      </w:r>
      <w:r w:rsidR="005D4149">
        <w:rPr>
          <w:rFonts w:ascii="Times New Roman" w:hAnsi="Times New Roman" w:cs="Times New Roman"/>
          <w:sz w:val="24"/>
          <w:szCs w:val="24"/>
        </w:rPr>
        <w:t xml:space="preserve"> </w:t>
      </w:r>
      <w:r w:rsidRPr="00872416">
        <w:rPr>
          <w:rFonts w:ascii="Times New Roman" w:hAnsi="Times New Roman" w:cs="Times New Roman"/>
          <w:sz w:val="24"/>
          <w:szCs w:val="24"/>
        </w:rPr>
        <w:t>d'emblée</w:t>
      </w:r>
      <w:r w:rsidR="005D4149">
        <w:rPr>
          <w:rFonts w:ascii="Times New Roman" w:hAnsi="Times New Roman" w:cs="Times New Roman"/>
          <w:sz w:val="24"/>
          <w:szCs w:val="24"/>
        </w:rPr>
        <w:t xml:space="preserve"> </w:t>
      </w:r>
      <w:r w:rsidRPr="00872416">
        <w:rPr>
          <w:rFonts w:ascii="Times New Roman" w:hAnsi="Times New Roman" w:cs="Times New Roman"/>
          <w:sz w:val="24"/>
          <w:szCs w:val="24"/>
        </w:rPr>
        <w:t>sur les menuiseries</w:t>
      </w:r>
      <w:r w:rsidR="005D4149">
        <w:rPr>
          <w:rFonts w:ascii="Times New Roman" w:hAnsi="Times New Roman" w:cs="Times New Roman"/>
          <w:sz w:val="24"/>
          <w:szCs w:val="24"/>
        </w:rPr>
        <w:t xml:space="preserve"> </w:t>
      </w:r>
      <w:r w:rsidRPr="00872416">
        <w:rPr>
          <w:rFonts w:ascii="Times New Roman" w:hAnsi="Times New Roman" w:cs="Times New Roman"/>
          <w:sz w:val="24"/>
          <w:szCs w:val="24"/>
        </w:rPr>
        <w:t>PVC et aluminium (fenêtres,</w:t>
      </w:r>
      <w:r w:rsidR="005D4149">
        <w:rPr>
          <w:rFonts w:ascii="Times New Roman" w:hAnsi="Times New Roman" w:cs="Times New Roman"/>
          <w:sz w:val="24"/>
          <w:szCs w:val="24"/>
        </w:rPr>
        <w:t xml:space="preserve"> </w:t>
      </w:r>
      <w:r w:rsidRPr="00872416">
        <w:rPr>
          <w:rFonts w:ascii="Times New Roman" w:hAnsi="Times New Roman" w:cs="Times New Roman"/>
          <w:sz w:val="24"/>
          <w:szCs w:val="24"/>
        </w:rPr>
        <w:t>portes-fenêtres...), Huis Clos</w:t>
      </w:r>
      <w:r w:rsidR="005D4149">
        <w:rPr>
          <w:rFonts w:ascii="Times New Roman" w:hAnsi="Times New Roman" w:cs="Times New Roman"/>
          <w:sz w:val="24"/>
          <w:szCs w:val="24"/>
        </w:rPr>
        <w:t xml:space="preserve"> </w:t>
      </w:r>
      <w:r w:rsidRPr="00872416">
        <w:rPr>
          <w:rFonts w:ascii="Times New Roman" w:hAnsi="Times New Roman" w:cs="Times New Roman"/>
          <w:sz w:val="24"/>
          <w:szCs w:val="24"/>
        </w:rPr>
        <w:t>avait</w:t>
      </w:r>
      <w:r w:rsidR="005D4149">
        <w:rPr>
          <w:rFonts w:ascii="Times New Roman" w:hAnsi="Times New Roman" w:cs="Times New Roman"/>
          <w:sz w:val="24"/>
          <w:szCs w:val="24"/>
        </w:rPr>
        <w:t xml:space="preserve"> </w:t>
      </w:r>
      <w:r w:rsidRPr="00872416">
        <w:rPr>
          <w:rFonts w:ascii="Times New Roman" w:hAnsi="Times New Roman" w:cs="Times New Roman"/>
          <w:sz w:val="24"/>
          <w:szCs w:val="24"/>
        </w:rPr>
        <w:t>entamé</w:t>
      </w:r>
      <w:r w:rsidR="005D4149">
        <w:rPr>
          <w:rFonts w:ascii="Times New Roman" w:hAnsi="Times New Roman" w:cs="Times New Roman"/>
          <w:sz w:val="24"/>
          <w:szCs w:val="24"/>
        </w:rPr>
        <w:t xml:space="preserve"> </w:t>
      </w:r>
      <w:r w:rsidRPr="00872416">
        <w:rPr>
          <w:rFonts w:ascii="Times New Roman" w:hAnsi="Times New Roman" w:cs="Times New Roman"/>
          <w:sz w:val="24"/>
          <w:szCs w:val="24"/>
        </w:rPr>
        <w:t>dès 2005 un redéploiement stratégique</w:t>
      </w:r>
      <w:r w:rsidR="005D4149">
        <w:rPr>
          <w:rFonts w:ascii="Times New Roman" w:hAnsi="Times New Roman" w:cs="Times New Roman"/>
          <w:sz w:val="24"/>
          <w:szCs w:val="24"/>
        </w:rPr>
        <w:t xml:space="preserve"> </w:t>
      </w:r>
      <w:r w:rsidRPr="00872416">
        <w:rPr>
          <w:rFonts w:ascii="Times New Roman" w:hAnsi="Times New Roman" w:cs="Times New Roman"/>
          <w:sz w:val="24"/>
          <w:szCs w:val="24"/>
        </w:rPr>
        <w:t>sur les systèmes de chauffage</w:t>
      </w:r>
      <w:r w:rsidR="005D4149">
        <w:rPr>
          <w:rFonts w:ascii="Times New Roman" w:hAnsi="Times New Roman" w:cs="Times New Roman"/>
          <w:sz w:val="24"/>
          <w:szCs w:val="24"/>
        </w:rPr>
        <w:t xml:space="preserve"> </w:t>
      </w:r>
      <w:r w:rsidRPr="00872416">
        <w:rPr>
          <w:rFonts w:ascii="Times New Roman" w:hAnsi="Times New Roman" w:cs="Times New Roman"/>
          <w:sz w:val="24"/>
          <w:szCs w:val="24"/>
        </w:rPr>
        <w:t>réversible</w:t>
      </w:r>
      <w:r w:rsidR="005D4149">
        <w:rPr>
          <w:rFonts w:ascii="Times New Roman" w:hAnsi="Times New Roman" w:cs="Times New Roman"/>
          <w:sz w:val="24"/>
          <w:szCs w:val="24"/>
        </w:rPr>
        <w:t xml:space="preserve"> </w:t>
      </w:r>
      <w:r w:rsidRPr="00872416">
        <w:rPr>
          <w:rFonts w:ascii="Times New Roman" w:hAnsi="Times New Roman" w:cs="Times New Roman"/>
          <w:sz w:val="24"/>
          <w:szCs w:val="24"/>
        </w:rPr>
        <w:t>puis les pompes à chaleurs «pour</w:t>
      </w:r>
      <w:r w:rsidR="005D4149">
        <w:rPr>
          <w:rFonts w:ascii="Times New Roman" w:hAnsi="Times New Roman" w:cs="Times New Roman"/>
          <w:sz w:val="24"/>
          <w:szCs w:val="24"/>
        </w:rPr>
        <w:t xml:space="preserve"> </w:t>
      </w:r>
      <w:r w:rsidRPr="00872416">
        <w:rPr>
          <w:rFonts w:ascii="Times New Roman" w:hAnsi="Times New Roman" w:cs="Times New Roman"/>
          <w:sz w:val="24"/>
          <w:szCs w:val="24"/>
        </w:rPr>
        <w:t>répondre à la forte demande du marché»,</w:t>
      </w:r>
      <w:r w:rsidR="005D4149">
        <w:rPr>
          <w:rFonts w:ascii="Times New Roman" w:hAnsi="Times New Roman" w:cs="Times New Roman"/>
          <w:sz w:val="24"/>
          <w:szCs w:val="24"/>
        </w:rPr>
        <w:t xml:space="preserve"> </w:t>
      </w:r>
      <w:r w:rsidRPr="00872416">
        <w:rPr>
          <w:rFonts w:ascii="Times New Roman" w:hAnsi="Times New Roman" w:cs="Times New Roman"/>
          <w:sz w:val="24"/>
          <w:szCs w:val="24"/>
        </w:rPr>
        <w:t>expliquait alors le directeur général</w:t>
      </w:r>
      <w:r w:rsidR="005D4149">
        <w:rPr>
          <w:rFonts w:ascii="Times New Roman" w:hAnsi="Times New Roman" w:cs="Times New Roman"/>
          <w:sz w:val="24"/>
          <w:szCs w:val="24"/>
        </w:rPr>
        <w:t xml:space="preserve"> </w:t>
      </w:r>
      <w:r w:rsidRPr="00872416">
        <w:rPr>
          <w:rFonts w:ascii="Times New Roman" w:hAnsi="Times New Roman" w:cs="Times New Roman"/>
          <w:sz w:val="24"/>
          <w:szCs w:val="24"/>
        </w:rPr>
        <w:t>adjoint finances Éric Petit. Des</w:t>
      </w:r>
      <w:r w:rsidR="005D4149">
        <w:rPr>
          <w:rFonts w:ascii="Times New Roman" w:hAnsi="Times New Roman" w:cs="Times New Roman"/>
          <w:sz w:val="24"/>
          <w:szCs w:val="24"/>
        </w:rPr>
        <w:t xml:space="preserve"> </w:t>
      </w:r>
      <w:r w:rsidRPr="00872416">
        <w:rPr>
          <w:rFonts w:ascii="Times New Roman" w:hAnsi="Times New Roman" w:cs="Times New Roman"/>
          <w:sz w:val="24"/>
          <w:szCs w:val="24"/>
        </w:rPr>
        <w:t>équipements généralement onéreux</w:t>
      </w:r>
      <w:r w:rsidR="005D4149">
        <w:rPr>
          <w:rFonts w:ascii="Times New Roman" w:hAnsi="Times New Roman" w:cs="Times New Roman"/>
          <w:sz w:val="24"/>
          <w:szCs w:val="24"/>
        </w:rPr>
        <w:t xml:space="preserve"> </w:t>
      </w:r>
      <w:r w:rsidRPr="00872416">
        <w:rPr>
          <w:rFonts w:ascii="Times New Roman" w:hAnsi="Times New Roman" w:cs="Times New Roman"/>
          <w:sz w:val="24"/>
          <w:szCs w:val="24"/>
        </w:rPr>
        <w:t>pour</w:t>
      </w:r>
      <w:r w:rsidR="005D4149">
        <w:rPr>
          <w:rFonts w:ascii="Times New Roman" w:hAnsi="Times New Roman" w:cs="Times New Roman"/>
          <w:sz w:val="24"/>
          <w:szCs w:val="24"/>
        </w:rPr>
        <w:t xml:space="preserve"> </w:t>
      </w:r>
      <w:r w:rsidRPr="00872416">
        <w:rPr>
          <w:rFonts w:ascii="Times New Roman" w:hAnsi="Times New Roman" w:cs="Times New Roman"/>
          <w:sz w:val="24"/>
          <w:szCs w:val="24"/>
        </w:rPr>
        <w:t>les particuliers mais qui bénéficiaient</w:t>
      </w:r>
      <w:r w:rsidR="005D4149">
        <w:rPr>
          <w:rFonts w:ascii="Times New Roman" w:hAnsi="Times New Roman" w:cs="Times New Roman"/>
          <w:sz w:val="24"/>
          <w:szCs w:val="24"/>
        </w:rPr>
        <w:t xml:space="preserve"> </w:t>
      </w:r>
      <w:r w:rsidRPr="00872416">
        <w:rPr>
          <w:rFonts w:ascii="Times New Roman" w:hAnsi="Times New Roman" w:cs="Times New Roman"/>
          <w:sz w:val="24"/>
          <w:szCs w:val="24"/>
        </w:rPr>
        <w:t>alors d'un traitement fiscal avantageux</w:t>
      </w:r>
      <w:r w:rsidR="005D4149">
        <w:rPr>
          <w:rFonts w:ascii="Times New Roman" w:hAnsi="Times New Roman" w:cs="Times New Roman"/>
          <w:sz w:val="24"/>
          <w:szCs w:val="24"/>
        </w:rPr>
        <w:t xml:space="preserve"> </w:t>
      </w:r>
      <w:r w:rsidRPr="00872416">
        <w:rPr>
          <w:rFonts w:ascii="Times New Roman" w:hAnsi="Times New Roman" w:cs="Times New Roman"/>
          <w:sz w:val="24"/>
          <w:szCs w:val="24"/>
        </w:rPr>
        <w:t>:</w:t>
      </w:r>
      <w:r w:rsidR="005D4149">
        <w:rPr>
          <w:rFonts w:ascii="Times New Roman" w:hAnsi="Times New Roman" w:cs="Times New Roman"/>
          <w:sz w:val="24"/>
          <w:szCs w:val="24"/>
        </w:rPr>
        <w:t xml:space="preserve"> </w:t>
      </w:r>
      <w:r w:rsidRPr="00872416">
        <w:rPr>
          <w:rFonts w:ascii="Times New Roman" w:hAnsi="Times New Roman" w:cs="Times New Roman"/>
          <w:sz w:val="24"/>
          <w:szCs w:val="24"/>
        </w:rPr>
        <w:t>TVA à 5,5% et aides à l'installation,</w:t>
      </w:r>
      <w:r w:rsidR="005D4149">
        <w:rPr>
          <w:rFonts w:ascii="Times New Roman" w:hAnsi="Times New Roman" w:cs="Times New Roman"/>
          <w:sz w:val="24"/>
          <w:szCs w:val="24"/>
        </w:rPr>
        <w:t xml:space="preserve"> </w:t>
      </w:r>
      <w:r w:rsidRPr="00872416">
        <w:rPr>
          <w:rFonts w:ascii="Times New Roman" w:hAnsi="Times New Roman" w:cs="Times New Roman"/>
          <w:sz w:val="24"/>
          <w:szCs w:val="24"/>
        </w:rPr>
        <w:t>notamment.</w:t>
      </w:r>
      <w:r w:rsidR="00F971F2">
        <w:rPr>
          <w:rFonts w:ascii="Times New Roman" w:hAnsi="Times New Roman" w:cs="Times New Roman"/>
          <w:sz w:val="24"/>
          <w:szCs w:val="24"/>
        </w:rPr>
        <w:t xml:space="preserve"> </w:t>
      </w:r>
    </w:p>
    <w:p w:rsidR="00B33A00" w:rsidRDefault="00B33A00" w:rsidP="005B11F7">
      <w:pPr>
        <w:tabs>
          <w:tab w:val="left" w:pos="1356"/>
        </w:tabs>
        <w:spacing w:after="0" w:line="240" w:lineRule="auto"/>
        <w:jc w:val="both"/>
        <w:rPr>
          <w:rFonts w:ascii="Times New Roman" w:hAnsi="Times New Roman" w:cs="Times New Roman"/>
          <w:sz w:val="24"/>
          <w:szCs w:val="24"/>
        </w:rPr>
      </w:pPr>
    </w:p>
    <w:p w:rsidR="00B33A00" w:rsidRDefault="00F971F2" w:rsidP="005B11F7">
      <w:pPr>
        <w:tabs>
          <w:tab w:val="left" w:pos="1356"/>
        </w:tabs>
        <w:spacing w:after="0" w:line="240" w:lineRule="auto"/>
        <w:jc w:val="both"/>
        <w:rPr>
          <w:rFonts w:ascii="Times New Roman" w:hAnsi="Times New Roman" w:cs="Times New Roman"/>
          <w:sz w:val="24"/>
          <w:szCs w:val="24"/>
        </w:rPr>
      </w:pPr>
      <w:r w:rsidRPr="00F971F2">
        <w:rPr>
          <w:rFonts w:ascii="Times New Roman" w:hAnsi="Times New Roman" w:cs="Times New Roman"/>
          <w:sz w:val="24"/>
          <w:szCs w:val="24"/>
        </w:rPr>
        <w:t>En</w:t>
      </w:r>
      <w:r>
        <w:rPr>
          <w:rFonts w:ascii="Times New Roman" w:hAnsi="Times New Roman" w:cs="Times New Roman"/>
          <w:sz w:val="24"/>
          <w:szCs w:val="24"/>
        </w:rPr>
        <w:t xml:space="preserve"> </w:t>
      </w:r>
      <w:r w:rsidRPr="00F971F2">
        <w:rPr>
          <w:rFonts w:ascii="Times New Roman" w:hAnsi="Times New Roman" w:cs="Times New Roman"/>
          <w:sz w:val="24"/>
          <w:szCs w:val="24"/>
        </w:rPr>
        <w:t>mai</w:t>
      </w:r>
      <w:r>
        <w:rPr>
          <w:rFonts w:ascii="Times New Roman" w:hAnsi="Times New Roman" w:cs="Times New Roman"/>
          <w:sz w:val="24"/>
          <w:szCs w:val="24"/>
        </w:rPr>
        <w:t xml:space="preserve"> </w:t>
      </w:r>
      <w:r w:rsidRPr="00F971F2">
        <w:rPr>
          <w:rFonts w:ascii="Times New Roman" w:hAnsi="Times New Roman" w:cs="Times New Roman"/>
          <w:sz w:val="24"/>
          <w:szCs w:val="24"/>
        </w:rPr>
        <w:t>2007,</w:t>
      </w:r>
      <w:r w:rsidR="006C2F95">
        <w:rPr>
          <w:rFonts w:ascii="Times New Roman" w:hAnsi="Times New Roman" w:cs="Times New Roman"/>
          <w:sz w:val="24"/>
          <w:szCs w:val="24"/>
        </w:rPr>
        <w:t xml:space="preserve"> </w:t>
      </w:r>
      <w:r w:rsidRPr="00F971F2">
        <w:rPr>
          <w:rFonts w:ascii="Times New Roman" w:hAnsi="Times New Roman" w:cs="Times New Roman"/>
          <w:sz w:val="24"/>
          <w:szCs w:val="24"/>
        </w:rPr>
        <w:t>les prises</w:t>
      </w:r>
      <w:r>
        <w:rPr>
          <w:rFonts w:ascii="Times New Roman" w:hAnsi="Times New Roman" w:cs="Times New Roman"/>
          <w:sz w:val="24"/>
          <w:szCs w:val="24"/>
        </w:rPr>
        <w:t xml:space="preserve"> </w:t>
      </w:r>
      <w:r w:rsidRPr="00F971F2">
        <w:rPr>
          <w:rFonts w:ascii="Times New Roman" w:hAnsi="Times New Roman" w:cs="Times New Roman"/>
          <w:sz w:val="24"/>
          <w:szCs w:val="24"/>
        </w:rPr>
        <w:t>de</w:t>
      </w:r>
      <w:r>
        <w:rPr>
          <w:rFonts w:ascii="Times New Roman" w:hAnsi="Times New Roman" w:cs="Times New Roman"/>
          <w:sz w:val="24"/>
          <w:szCs w:val="24"/>
        </w:rPr>
        <w:t xml:space="preserve"> </w:t>
      </w:r>
      <w:r w:rsidRPr="00F971F2">
        <w:rPr>
          <w:rFonts w:ascii="Times New Roman" w:hAnsi="Times New Roman" w:cs="Times New Roman"/>
          <w:sz w:val="24"/>
          <w:szCs w:val="24"/>
        </w:rPr>
        <w:t>commandes sur</w:t>
      </w:r>
      <w:r>
        <w:rPr>
          <w:rFonts w:ascii="Times New Roman" w:hAnsi="Times New Roman" w:cs="Times New Roman"/>
          <w:sz w:val="24"/>
          <w:szCs w:val="24"/>
        </w:rPr>
        <w:t xml:space="preserve"> </w:t>
      </w:r>
      <w:r w:rsidRPr="00F971F2">
        <w:rPr>
          <w:rFonts w:ascii="Times New Roman" w:hAnsi="Times New Roman" w:cs="Times New Roman"/>
          <w:sz w:val="24"/>
          <w:szCs w:val="24"/>
        </w:rPr>
        <w:t>ce</w:t>
      </w:r>
      <w:r>
        <w:rPr>
          <w:rFonts w:ascii="Times New Roman" w:hAnsi="Times New Roman" w:cs="Times New Roman"/>
          <w:sz w:val="24"/>
          <w:szCs w:val="24"/>
        </w:rPr>
        <w:t xml:space="preserve"> </w:t>
      </w:r>
      <w:r w:rsidRPr="00F971F2">
        <w:rPr>
          <w:rFonts w:ascii="Times New Roman" w:hAnsi="Times New Roman" w:cs="Times New Roman"/>
          <w:sz w:val="24"/>
          <w:szCs w:val="24"/>
        </w:rPr>
        <w:t>type d'équipements représentaient</w:t>
      </w:r>
      <w:r>
        <w:rPr>
          <w:rFonts w:ascii="Times New Roman" w:hAnsi="Times New Roman" w:cs="Times New Roman"/>
          <w:sz w:val="24"/>
          <w:szCs w:val="24"/>
        </w:rPr>
        <w:t xml:space="preserve"> </w:t>
      </w:r>
      <w:r w:rsidRPr="00F971F2">
        <w:rPr>
          <w:rFonts w:ascii="Times New Roman" w:hAnsi="Times New Roman" w:cs="Times New Roman"/>
          <w:sz w:val="24"/>
          <w:szCs w:val="24"/>
        </w:rPr>
        <w:t>30%</w:t>
      </w:r>
      <w:r>
        <w:rPr>
          <w:rFonts w:ascii="Times New Roman" w:hAnsi="Times New Roman" w:cs="Times New Roman"/>
          <w:sz w:val="24"/>
          <w:szCs w:val="24"/>
        </w:rPr>
        <w:t xml:space="preserve"> </w:t>
      </w:r>
      <w:r w:rsidRPr="00F971F2">
        <w:rPr>
          <w:rFonts w:ascii="Times New Roman" w:hAnsi="Times New Roman" w:cs="Times New Roman"/>
          <w:sz w:val="24"/>
          <w:szCs w:val="24"/>
        </w:rPr>
        <w:t>du</w:t>
      </w:r>
      <w:r>
        <w:rPr>
          <w:rFonts w:ascii="Times New Roman" w:hAnsi="Times New Roman" w:cs="Times New Roman"/>
          <w:sz w:val="24"/>
          <w:szCs w:val="24"/>
        </w:rPr>
        <w:t xml:space="preserve"> </w:t>
      </w:r>
      <w:r w:rsidRPr="00F971F2">
        <w:rPr>
          <w:rFonts w:ascii="Times New Roman" w:hAnsi="Times New Roman" w:cs="Times New Roman"/>
          <w:sz w:val="24"/>
          <w:szCs w:val="24"/>
        </w:rPr>
        <w:t>chiffre d'affaires</w:t>
      </w:r>
      <w:r>
        <w:rPr>
          <w:rFonts w:ascii="Times New Roman" w:hAnsi="Times New Roman" w:cs="Times New Roman"/>
          <w:sz w:val="24"/>
          <w:szCs w:val="24"/>
        </w:rPr>
        <w:t xml:space="preserve"> </w:t>
      </w:r>
      <w:r w:rsidRPr="00F971F2">
        <w:rPr>
          <w:rFonts w:ascii="Times New Roman" w:hAnsi="Times New Roman" w:cs="Times New Roman"/>
          <w:sz w:val="24"/>
          <w:szCs w:val="24"/>
        </w:rPr>
        <w:t>total de</w:t>
      </w:r>
      <w:r>
        <w:rPr>
          <w:rFonts w:ascii="Times New Roman" w:hAnsi="Times New Roman" w:cs="Times New Roman"/>
          <w:sz w:val="24"/>
          <w:szCs w:val="24"/>
        </w:rPr>
        <w:t xml:space="preserve"> </w:t>
      </w:r>
      <w:r w:rsidRPr="00F971F2">
        <w:rPr>
          <w:rFonts w:ascii="Times New Roman" w:hAnsi="Times New Roman" w:cs="Times New Roman"/>
          <w:sz w:val="24"/>
          <w:szCs w:val="24"/>
        </w:rPr>
        <w:t>Huis Clos</w:t>
      </w:r>
      <w:r>
        <w:rPr>
          <w:rFonts w:ascii="Times New Roman" w:hAnsi="Times New Roman" w:cs="Times New Roman"/>
          <w:sz w:val="24"/>
          <w:szCs w:val="24"/>
        </w:rPr>
        <w:t xml:space="preserve"> </w:t>
      </w:r>
      <w:r w:rsidRPr="00F971F2">
        <w:rPr>
          <w:rFonts w:ascii="Times New Roman" w:hAnsi="Times New Roman" w:cs="Times New Roman"/>
          <w:sz w:val="24"/>
          <w:szCs w:val="24"/>
        </w:rPr>
        <w:t>qui</w:t>
      </w:r>
      <w:r>
        <w:rPr>
          <w:rFonts w:ascii="Times New Roman" w:hAnsi="Times New Roman" w:cs="Times New Roman"/>
          <w:sz w:val="24"/>
          <w:szCs w:val="24"/>
        </w:rPr>
        <w:t xml:space="preserve"> </w:t>
      </w:r>
      <w:r w:rsidRPr="00F971F2">
        <w:rPr>
          <w:rFonts w:ascii="Times New Roman" w:hAnsi="Times New Roman" w:cs="Times New Roman"/>
          <w:sz w:val="24"/>
          <w:szCs w:val="24"/>
        </w:rPr>
        <w:t>s'était fixé comme</w:t>
      </w:r>
      <w:r>
        <w:rPr>
          <w:rFonts w:ascii="Times New Roman" w:hAnsi="Times New Roman" w:cs="Times New Roman"/>
          <w:sz w:val="24"/>
          <w:szCs w:val="24"/>
        </w:rPr>
        <w:t xml:space="preserve"> </w:t>
      </w:r>
      <w:r w:rsidRPr="00F971F2">
        <w:rPr>
          <w:rFonts w:ascii="Times New Roman" w:hAnsi="Times New Roman" w:cs="Times New Roman"/>
          <w:sz w:val="24"/>
          <w:szCs w:val="24"/>
        </w:rPr>
        <w:t>objectif d'atteindre</w:t>
      </w:r>
      <w:r>
        <w:rPr>
          <w:rFonts w:ascii="Times New Roman" w:hAnsi="Times New Roman" w:cs="Times New Roman"/>
          <w:sz w:val="24"/>
          <w:szCs w:val="24"/>
        </w:rPr>
        <w:t xml:space="preserve"> </w:t>
      </w:r>
      <w:r w:rsidRPr="00F971F2">
        <w:rPr>
          <w:rFonts w:ascii="Times New Roman" w:hAnsi="Times New Roman" w:cs="Times New Roman"/>
          <w:sz w:val="24"/>
          <w:szCs w:val="24"/>
        </w:rPr>
        <w:t>la</w:t>
      </w:r>
      <w:r>
        <w:rPr>
          <w:rFonts w:ascii="Times New Roman" w:hAnsi="Times New Roman" w:cs="Times New Roman"/>
          <w:sz w:val="24"/>
          <w:szCs w:val="24"/>
        </w:rPr>
        <w:t xml:space="preserve"> </w:t>
      </w:r>
      <w:r w:rsidRPr="00F971F2">
        <w:rPr>
          <w:rFonts w:ascii="Times New Roman" w:hAnsi="Times New Roman" w:cs="Times New Roman"/>
          <w:sz w:val="24"/>
          <w:szCs w:val="24"/>
        </w:rPr>
        <w:t>barre</w:t>
      </w:r>
      <w:r>
        <w:rPr>
          <w:rFonts w:ascii="Times New Roman" w:hAnsi="Times New Roman" w:cs="Times New Roman"/>
          <w:sz w:val="24"/>
          <w:szCs w:val="24"/>
        </w:rPr>
        <w:t xml:space="preserve"> </w:t>
      </w:r>
      <w:r w:rsidRPr="00F971F2">
        <w:rPr>
          <w:rFonts w:ascii="Times New Roman" w:hAnsi="Times New Roman" w:cs="Times New Roman"/>
          <w:sz w:val="24"/>
          <w:szCs w:val="24"/>
        </w:rPr>
        <w:t>des</w:t>
      </w:r>
      <w:r>
        <w:rPr>
          <w:rFonts w:ascii="Times New Roman" w:hAnsi="Times New Roman" w:cs="Times New Roman"/>
          <w:sz w:val="24"/>
          <w:szCs w:val="24"/>
        </w:rPr>
        <w:t xml:space="preserve"> </w:t>
      </w:r>
      <w:r w:rsidRPr="00F971F2">
        <w:rPr>
          <w:rFonts w:ascii="Times New Roman" w:hAnsi="Times New Roman" w:cs="Times New Roman"/>
          <w:sz w:val="24"/>
          <w:szCs w:val="24"/>
        </w:rPr>
        <w:t>50% à l'horizon 2010</w:t>
      </w:r>
      <w:r>
        <w:rPr>
          <w:rFonts w:ascii="Times New Roman" w:hAnsi="Times New Roman" w:cs="Times New Roman"/>
          <w:sz w:val="24"/>
          <w:szCs w:val="24"/>
        </w:rPr>
        <w:t xml:space="preserve"> </w:t>
      </w:r>
      <w:r w:rsidRPr="00F971F2">
        <w:rPr>
          <w:rFonts w:ascii="Times New Roman" w:hAnsi="Times New Roman" w:cs="Times New Roman"/>
          <w:sz w:val="24"/>
          <w:szCs w:val="24"/>
        </w:rPr>
        <w:t>! L'année</w:t>
      </w:r>
      <w:r>
        <w:rPr>
          <w:rFonts w:ascii="Times New Roman" w:hAnsi="Times New Roman" w:cs="Times New Roman"/>
          <w:sz w:val="24"/>
          <w:szCs w:val="24"/>
        </w:rPr>
        <w:t xml:space="preserve"> </w:t>
      </w:r>
      <w:r w:rsidRPr="00F971F2">
        <w:rPr>
          <w:rFonts w:ascii="Times New Roman" w:hAnsi="Times New Roman" w:cs="Times New Roman"/>
          <w:sz w:val="24"/>
          <w:szCs w:val="24"/>
        </w:rPr>
        <w:t>à peine achevée, l'heure est au bilan et</w:t>
      </w:r>
      <w:r>
        <w:rPr>
          <w:rFonts w:ascii="Times New Roman" w:hAnsi="Times New Roman" w:cs="Times New Roman"/>
          <w:sz w:val="24"/>
          <w:szCs w:val="24"/>
        </w:rPr>
        <w:t xml:space="preserve"> </w:t>
      </w:r>
      <w:r w:rsidRPr="00F971F2">
        <w:rPr>
          <w:rFonts w:ascii="Times New Roman" w:hAnsi="Times New Roman" w:cs="Times New Roman"/>
          <w:sz w:val="24"/>
          <w:szCs w:val="24"/>
        </w:rPr>
        <w:t>René Bertin dresse un constat quelque</w:t>
      </w:r>
      <w:r>
        <w:rPr>
          <w:rFonts w:ascii="Times New Roman" w:hAnsi="Times New Roman" w:cs="Times New Roman"/>
          <w:sz w:val="24"/>
          <w:szCs w:val="24"/>
        </w:rPr>
        <w:t xml:space="preserve"> </w:t>
      </w:r>
      <w:r w:rsidRPr="00F971F2">
        <w:rPr>
          <w:rFonts w:ascii="Times New Roman" w:hAnsi="Times New Roman" w:cs="Times New Roman"/>
          <w:sz w:val="24"/>
          <w:szCs w:val="24"/>
        </w:rPr>
        <w:t xml:space="preserve">peu amer </w:t>
      </w:r>
      <w:r w:rsidRPr="00F971F2">
        <w:rPr>
          <w:rFonts w:ascii="Times New Roman" w:hAnsi="Times New Roman" w:cs="Times New Roman"/>
          <w:sz w:val="24"/>
          <w:szCs w:val="24"/>
        </w:rPr>
        <w:lastRenderedPageBreak/>
        <w:t>de la situation: «Nous avons</w:t>
      </w:r>
      <w:r>
        <w:rPr>
          <w:rFonts w:ascii="Times New Roman" w:hAnsi="Times New Roman" w:cs="Times New Roman"/>
          <w:sz w:val="24"/>
          <w:szCs w:val="24"/>
        </w:rPr>
        <w:t xml:space="preserve"> </w:t>
      </w:r>
      <w:r w:rsidRPr="00F971F2">
        <w:rPr>
          <w:rFonts w:ascii="Times New Roman" w:hAnsi="Times New Roman" w:cs="Times New Roman"/>
          <w:sz w:val="24"/>
          <w:szCs w:val="24"/>
        </w:rPr>
        <w:t>réalisé</w:t>
      </w:r>
      <w:r>
        <w:rPr>
          <w:rFonts w:ascii="Times New Roman" w:hAnsi="Times New Roman" w:cs="Times New Roman"/>
          <w:sz w:val="24"/>
          <w:szCs w:val="24"/>
        </w:rPr>
        <w:t xml:space="preserve"> </w:t>
      </w:r>
      <w:r w:rsidRPr="00F971F2">
        <w:rPr>
          <w:rFonts w:ascii="Times New Roman" w:hAnsi="Times New Roman" w:cs="Times New Roman"/>
          <w:sz w:val="24"/>
          <w:szCs w:val="24"/>
        </w:rPr>
        <w:t>en 2008 une</w:t>
      </w:r>
      <w:r>
        <w:rPr>
          <w:rFonts w:ascii="Times New Roman" w:hAnsi="Times New Roman" w:cs="Times New Roman"/>
          <w:sz w:val="24"/>
          <w:szCs w:val="24"/>
        </w:rPr>
        <w:t xml:space="preserve"> </w:t>
      </w:r>
      <w:r w:rsidRPr="00F971F2">
        <w:rPr>
          <w:rFonts w:ascii="Times New Roman" w:hAnsi="Times New Roman" w:cs="Times New Roman"/>
          <w:sz w:val="24"/>
          <w:szCs w:val="24"/>
        </w:rPr>
        <w:t>année</w:t>
      </w:r>
      <w:r>
        <w:rPr>
          <w:rFonts w:ascii="Times New Roman" w:hAnsi="Times New Roman" w:cs="Times New Roman"/>
          <w:sz w:val="24"/>
          <w:szCs w:val="24"/>
        </w:rPr>
        <w:t xml:space="preserve"> </w:t>
      </w:r>
      <w:r w:rsidRPr="00F971F2">
        <w:rPr>
          <w:rFonts w:ascii="Times New Roman" w:hAnsi="Times New Roman" w:cs="Times New Roman"/>
          <w:sz w:val="24"/>
          <w:szCs w:val="24"/>
        </w:rPr>
        <w:t>exceptionnelle</w:t>
      </w:r>
      <w:r>
        <w:rPr>
          <w:rFonts w:ascii="Times New Roman" w:hAnsi="Times New Roman" w:cs="Times New Roman"/>
          <w:sz w:val="24"/>
          <w:szCs w:val="24"/>
        </w:rPr>
        <w:t xml:space="preserve"> </w:t>
      </w:r>
      <w:r w:rsidRPr="00F971F2">
        <w:rPr>
          <w:rFonts w:ascii="Times New Roman" w:hAnsi="Times New Roman" w:cs="Times New Roman"/>
          <w:sz w:val="24"/>
          <w:szCs w:val="24"/>
        </w:rPr>
        <w:t>grâce</w:t>
      </w:r>
      <w:r>
        <w:rPr>
          <w:rFonts w:ascii="Times New Roman" w:hAnsi="Times New Roman" w:cs="Times New Roman"/>
          <w:sz w:val="24"/>
          <w:szCs w:val="24"/>
        </w:rPr>
        <w:t xml:space="preserve"> </w:t>
      </w:r>
      <w:r w:rsidRPr="00F971F2">
        <w:rPr>
          <w:rFonts w:ascii="Times New Roman" w:hAnsi="Times New Roman" w:cs="Times New Roman"/>
          <w:sz w:val="24"/>
          <w:szCs w:val="24"/>
        </w:rPr>
        <w:t>aux énergies renouvelables (CA de</w:t>
      </w:r>
      <w:r>
        <w:rPr>
          <w:rFonts w:ascii="Times New Roman" w:hAnsi="Times New Roman" w:cs="Times New Roman"/>
          <w:sz w:val="24"/>
          <w:szCs w:val="24"/>
        </w:rPr>
        <w:t xml:space="preserve"> </w:t>
      </w:r>
      <w:r w:rsidRPr="00F971F2">
        <w:rPr>
          <w:rFonts w:ascii="Times New Roman" w:hAnsi="Times New Roman" w:cs="Times New Roman"/>
          <w:sz w:val="24"/>
          <w:szCs w:val="24"/>
        </w:rPr>
        <w:t>182M€en progression de +38%) et nous</w:t>
      </w:r>
      <w:r>
        <w:rPr>
          <w:rFonts w:ascii="Times New Roman" w:hAnsi="Times New Roman" w:cs="Times New Roman"/>
          <w:sz w:val="24"/>
          <w:szCs w:val="24"/>
        </w:rPr>
        <w:t xml:space="preserve"> </w:t>
      </w:r>
      <w:r w:rsidRPr="00F971F2">
        <w:rPr>
          <w:rFonts w:ascii="Times New Roman" w:hAnsi="Times New Roman" w:cs="Times New Roman"/>
          <w:sz w:val="24"/>
          <w:szCs w:val="24"/>
        </w:rPr>
        <w:t>pensions que cela durerait dans le</w:t>
      </w:r>
      <w:r>
        <w:rPr>
          <w:rFonts w:ascii="Times New Roman" w:hAnsi="Times New Roman" w:cs="Times New Roman"/>
          <w:sz w:val="24"/>
          <w:szCs w:val="24"/>
        </w:rPr>
        <w:t xml:space="preserve"> </w:t>
      </w:r>
      <w:r w:rsidRPr="00F971F2">
        <w:rPr>
          <w:rFonts w:ascii="Times New Roman" w:hAnsi="Times New Roman" w:cs="Times New Roman"/>
          <w:sz w:val="24"/>
          <w:szCs w:val="24"/>
        </w:rPr>
        <w:t>temps», admet le chef d'entreprise.</w:t>
      </w:r>
      <w:r>
        <w:rPr>
          <w:rFonts w:ascii="Times New Roman" w:hAnsi="Times New Roman" w:cs="Times New Roman"/>
          <w:sz w:val="24"/>
          <w:szCs w:val="24"/>
        </w:rPr>
        <w:t xml:space="preserve"> </w:t>
      </w:r>
      <w:r w:rsidRPr="00F971F2">
        <w:rPr>
          <w:rFonts w:ascii="Times New Roman" w:hAnsi="Times New Roman" w:cs="Times New Roman"/>
          <w:sz w:val="24"/>
          <w:szCs w:val="24"/>
        </w:rPr>
        <w:t>«Malheureusement, après 2008, les</w:t>
      </w:r>
      <w:r>
        <w:rPr>
          <w:rFonts w:ascii="Times New Roman" w:hAnsi="Times New Roman" w:cs="Times New Roman"/>
          <w:sz w:val="24"/>
          <w:szCs w:val="24"/>
        </w:rPr>
        <w:t xml:space="preserve"> </w:t>
      </w:r>
      <w:r w:rsidRPr="00F971F2">
        <w:rPr>
          <w:rFonts w:ascii="Times New Roman" w:hAnsi="Times New Roman" w:cs="Times New Roman"/>
          <w:sz w:val="24"/>
          <w:szCs w:val="24"/>
        </w:rPr>
        <w:t>avantages</w:t>
      </w:r>
      <w:r>
        <w:rPr>
          <w:rFonts w:ascii="Times New Roman" w:hAnsi="Times New Roman" w:cs="Times New Roman"/>
          <w:sz w:val="24"/>
          <w:szCs w:val="24"/>
        </w:rPr>
        <w:t xml:space="preserve"> </w:t>
      </w:r>
      <w:r w:rsidRPr="00F971F2">
        <w:rPr>
          <w:rFonts w:ascii="Times New Roman" w:hAnsi="Times New Roman" w:cs="Times New Roman"/>
          <w:sz w:val="24"/>
          <w:szCs w:val="24"/>
        </w:rPr>
        <w:t>fiscaux</w:t>
      </w:r>
      <w:r>
        <w:rPr>
          <w:rFonts w:ascii="Times New Roman" w:hAnsi="Times New Roman" w:cs="Times New Roman"/>
          <w:sz w:val="24"/>
          <w:szCs w:val="24"/>
        </w:rPr>
        <w:t xml:space="preserve"> </w:t>
      </w:r>
      <w:r w:rsidRPr="00F971F2">
        <w:rPr>
          <w:rFonts w:ascii="Times New Roman" w:hAnsi="Times New Roman" w:cs="Times New Roman"/>
          <w:sz w:val="24"/>
          <w:szCs w:val="24"/>
        </w:rPr>
        <w:t>ont été</w:t>
      </w:r>
      <w:r>
        <w:rPr>
          <w:rFonts w:ascii="Times New Roman" w:hAnsi="Times New Roman" w:cs="Times New Roman"/>
          <w:sz w:val="24"/>
          <w:szCs w:val="24"/>
        </w:rPr>
        <w:t xml:space="preserve"> </w:t>
      </w:r>
      <w:r w:rsidRPr="00F971F2">
        <w:rPr>
          <w:rFonts w:ascii="Times New Roman" w:hAnsi="Times New Roman" w:cs="Times New Roman"/>
          <w:sz w:val="24"/>
          <w:szCs w:val="24"/>
        </w:rPr>
        <w:t>progressivement</w:t>
      </w:r>
      <w:r w:rsidR="00B748F1">
        <w:rPr>
          <w:rFonts w:ascii="Times New Roman" w:hAnsi="Times New Roman" w:cs="Times New Roman"/>
          <w:sz w:val="24"/>
          <w:szCs w:val="24"/>
        </w:rPr>
        <w:t xml:space="preserve"> </w:t>
      </w:r>
      <w:r w:rsidR="00B748F1" w:rsidRPr="00B748F1">
        <w:rPr>
          <w:rFonts w:ascii="Times New Roman" w:hAnsi="Times New Roman" w:cs="Times New Roman"/>
          <w:sz w:val="24"/>
          <w:szCs w:val="24"/>
        </w:rPr>
        <w:t>gommés». Avec pour effet</w:t>
      </w:r>
      <w:r w:rsidR="002746C7">
        <w:rPr>
          <w:rFonts w:ascii="Times New Roman" w:hAnsi="Times New Roman" w:cs="Times New Roman"/>
          <w:sz w:val="24"/>
          <w:szCs w:val="24"/>
        </w:rPr>
        <w:t xml:space="preserve"> </w:t>
      </w:r>
      <w:r w:rsidR="00B748F1" w:rsidRPr="00B748F1">
        <w:rPr>
          <w:rFonts w:ascii="Times New Roman" w:hAnsi="Times New Roman" w:cs="Times New Roman"/>
          <w:sz w:val="24"/>
          <w:szCs w:val="24"/>
        </w:rPr>
        <w:t>quasi-immédiat de détourner</w:t>
      </w:r>
      <w:r w:rsidR="002746C7">
        <w:rPr>
          <w:rFonts w:ascii="Times New Roman" w:hAnsi="Times New Roman" w:cs="Times New Roman"/>
          <w:sz w:val="24"/>
          <w:szCs w:val="24"/>
        </w:rPr>
        <w:t xml:space="preserve"> </w:t>
      </w:r>
      <w:r w:rsidR="00B748F1" w:rsidRPr="00B748F1">
        <w:rPr>
          <w:rFonts w:ascii="Times New Roman" w:hAnsi="Times New Roman" w:cs="Times New Roman"/>
          <w:sz w:val="24"/>
          <w:szCs w:val="24"/>
        </w:rPr>
        <w:t>la clientèle</w:t>
      </w:r>
      <w:r w:rsidR="002746C7">
        <w:rPr>
          <w:rFonts w:ascii="Times New Roman" w:hAnsi="Times New Roman" w:cs="Times New Roman"/>
          <w:sz w:val="24"/>
          <w:szCs w:val="24"/>
        </w:rPr>
        <w:t xml:space="preserve"> </w:t>
      </w:r>
      <w:r w:rsidR="00B748F1" w:rsidRPr="00B748F1">
        <w:rPr>
          <w:rFonts w:ascii="Times New Roman" w:hAnsi="Times New Roman" w:cs="Times New Roman"/>
          <w:sz w:val="24"/>
          <w:szCs w:val="24"/>
        </w:rPr>
        <w:t>au point de faire fondre le chiffre</w:t>
      </w:r>
      <w:r w:rsidR="002746C7">
        <w:rPr>
          <w:rFonts w:ascii="Times New Roman" w:hAnsi="Times New Roman" w:cs="Times New Roman"/>
          <w:sz w:val="24"/>
          <w:szCs w:val="24"/>
        </w:rPr>
        <w:t xml:space="preserve"> </w:t>
      </w:r>
      <w:r w:rsidR="00B748F1" w:rsidRPr="00B748F1">
        <w:rPr>
          <w:rFonts w:ascii="Times New Roman" w:hAnsi="Times New Roman" w:cs="Times New Roman"/>
          <w:sz w:val="24"/>
          <w:szCs w:val="24"/>
        </w:rPr>
        <w:t>d'affaires lié aux énergies</w:t>
      </w:r>
      <w:r w:rsidR="002746C7">
        <w:rPr>
          <w:rFonts w:ascii="Times New Roman" w:hAnsi="Times New Roman" w:cs="Times New Roman"/>
          <w:sz w:val="24"/>
          <w:szCs w:val="24"/>
        </w:rPr>
        <w:t xml:space="preserve"> </w:t>
      </w:r>
      <w:r w:rsidR="00B748F1" w:rsidRPr="00B748F1">
        <w:rPr>
          <w:rFonts w:ascii="Times New Roman" w:hAnsi="Times New Roman" w:cs="Times New Roman"/>
          <w:sz w:val="24"/>
          <w:szCs w:val="24"/>
        </w:rPr>
        <w:t>renouvelables</w:t>
      </w:r>
      <w:r w:rsidR="002746C7">
        <w:rPr>
          <w:rFonts w:ascii="Times New Roman" w:hAnsi="Times New Roman" w:cs="Times New Roman"/>
          <w:sz w:val="24"/>
          <w:szCs w:val="24"/>
        </w:rPr>
        <w:t xml:space="preserve"> </w:t>
      </w:r>
      <w:r w:rsidR="00B748F1" w:rsidRPr="00B748F1">
        <w:rPr>
          <w:rFonts w:ascii="Times New Roman" w:hAnsi="Times New Roman" w:cs="Times New Roman"/>
          <w:sz w:val="24"/>
          <w:szCs w:val="24"/>
        </w:rPr>
        <w:t>des</w:t>
      </w:r>
      <w:r w:rsidR="002746C7">
        <w:rPr>
          <w:rFonts w:ascii="Times New Roman" w:hAnsi="Times New Roman" w:cs="Times New Roman"/>
          <w:sz w:val="24"/>
          <w:szCs w:val="24"/>
        </w:rPr>
        <w:t xml:space="preserve"> </w:t>
      </w:r>
      <w:r w:rsidR="00B748F1" w:rsidRPr="00B748F1">
        <w:rPr>
          <w:rFonts w:ascii="Times New Roman" w:hAnsi="Times New Roman" w:cs="Times New Roman"/>
          <w:sz w:val="24"/>
          <w:szCs w:val="24"/>
        </w:rPr>
        <w:t>deux tiers en à peine deux ans.</w:t>
      </w:r>
      <w:r w:rsidR="002746C7">
        <w:rPr>
          <w:rFonts w:ascii="Times New Roman" w:hAnsi="Times New Roman" w:cs="Times New Roman"/>
          <w:sz w:val="24"/>
          <w:szCs w:val="24"/>
        </w:rPr>
        <w:t xml:space="preserve"> </w:t>
      </w:r>
      <w:r w:rsidR="00B748F1" w:rsidRPr="00B748F1">
        <w:rPr>
          <w:rFonts w:ascii="Times New Roman" w:hAnsi="Times New Roman" w:cs="Times New Roman"/>
          <w:sz w:val="24"/>
          <w:szCs w:val="24"/>
        </w:rPr>
        <w:t>Une</w:t>
      </w:r>
      <w:r w:rsidR="002746C7">
        <w:rPr>
          <w:rFonts w:ascii="Times New Roman" w:hAnsi="Times New Roman" w:cs="Times New Roman"/>
          <w:sz w:val="24"/>
          <w:szCs w:val="24"/>
        </w:rPr>
        <w:t xml:space="preserve"> </w:t>
      </w:r>
      <w:r w:rsidR="00B748F1" w:rsidRPr="00B748F1">
        <w:rPr>
          <w:rFonts w:ascii="Times New Roman" w:hAnsi="Times New Roman" w:cs="Times New Roman"/>
          <w:sz w:val="24"/>
          <w:szCs w:val="24"/>
        </w:rPr>
        <w:t>branche</w:t>
      </w:r>
      <w:r w:rsidR="002746C7">
        <w:rPr>
          <w:rFonts w:ascii="Times New Roman" w:hAnsi="Times New Roman" w:cs="Times New Roman"/>
          <w:sz w:val="24"/>
          <w:szCs w:val="24"/>
        </w:rPr>
        <w:t xml:space="preserve"> </w:t>
      </w:r>
      <w:r w:rsidR="00B748F1" w:rsidRPr="00B748F1">
        <w:rPr>
          <w:rFonts w:ascii="Times New Roman" w:hAnsi="Times New Roman" w:cs="Times New Roman"/>
          <w:sz w:val="24"/>
          <w:szCs w:val="24"/>
        </w:rPr>
        <w:t>d'activité qui ne représente plus</w:t>
      </w:r>
      <w:r w:rsidR="002746C7">
        <w:rPr>
          <w:rFonts w:ascii="Times New Roman" w:hAnsi="Times New Roman" w:cs="Times New Roman"/>
          <w:sz w:val="24"/>
          <w:szCs w:val="24"/>
        </w:rPr>
        <w:t xml:space="preserve"> </w:t>
      </w:r>
      <w:r w:rsidR="00B748F1" w:rsidRPr="00B748F1">
        <w:rPr>
          <w:rFonts w:ascii="Times New Roman" w:hAnsi="Times New Roman" w:cs="Times New Roman"/>
          <w:sz w:val="24"/>
          <w:szCs w:val="24"/>
        </w:rPr>
        <w:t>aujourd'hui</w:t>
      </w:r>
      <w:r w:rsidR="002746C7">
        <w:rPr>
          <w:rFonts w:ascii="Times New Roman" w:hAnsi="Times New Roman" w:cs="Times New Roman"/>
          <w:sz w:val="24"/>
          <w:szCs w:val="24"/>
        </w:rPr>
        <w:t xml:space="preserve"> </w:t>
      </w:r>
      <w:r w:rsidR="00B748F1" w:rsidRPr="00B748F1">
        <w:rPr>
          <w:rFonts w:ascii="Times New Roman" w:hAnsi="Times New Roman" w:cs="Times New Roman"/>
          <w:sz w:val="24"/>
          <w:szCs w:val="24"/>
        </w:rPr>
        <w:t>que12% du chiffre d'affaires</w:t>
      </w:r>
      <w:r w:rsidR="002746C7">
        <w:rPr>
          <w:rFonts w:ascii="Times New Roman" w:hAnsi="Times New Roman" w:cs="Times New Roman"/>
          <w:sz w:val="24"/>
          <w:szCs w:val="24"/>
        </w:rPr>
        <w:t xml:space="preserve"> </w:t>
      </w:r>
      <w:r w:rsidR="00B748F1" w:rsidRPr="00B748F1">
        <w:rPr>
          <w:rFonts w:ascii="Times New Roman" w:hAnsi="Times New Roman" w:cs="Times New Roman"/>
          <w:sz w:val="24"/>
          <w:szCs w:val="24"/>
        </w:rPr>
        <w:t>total de</w:t>
      </w:r>
      <w:r w:rsidR="002746C7">
        <w:rPr>
          <w:rFonts w:ascii="Times New Roman" w:hAnsi="Times New Roman" w:cs="Times New Roman"/>
          <w:sz w:val="24"/>
          <w:szCs w:val="24"/>
        </w:rPr>
        <w:t xml:space="preserve"> </w:t>
      </w:r>
      <w:r w:rsidR="00B748F1" w:rsidRPr="00B748F1">
        <w:rPr>
          <w:rFonts w:ascii="Times New Roman" w:hAnsi="Times New Roman" w:cs="Times New Roman"/>
          <w:sz w:val="24"/>
          <w:szCs w:val="24"/>
        </w:rPr>
        <w:t>Huis Clos, loin des</w:t>
      </w:r>
      <w:r w:rsidR="002746C7">
        <w:rPr>
          <w:rFonts w:ascii="Times New Roman" w:hAnsi="Times New Roman" w:cs="Times New Roman"/>
          <w:sz w:val="24"/>
          <w:szCs w:val="24"/>
        </w:rPr>
        <w:t xml:space="preserve"> </w:t>
      </w:r>
      <w:r w:rsidR="00B748F1" w:rsidRPr="00B748F1">
        <w:rPr>
          <w:rFonts w:ascii="Times New Roman" w:hAnsi="Times New Roman" w:cs="Times New Roman"/>
          <w:sz w:val="24"/>
          <w:szCs w:val="24"/>
        </w:rPr>
        <w:t>50%</w:t>
      </w:r>
      <w:r w:rsidR="00813430">
        <w:rPr>
          <w:rFonts w:ascii="Times New Roman" w:hAnsi="Times New Roman" w:cs="Times New Roman"/>
          <w:sz w:val="24"/>
          <w:szCs w:val="24"/>
        </w:rPr>
        <w:t xml:space="preserve"> </w:t>
      </w:r>
      <w:r w:rsidR="00B748F1" w:rsidRPr="00B748F1">
        <w:rPr>
          <w:rFonts w:ascii="Times New Roman" w:hAnsi="Times New Roman" w:cs="Times New Roman"/>
          <w:sz w:val="24"/>
          <w:szCs w:val="24"/>
        </w:rPr>
        <w:t>anticipés</w:t>
      </w:r>
      <w:r w:rsidR="002746C7">
        <w:rPr>
          <w:rFonts w:ascii="Times New Roman" w:hAnsi="Times New Roman" w:cs="Times New Roman"/>
          <w:sz w:val="24"/>
          <w:szCs w:val="24"/>
        </w:rPr>
        <w:t xml:space="preserve"> </w:t>
      </w:r>
      <w:r w:rsidR="00B748F1" w:rsidRPr="00B748F1">
        <w:rPr>
          <w:rFonts w:ascii="Times New Roman" w:hAnsi="Times New Roman" w:cs="Times New Roman"/>
          <w:sz w:val="24"/>
          <w:szCs w:val="24"/>
        </w:rPr>
        <w:t>trois ans</w:t>
      </w:r>
      <w:r w:rsidR="002746C7">
        <w:rPr>
          <w:rFonts w:ascii="Times New Roman" w:hAnsi="Times New Roman" w:cs="Times New Roman"/>
          <w:sz w:val="24"/>
          <w:szCs w:val="24"/>
        </w:rPr>
        <w:t xml:space="preserve"> </w:t>
      </w:r>
      <w:r w:rsidR="00B748F1" w:rsidRPr="00B748F1">
        <w:rPr>
          <w:rFonts w:ascii="Times New Roman" w:hAnsi="Times New Roman" w:cs="Times New Roman"/>
          <w:sz w:val="24"/>
          <w:szCs w:val="24"/>
        </w:rPr>
        <w:t>plus tôt! La situation</w:t>
      </w:r>
      <w:r w:rsidR="002746C7">
        <w:rPr>
          <w:rFonts w:ascii="Times New Roman" w:hAnsi="Times New Roman" w:cs="Times New Roman"/>
          <w:sz w:val="24"/>
          <w:szCs w:val="24"/>
        </w:rPr>
        <w:t xml:space="preserve"> </w:t>
      </w:r>
      <w:r w:rsidR="00B748F1" w:rsidRPr="00B748F1">
        <w:rPr>
          <w:rFonts w:ascii="Times New Roman" w:hAnsi="Times New Roman" w:cs="Times New Roman"/>
          <w:sz w:val="24"/>
          <w:szCs w:val="24"/>
        </w:rPr>
        <w:t>est</w:t>
      </w:r>
      <w:r w:rsidR="002746C7">
        <w:rPr>
          <w:rFonts w:ascii="Times New Roman" w:hAnsi="Times New Roman" w:cs="Times New Roman"/>
          <w:sz w:val="24"/>
          <w:szCs w:val="24"/>
        </w:rPr>
        <w:t xml:space="preserve"> </w:t>
      </w:r>
      <w:r w:rsidR="00B748F1" w:rsidRPr="00B748F1">
        <w:rPr>
          <w:rFonts w:ascii="Times New Roman" w:hAnsi="Times New Roman" w:cs="Times New Roman"/>
          <w:sz w:val="24"/>
          <w:szCs w:val="24"/>
        </w:rPr>
        <w:t>difficile</w:t>
      </w:r>
      <w:r w:rsidR="002746C7">
        <w:rPr>
          <w:rFonts w:ascii="Times New Roman" w:hAnsi="Times New Roman" w:cs="Times New Roman"/>
          <w:sz w:val="24"/>
          <w:szCs w:val="24"/>
        </w:rPr>
        <w:t xml:space="preserve"> </w:t>
      </w:r>
      <w:r w:rsidR="00B748F1" w:rsidRPr="00B748F1">
        <w:rPr>
          <w:rFonts w:ascii="Times New Roman" w:hAnsi="Times New Roman" w:cs="Times New Roman"/>
          <w:sz w:val="24"/>
          <w:szCs w:val="24"/>
        </w:rPr>
        <w:t>à gérer,</w:t>
      </w:r>
      <w:r w:rsidR="002746C7">
        <w:rPr>
          <w:rFonts w:ascii="Times New Roman" w:hAnsi="Times New Roman" w:cs="Times New Roman"/>
          <w:sz w:val="24"/>
          <w:szCs w:val="24"/>
        </w:rPr>
        <w:t xml:space="preserve"> r</w:t>
      </w:r>
      <w:r w:rsidR="00B748F1" w:rsidRPr="00B748F1">
        <w:rPr>
          <w:rFonts w:ascii="Times New Roman" w:hAnsi="Times New Roman" w:cs="Times New Roman"/>
          <w:sz w:val="24"/>
          <w:szCs w:val="24"/>
        </w:rPr>
        <w:t>econnaît</w:t>
      </w:r>
      <w:r w:rsidR="002746C7">
        <w:rPr>
          <w:rFonts w:ascii="Times New Roman" w:hAnsi="Times New Roman" w:cs="Times New Roman"/>
          <w:sz w:val="24"/>
          <w:szCs w:val="24"/>
        </w:rPr>
        <w:t xml:space="preserve"> </w:t>
      </w:r>
      <w:proofErr w:type="spellStart"/>
      <w:r w:rsidR="00B748F1" w:rsidRPr="00B748F1">
        <w:rPr>
          <w:rFonts w:ascii="Times New Roman" w:hAnsi="Times New Roman" w:cs="Times New Roman"/>
          <w:sz w:val="24"/>
          <w:szCs w:val="24"/>
        </w:rPr>
        <w:t>RenéBertin</w:t>
      </w:r>
      <w:proofErr w:type="spellEnd"/>
      <w:r w:rsidR="00B748F1" w:rsidRPr="00B748F1">
        <w:rPr>
          <w:rFonts w:ascii="Times New Roman" w:hAnsi="Times New Roman" w:cs="Times New Roman"/>
          <w:sz w:val="24"/>
          <w:szCs w:val="24"/>
        </w:rPr>
        <w:t>, déçu</w:t>
      </w:r>
      <w:r w:rsidR="002746C7">
        <w:rPr>
          <w:rFonts w:ascii="Times New Roman" w:hAnsi="Times New Roman" w:cs="Times New Roman"/>
          <w:sz w:val="24"/>
          <w:szCs w:val="24"/>
        </w:rPr>
        <w:t xml:space="preserve"> </w:t>
      </w:r>
      <w:r w:rsidR="00B748F1" w:rsidRPr="00B748F1">
        <w:rPr>
          <w:rFonts w:ascii="Times New Roman" w:hAnsi="Times New Roman" w:cs="Times New Roman"/>
          <w:sz w:val="24"/>
          <w:szCs w:val="24"/>
        </w:rPr>
        <w:t>par</w:t>
      </w:r>
      <w:r w:rsidR="002746C7">
        <w:rPr>
          <w:rFonts w:ascii="Times New Roman" w:hAnsi="Times New Roman" w:cs="Times New Roman"/>
          <w:sz w:val="24"/>
          <w:szCs w:val="24"/>
        </w:rPr>
        <w:t xml:space="preserve"> </w:t>
      </w:r>
      <w:r w:rsidR="00B748F1" w:rsidRPr="00B748F1">
        <w:rPr>
          <w:rFonts w:ascii="Times New Roman" w:hAnsi="Times New Roman" w:cs="Times New Roman"/>
          <w:sz w:val="24"/>
          <w:szCs w:val="24"/>
        </w:rPr>
        <w:t>ce retournement de conjoncture</w:t>
      </w:r>
      <w:r w:rsidR="002746C7">
        <w:rPr>
          <w:rFonts w:ascii="Times New Roman" w:hAnsi="Times New Roman" w:cs="Times New Roman"/>
          <w:sz w:val="24"/>
          <w:szCs w:val="24"/>
        </w:rPr>
        <w:t xml:space="preserve"> </w:t>
      </w:r>
      <w:r w:rsidR="00B748F1" w:rsidRPr="00B748F1">
        <w:rPr>
          <w:rFonts w:ascii="Times New Roman" w:hAnsi="Times New Roman" w:cs="Times New Roman"/>
          <w:sz w:val="24"/>
          <w:szCs w:val="24"/>
        </w:rPr>
        <w:t>dicté en</w:t>
      </w:r>
      <w:r w:rsidR="002746C7">
        <w:rPr>
          <w:rFonts w:ascii="Times New Roman" w:hAnsi="Times New Roman" w:cs="Times New Roman"/>
          <w:sz w:val="24"/>
          <w:szCs w:val="24"/>
        </w:rPr>
        <w:t xml:space="preserve"> </w:t>
      </w:r>
      <w:r w:rsidR="00B748F1" w:rsidRPr="00B748F1">
        <w:rPr>
          <w:rFonts w:ascii="Times New Roman" w:hAnsi="Times New Roman" w:cs="Times New Roman"/>
          <w:sz w:val="24"/>
          <w:szCs w:val="24"/>
        </w:rPr>
        <w:t>grande partie par l'État qui après avoir</w:t>
      </w:r>
      <w:r w:rsidR="002746C7">
        <w:rPr>
          <w:rFonts w:ascii="Times New Roman" w:hAnsi="Times New Roman" w:cs="Times New Roman"/>
          <w:sz w:val="24"/>
          <w:szCs w:val="24"/>
        </w:rPr>
        <w:t xml:space="preserve"> </w:t>
      </w:r>
      <w:r w:rsidR="00B748F1" w:rsidRPr="00B748F1">
        <w:rPr>
          <w:rFonts w:ascii="Times New Roman" w:hAnsi="Times New Roman" w:cs="Times New Roman"/>
          <w:sz w:val="24"/>
          <w:szCs w:val="24"/>
        </w:rPr>
        <w:t>supprimé le crédit d'impôts en 2009, a</w:t>
      </w:r>
      <w:r w:rsidR="002746C7">
        <w:rPr>
          <w:rFonts w:ascii="Times New Roman" w:hAnsi="Times New Roman" w:cs="Times New Roman"/>
          <w:sz w:val="24"/>
          <w:szCs w:val="24"/>
        </w:rPr>
        <w:t xml:space="preserve"> </w:t>
      </w:r>
      <w:r w:rsidR="00B748F1" w:rsidRPr="00B748F1">
        <w:rPr>
          <w:rFonts w:ascii="Times New Roman" w:hAnsi="Times New Roman" w:cs="Times New Roman"/>
          <w:sz w:val="24"/>
          <w:szCs w:val="24"/>
        </w:rPr>
        <w:t>remonté le taux de la TVA à 19,6%</w:t>
      </w:r>
      <w:r w:rsidR="002746C7">
        <w:rPr>
          <w:rFonts w:ascii="Times New Roman" w:hAnsi="Times New Roman" w:cs="Times New Roman"/>
          <w:sz w:val="24"/>
          <w:szCs w:val="24"/>
        </w:rPr>
        <w:t xml:space="preserve"> </w:t>
      </w:r>
      <w:r w:rsidR="00B748F1" w:rsidRPr="00B748F1">
        <w:rPr>
          <w:rFonts w:ascii="Times New Roman" w:hAnsi="Times New Roman" w:cs="Times New Roman"/>
          <w:sz w:val="24"/>
          <w:szCs w:val="24"/>
        </w:rPr>
        <w:t>l'année suivante. Pour l'entreprise</w:t>
      </w:r>
      <w:r w:rsidR="002746C7">
        <w:rPr>
          <w:rFonts w:ascii="Times New Roman" w:hAnsi="Times New Roman" w:cs="Times New Roman"/>
          <w:sz w:val="24"/>
          <w:szCs w:val="24"/>
        </w:rPr>
        <w:t xml:space="preserve"> </w:t>
      </w:r>
      <w:r w:rsidR="00B748F1" w:rsidRPr="00B748F1">
        <w:rPr>
          <w:rFonts w:ascii="Times New Roman" w:hAnsi="Times New Roman" w:cs="Times New Roman"/>
          <w:sz w:val="24"/>
          <w:szCs w:val="24"/>
        </w:rPr>
        <w:t>rouennaise, les événements dictent la stratégie et</w:t>
      </w:r>
      <w:r w:rsidR="002746C7">
        <w:rPr>
          <w:rFonts w:ascii="Times New Roman" w:hAnsi="Times New Roman" w:cs="Times New Roman"/>
          <w:sz w:val="24"/>
          <w:szCs w:val="24"/>
        </w:rPr>
        <w:t xml:space="preserve"> </w:t>
      </w:r>
      <w:r w:rsidR="00B748F1" w:rsidRPr="00B748F1">
        <w:rPr>
          <w:rFonts w:ascii="Times New Roman" w:hAnsi="Times New Roman" w:cs="Times New Roman"/>
          <w:sz w:val="24"/>
          <w:szCs w:val="24"/>
        </w:rPr>
        <w:t>obligent à un repositionnement sur les</w:t>
      </w:r>
      <w:r w:rsidR="002746C7">
        <w:rPr>
          <w:rFonts w:ascii="Times New Roman" w:hAnsi="Times New Roman" w:cs="Times New Roman"/>
          <w:sz w:val="24"/>
          <w:szCs w:val="24"/>
        </w:rPr>
        <w:t xml:space="preserve"> </w:t>
      </w:r>
      <w:r w:rsidR="00B748F1" w:rsidRPr="00B748F1">
        <w:rPr>
          <w:rFonts w:ascii="Times New Roman" w:hAnsi="Times New Roman" w:cs="Times New Roman"/>
          <w:sz w:val="24"/>
          <w:szCs w:val="24"/>
        </w:rPr>
        <w:t>métiers de base. C'est en tout cas</w:t>
      </w:r>
      <w:r w:rsidR="002746C7">
        <w:rPr>
          <w:rFonts w:ascii="Times New Roman" w:hAnsi="Times New Roman" w:cs="Times New Roman"/>
          <w:sz w:val="24"/>
          <w:szCs w:val="24"/>
        </w:rPr>
        <w:t xml:space="preserve"> </w:t>
      </w:r>
      <w:r w:rsidR="00B748F1" w:rsidRPr="00B748F1">
        <w:rPr>
          <w:rFonts w:ascii="Times New Roman" w:hAnsi="Times New Roman" w:cs="Times New Roman"/>
          <w:sz w:val="24"/>
          <w:szCs w:val="24"/>
        </w:rPr>
        <w:t>l'analyse</w:t>
      </w:r>
      <w:r w:rsidR="002746C7">
        <w:rPr>
          <w:rFonts w:ascii="Times New Roman" w:hAnsi="Times New Roman" w:cs="Times New Roman"/>
          <w:sz w:val="24"/>
          <w:szCs w:val="24"/>
        </w:rPr>
        <w:t xml:space="preserve"> </w:t>
      </w:r>
      <w:r w:rsidR="00B748F1" w:rsidRPr="00B748F1">
        <w:rPr>
          <w:rFonts w:ascii="Times New Roman" w:hAnsi="Times New Roman" w:cs="Times New Roman"/>
          <w:sz w:val="24"/>
          <w:szCs w:val="24"/>
        </w:rPr>
        <w:t>de René</w:t>
      </w:r>
      <w:r w:rsidR="002746C7">
        <w:rPr>
          <w:rFonts w:ascii="Times New Roman" w:hAnsi="Times New Roman" w:cs="Times New Roman"/>
          <w:sz w:val="24"/>
          <w:szCs w:val="24"/>
        </w:rPr>
        <w:t xml:space="preserve"> </w:t>
      </w:r>
      <w:r w:rsidR="00B748F1" w:rsidRPr="00B748F1">
        <w:rPr>
          <w:rFonts w:ascii="Times New Roman" w:hAnsi="Times New Roman" w:cs="Times New Roman"/>
          <w:sz w:val="24"/>
          <w:szCs w:val="24"/>
        </w:rPr>
        <w:t>Bertin qui veut</w:t>
      </w:r>
      <w:r w:rsidR="002746C7">
        <w:rPr>
          <w:rFonts w:ascii="Times New Roman" w:hAnsi="Times New Roman" w:cs="Times New Roman"/>
          <w:sz w:val="24"/>
          <w:szCs w:val="24"/>
        </w:rPr>
        <w:t xml:space="preserve"> </w:t>
      </w:r>
      <w:r w:rsidR="00B748F1" w:rsidRPr="00B748F1">
        <w:rPr>
          <w:rFonts w:ascii="Times New Roman" w:hAnsi="Times New Roman" w:cs="Times New Roman"/>
          <w:sz w:val="24"/>
          <w:szCs w:val="24"/>
        </w:rPr>
        <w:t>faire de</w:t>
      </w:r>
      <w:r w:rsidR="002746C7">
        <w:rPr>
          <w:rFonts w:ascii="Times New Roman" w:hAnsi="Times New Roman" w:cs="Times New Roman"/>
          <w:sz w:val="24"/>
          <w:szCs w:val="24"/>
        </w:rPr>
        <w:t xml:space="preserve"> </w:t>
      </w:r>
      <w:r w:rsidR="00B748F1" w:rsidRPr="00B748F1">
        <w:rPr>
          <w:rFonts w:ascii="Times New Roman" w:hAnsi="Times New Roman" w:cs="Times New Roman"/>
          <w:sz w:val="24"/>
          <w:szCs w:val="24"/>
        </w:rPr>
        <w:t>2011 «l'année</w:t>
      </w:r>
      <w:r w:rsidR="002746C7">
        <w:rPr>
          <w:rFonts w:ascii="Times New Roman" w:hAnsi="Times New Roman" w:cs="Times New Roman"/>
          <w:sz w:val="24"/>
          <w:szCs w:val="24"/>
        </w:rPr>
        <w:t xml:space="preserve"> </w:t>
      </w:r>
      <w:r w:rsidR="006C2F95">
        <w:rPr>
          <w:rFonts w:ascii="Times New Roman" w:hAnsi="Times New Roman" w:cs="Times New Roman"/>
          <w:sz w:val="24"/>
          <w:szCs w:val="24"/>
        </w:rPr>
        <w:t>d</w:t>
      </w:r>
      <w:r w:rsidR="00B748F1" w:rsidRPr="00B748F1">
        <w:rPr>
          <w:rFonts w:ascii="Times New Roman" w:hAnsi="Times New Roman" w:cs="Times New Roman"/>
          <w:sz w:val="24"/>
          <w:szCs w:val="24"/>
        </w:rPr>
        <w:t>e la consolidation», avec</w:t>
      </w:r>
      <w:r w:rsidR="002746C7">
        <w:rPr>
          <w:rFonts w:ascii="Times New Roman" w:hAnsi="Times New Roman" w:cs="Times New Roman"/>
          <w:sz w:val="24"/>
          <w:szCs w:val="24"/>
        </w:rPr>
        <w:t xml:space="preserve"> </w:t>
      </w:r>
      <w:r w:rsidR="00B748F1" w:rsidRPr="00B748F1">
        <w:rPr>
          <w:rFonts w:ascii="Times New Roman" w:hAnsi="Times New Roman" w:cs="Times New Roman"/>
          <w:sz w:val="24"/>
          <w:szCs w:val="24"/>
        </w:rPr>
        <w:t>en tête</w:t>
      </w:r>
      <w:r w:rsidR="002746C7">
        <w:rPr>
          <w:rFonts w:ascii="Times New Roman" w:hAnsi="Times New Roman" w:cs="Times New Roman"/>
          <w:sz w:val="24"/>
          <w:szCs w:val="24"/>
        </w:rPr>
        <w:t xml:space="preserve"> </w:t>
      </w:r>
      <w:r w:rsidR="00B748F1" w:rsidRPr="00B748F1">
        <w:rPr>
          <w:rFonts w:ascii="Times New Roman" w:hAnsi="Times New Roman" w:cs="Times New Roman"/>
          <w:sz w:val="24"/>
          <w:szCs w:val="24"/>
        </w:rPr>
        <w:t>un chiffre d'affaires</w:t>
      </w:r>
      <w:r w:rsidR="002746C7">
        <w:rPr>
          <w:rFonts w:ascii="Times New Roman" w:hAnsi="Times New Roman" w:cs="Times New Roman"/>
          <w:sz w:val="24"/>
          <w:szCs w:val="24"/>
        </w:rPr>
        <w:t xml:space="preserve"> </w:t>
      </w:r>
      <w:r w:rsidR="00B748F1" w:rsidRPr="00B748F1">
        <w:rPr>
          <w:rFonts w:ascii="Times New Roman" w:hAnsi="Times New Roman" w:cs="Times New Roman"/>
          <w:sz w:val="24"/>
          <w:szCs w:val="24"/>
        </w:rPr>
        <w:t>2010</w:t>
      </w:r>
      <w:r w:rsidR="002746C7">
        <w:rPr>
          <w:rFonts w:ascii="Times New Roman" w:hAnsi="Times New Roman" w:cs="Times New Roman"/>
          <w:sz w:val="24"/>
          <w:szCs w:val="24"/>
        </w:rPr>
        <w:t xml:space="preserve"> établi</w:t>
      </w:r>
      <w:r w:rsidR="00B748F1" w:rsidRPr="00B748F1">
        <w:rPr>
          <w:rFonts w:ascii="Times New Roman" w:hAnsi="Times New Roman" w:cs="Times New Roman"/>
          <w:sz w:val="24"/>
          <w:szCs w:val="24"/>
        </w:rPr>
        <w:t xml:space="preserve"> à</w:t>
      </w:r>
      <w:r w:rsidR="002746C7">
        <w:rPr>
          <w:rFonts w:ascii="Times New Roman" w:hAnsi="Times New Roman" w:cs="Times New Roman"/>
          <w:sz w:val="24"/>
          <w:szCs w:val="24"/>
        </w:rPr>
        <w:t xml:space="preserve"> </w:t>
      </w:r>
      <w:r w:rsidR="00B748F1" w:rsidRPr="00B748F1">
        <w:rPr>
          <w:rFonts w:ascii="Times New Roman" w:hAnsi="Times New Roman" w:cs="Times New Roman"/>
          <w:sz w:val="24"/>
          <w:szCs w:val="24"/>
        </w:rPr>
        <w:t>165M€.</w:t>
      </w:r>
    </w:p>
    <w:p w:rsidR="00FB6F6F" w:rsidRDefault="00FB6F6F" w:rsidP="005B11F7">
      <w:pPr>
        <w:tabs>
          <w:tab w:val="left" w:pos="1356"/>
        </w:tabs>
        <w:spacing w:after="0" w:line="240" w:lineRule="auto"/>
        <w:jc w:val="both"/>
        <w:rPr>
          <w:rFonts w:ascii="Times New Roman" w:hAnsi="Times New Roman" w:cs="Times New Roman"/>
          <w:sz w:val="24"/>
          <w:szCs w:val="24"/>
        </w:rPr>
      </w:pPr>
    </w:p>
    <w:p w:rsidR="00D27529" w:rsidRDefault="00D27529" w:rsidP="005B11F7">
      <w:pPr>
        <w:tabs>
          <w:tab w:val="left" w:pos="1356"/>
        </w:tabs>
        <w:spacing w:after="0" w:line="240" w:lineRule="auto"/>
        <w:jc w:val="both"/>
        <w:rPr>
          <w:rFonts w:ascii="Times New Roman" w:hAnsi="Times New Roman" w:cs="Times New Roman"/>
          <w:sz w:val="24"/>
          <w:szCs w:val="24"/>
        </w:rPr>
      </w:pPr>
      <w:r w:rsidRPr="00D27529">
        <w:rPr>
          <w:rFonts w:ascii="Times New Roman" w:hAnsi="Times New Roman" w:cs="Times New Roman"/>
          <w:sz w:val="24"/>
          <w:szCs w:val="24"/>
        </w:rPr>
        <w:t>Et pour</w:t>
      </w:r>
      <w:r>
        <w:rPr>
          <w:rFonts w:ascii="Times New Roman" w:hAnsi="Times New Roman" w:cs="Times New Roman"/>
          <w:sz w:val="24"/>
          <w:szCs w:val="24"/>
        </w:rPr>
        <w:t xml:space="preserve"> </w:t>
      </w:r>
      <w:r w:rsidRPr="00D27529">
        <w:rPr>
          <w:rFonts w:ascii="Times New Roman" w:hAnsi="Times New Roman" w:cs="Times New Roman"/>
          <w:sz w:val="24"/>
          <w:szCs w:val="24"/>
        </w:rPr>
        <w:t>réaliser cet objectif, c'est</w:t>
      </w:r>
      <w:r>
        <w:rPr>
          <w:rFonts w:ascii="Times New Roman" w:hAnsi="Times New Roman" w:cs="Times New Roman"/>
          <w:sz w:val="24"/>
          <w:szCs w:val="24"/>
        </w:rPr>
        <w:t xml:space="preserve"> </w:t>
      </w:r>
      <w:r w:rsidRPr="00D27529">
        <w:rPr>
          <w:rFonts w:ascii="Times New Roman" w:hAnsi="Times New Roman" w:cs="Times New Roman"/>
          <w:sz w:val="24"/>
          <w:szCs w:val="24"/>
        </w:rPr>
        <w:t>sur son</w:t>
      </w:r>
      <w:r>
        <w:rPr>
          <w:rFonts w:ascii="Times New Roman" w:hAnsi="Times New Roman" w:cs="Times New Roman"/>
          <w:sz w:val="24"/>
          <w:szCs w:val="24"/>
        </w:rPr>
        <w:t xml:space="preserve"> </w:t>
      </w:r>
      <w:r w:rsidRPr="00D27529">
        <w:rPr>
          <w:rFonts w:ascii="Times New Roman" w:hAnsi="Times New Roman" w:cs="Times New Roman"/>
          <w:sz w:val="24"/>
          <w:szCs w:val="24"/>
        </w:rPr>
        <w:t>outil de production</w:t>
      </w:r>
      <w:r>
        <w:rPr>
          <w:rFonts w:ascii="Times New Roman" w:hAnsi="Times New Roman" w:cs="Times New Roman"/>
          <w:sz w:val="24"/>
          <w:szCs w:val="24"/>
        </w:rPr>
        <w:t xml:space="preserve"> </w:t>
      </w:r>
      <w:r w:rsidRPr="00D27529">
        <w:rPr>
          <w:rFonts w:ascii="Times New Roman" w:hAnsi="Times New Roman" w:cs="Times New Roman"/>
          <w:sz w:val="24"/>
          <w:szCs w:val="24"/>
        </w:rPr>
        <w:t>que l'entreprise</w:t>
      </w:r>
      <w:r>
        <w:rPr>
          <w:rFonts w:ascii="Times New Roman" w:hAnsi="Times New Roman" w:cs="Times New Roman"/>
          <w:sz w:val="24"/>
          <w:szCs w:val="24"/>
        </w:rPr>
        <w:t xml:space="preserve"> </w:t>
      </w:r>
      <w:r w:rsidRPr="00D27529">
        <w:rPr>
          <w:rFonts w:ascii="Times New Roman" w:hAnsi="Times New Roman" w:cs="Times New Roman"/>
          <w:sz w:val="24"/>
          <w:szCs w:val="24"/>
        </w:rPr>
        <w:t>s'est</w:t>
      </w:r>
      <w:r>
        <w:rPr>
          <w:rFonts w:ascii="Times New Roman" w:hAnsi="Times New Roman" w:cs="Times New Roman"/>
          <w:sz w:val="24"/>
          <w:szCs w:val="24"/>
        </w:rPr>
        <w:t xml:space="preserve"> </w:t>
      </w:r>
      <w:r w:rsidRPr="00D27529">
        <w:rPr>
          <w:rFonts w:ascii="Times New Roman" w:hAnsi="Times New Roman" w:cs="Times New Roman"/>
          <w:sz w:val="24"/>
          <w:szCs w:val="24"/>
        </w:rPr>
        <w:t>penchée en premier</w:t>
      </w:r>
      <w:r>
        <w:rPr>
          <w:rFonts w:ascii="Times New Roman" w:hAnsi="Times New Roman" w:cs="Times New Roman"/>
          <w:sz w:val="24"/>
          <w:szCs w:val="24"/>
        </w:rPr>
        <w:t xml:space="preserve"> </w:t>
      </w:r>
      <w:r w:rsidRPr="00D27529">
        <w:rPr>
          <w:rFonts w:ascii="Times New Roman" w:hAnsi="Times New Roman" w:cs="Times New Roman"/>
          <w:sz w:val="24"/>
          <w:szCs w:val="24"/>
        </w:rPr>
        <w:t>lieu avec dans</w:t>
      </w:r>
      <w:r>
        <w:rPr>
          <w:rFonts w:ascii="Times New Roman" w:hAnsi="Times New Roman" w:cs="Times New Roman"/>
          <w:sz w:val="24"/>
          <w:szCs w:val="24"/>
        </w:rPr>
        <w:t xml:space="preserve"> </w:t>
      </w:r>
      <w:r w:rsidRPr="00D27529">
        <w:rPr>
          <w:rFonts w:ascii="Times New Roman" w:hAnsi="Times New Roman" w:cs="Times New Roman"/>
          <w:sz w:val="24"/>
          <w:szCs w:val="24"/>
        </w:rPr>
        <w:t>l'idée</w:t>
      </w:r>
      <w:r>
        <w:rPr>
          <w:rFonts w:ascii="Times New Roman" w:hAnsi="Times New Roman" w:cs="Times New Roman"/>
          <w:sz w:val="24"/>
          <w:szCs w:val="24"/>
        </w:rPr>
        <w:t xml:space="preserve"> </w:t>
      </w:r>
      <w:r w:rsidRPr="00D27529">
        <w:rPr>
          <w:rFonts w:ascii="Times New Roman" w:hAnsi="Times New Roman" w:cs="Times New Roman"/>
          <w:sz w:val="24"/>
          <w:szCs w:val="24"/>
        </w:rPr>
        <w:t>de regrouper ses différents sites (trois</w:t>
      </w:r>
      <w:r>
        <w:rPr>
          <w:rFonts w:ascii="Times New Roman" w:hAnsi="Times New Roman" w:cs="Times New Roman"/>
          <w:sz w:val="24"/>
          <w:szCs w:val="24"/>
        </w:rPr>
        <w:t xml:space="preserve"> </w:t>
      </w:r>
      <w:r w:rsidRPr="00D27529">
        <w:rPr>
          <w:rFonts w:ascii="Times New Roman" w:hAnsi="Times New Roman" w:cs="Times New Roman"/>
          <w:sz w:val="24"/>
          <w:szCs w:val="24"/>
        </w:rPr>
        <w:t>au</w:t>
      </w:r>
      <w:r>
        <w:rPr>
          <w:rFonts w:ascii="Times New Roman" w:hAnsi="Times New Roman" w:cs="Times New Roman"/>
          <w:sz w:val="24"/>
          <w:szCs w:val="24"/>
        </w:rPr>
        <w:t xml:space="preserve"> </w:t>
      </w:r>
      <w:r w:rsidRPr="00D27529">
        <w:rPr>
          <w:rFonts w:ascii="Times New Roman" w:hAnsi="Times New Roman" w:cs="Times New Roman"/>
          <w:sz w:val="24"/>
          <w:szCs w:val="24"/>
        </w:rPr>
        <w:t>Havre</w:t>
      </w:r>
      <w:r>
        <w:rPr>
          <w:rFonts w:ascii="Times New Roman" w:hAnsi="Times New Roman" w:cs="Times New Roman"/>
          <w:sz w:val="24"/>
          <w:szCs w:val="24"/>
        </w:rPr>
        <w:t xml:space="preserve"> </w:t>
      </w:r>
      <w:r w:rsidRPr="00D27529">
        <w:rPr>
          <w:rFonts w:ascii="Times New Roman" w:hAnsi="Times New Roman" w:cs="Times New Roman"/>
          <w:sz w:val="24"/>
          <w:szCs w:val="24"/>
        </w:rPr>
        <w:t>et un près</w:t>
      </w:r>
      <w:r>
        <w:rPr>
          <w:rFonts w:ascii="Times New Roman" w:hAnsi="Times New Roman" w:cs="Times New Roman"/>
          <w:sz w:val="24"/>
          <w:szCs w:val="24"/>
        </w:rPr>
        <w:t xml:space="preserve"> </w:t>
      </w:r>
      <w:r w:rsidRPr="00D27529">
        <w:rPr>
          <w:rFonts w:ascii="Times New Roman" w:hAnsi="Times New Roman" w:cs="Times New Roman"/>
          <w:sz w:val="24"/>
          <w:szCs w:val="24"/>
        </w:rPr>
        <w:t>de Lyon fermé en fin</w:t>
      </w:r>
      <w:r>
        <w:rPr>
          <w:rFonts w:ascii="Times New Roman" w:hAnsi="Times New Roman" w:cs="Times New Roman"/>
          <w:sz w:val="24"/>
          <w:szCs w:val="24"/>
        </w:rPr>
        <w:t xml:space="preserve"> </w:t>
      </w:r>
      <w:r w:rsidRPr="00D27529">
        <w:rPr>
          <w:rFonts w:ascii="Times New Roman" w:hAnsi="Times New Roman" w:cs="Times New Roman"/>
          <w:sz w:val="24"/>
          <w:szCs w:val="24"/>
        </w:rPr>
        <w:t>d'année 2010) pour réaliser des</w:t>
      </w:r>
      <w:r>
        <w:rPr>
          <w:rFonts w:ascii="Times New Roman" w:hAnsi="Times New Roman" w:cs="Times New Roman"/>
          <w:sz w:val="24"/>
          <w:szCs w:val="24"/>
        </w:rPr>
        <w:t xml:space="preserve"> </w:t>
      </w:r>
      <w:r w:rsidRPr="00D27529">
        <w:rPr>
          <w:rFonts w:ascii="Times New Roman" w:hAnsi="Times New Roman" w:cs="Times New Roman"/>
          <w:sz w:val="24"/>
          <w:szCs w:val="24"/>
        </w:rPr>
        <w:t>économies d'échelle</w:t>
      </w:r>
      <w:r>
        <w:rPr>
          <w:rStyle w:val="Appelnotedebasdep"/>
          <w:rFonts w:ascii="Times New Roman" w:hAnsi="Times New Roman" w:cs="Times New Roman"/>
          <w:sz w:val="24"/>
          <w:szCs w:val="24"/>
        </w:rPr>
        <w:footnoteReference w:id="1"/>
      </w:r>
      <w:r w:rsidRPr="00D27529">
        <w:rPr>
          <w:rFonts w:ascii="Times New Roman" w:hAnsi="Times New Roman" w:cs="Times New Roman"/>
          <w:sz w:val="24"/>
          <w:szCs w:val="24"/>
        </w:rPr>
        <w:t>. Démarrés à</w:t>
      </w:r>
      <w:r>
        <w:rPr>
          <w:rFonts w:ascii="Times New Roman" w:hAnsi="Times New Roman" w:cs="Times New Roman"/>
          <w:sz w:val="24"/>
          <w:szCs w:val="24"/>
        </w:rPr>
        <w:t xml:space="preserve"> </w:t>
      </w:r>
      <w:r w:rsidRPr="00D27529">
        <w:rPr>
          <w:rFonts w:ascii="Times New Roman" w:hAnsi="Times New Roman" w:cs="Times New Roman"/>
          <w:sz w:val="24"/>
          <w:szCs w:val="24"/>
        </w:rPr>
        <w:t>l'automne dernier, les travaux de</w:t>
      </w:r>
      <w:r w:rsidR="00813430">
        <w:rPr>
          <w:rFonts w:ascii="Times New Roman" w:hAnsi="Times New Roman" w:cs="Times New Roman"/>
          <w:sz w:val="24"/>
          <w:szCs w:val="24"/>
        </w:rPr>
        <w:t xml:space="preserve"> </w:t>
      </w:r>
      <w:r w:rsidRPr="00D27529">
        <w:rPr>
          <w:rFonts w:ascii="Times New Roman" w:hAnsi="Times New Roman" w:cs="Times New Roman"/>
          <w:sz w:val="24"/>
          <w:szCs w:val="24"/>
        </w:rPr>
        <w:t>terrassement s'achèvent et doivent laisser</w:t>
      </w:r>
      <w:r w:rsidR="00813430">
        <w:rPr>
          <w:rFonts w:ascii="Times New Roman" w:hAnsi="Times New Roman" w:cs="Times New Roman"/>
          <w:sz w:val="24"/>
          <w:szCs w:val="24"/>
        </w:rPr>
        <w:t xml:space="preserve"> </w:t>
      </w:r>
      <w:r w:rsidRPr="00D27529">
        <w:rPr>
          <w:rFonts w:ascii="Times New Roman" w:hAnsi="Times New Roman" w:cs="Times New Roman"/>
          <w:sz w:val="24"/>
          <w:szCs w:val="24"/>
        </w:rPr>
        <w:t>place dès février aux premiers travaux</w:t>
      </w:r>
      <w:r w:rsidR="00813430">
        <w:rPr>
          <w:rFonts w:ascii="Times New Roman" w:hAnsi="Times New Roman" w:cs="Times New Roman"/>
          <w:sz w:val="24"/>
          <w:szCs w:val="24"/>
        </w:rPr>
        <w:t xml:space="preserve"> </w:t>
      </w:r>
      <w:r w:rsidRPr="00D27529">
        <w:rPr>
          <w:rFonts w:ascii="Times New Roman" w:hAnsi="Times New Roman" w:cs="Times New Roman"/>
          <w:sz w:val="24"/>
          <w:szCs w:val="24"/>
        </w:rPr>
        <w:t>d'agrandissement du site de sa filiale</w:t>
      </w:r>
      <w:r w:rsidR="00813430">
        <w:rPr>
          <w:rFonts w:ascii="Times New Roman" w:hAnsi="Times New Roman" w:cs="Times New Roman"/>
          <w:sz w:val="24"/>
          <w:szCs w:val="24"/>
        </w:rPr>
        <w:t xml:space="preserve"> </w:t>
      </w:r>
      <w:proofErr w:type="spellStart"/>
      <w:r w:rsidRPr="00D27529">
        <w:rPr>
          <w:rFonts w:ascii="Times New Roman" w:hAnsi="Times New Roman" w:cs="Times New Roman"/>
          <w:sz w:val="24"/>
          <w:szCs w:val="24"/>
        </w:rPr>
        <w:t>Isoplast</w:t>
      </w:r>
      <w:proofErr w:type="spellEnd"/>
      <w:r w:rsidRPr="00D27529">
        <w:rPr>
          <w:rFonts w:ascii="Times New Roman" w:hAnsi="Times New Roman" w:cs="Times New Roman"/>
          <w:sz w:val="24"/>
          <w:szCs w:val="24"/>
        </w:rPr>
        <w:t xml:space="preserve"> à Harfleur, site dédié à la</w:t>
      </w:r>
      <w:r w:rsidR="00813430">
        <w:rPr>
          <w:rFonts w:ascii="Times New Roman" w:hAnsi="Times New Roman" w:cs="Times New Roman"/>
          <w:sz w:val="24"/>
          <w:szCs w:val="24"/>
        </w:rPr>
        <w:t xml:space="preserve"> </w:t>
      </w:r>
      <w:r w:rsidRPr="00D27529">
        <w:rPr>
          <w:rFonts w:ascii="Times New Roman" w:hAnsi="Times New Roman" w:cs="Times New Roman"/>
          <w:sz w:val="24"/>
          <w:szCs w:val="24"/>
        </w:rPr>
        <w:t>menuiserie</w:t>
      </w:r>
      <w:r w:rsidR="00813430">
        <w:rPr>
          <w:rFonts w:ascii="Times New Roman" w:hAnsi="Times New Roman" w:cs="Times New Roman"/>
          <w:sz w:val="24"/>
          <w:szCs w:val="24"/>
        </w:rPr>
        <w:t xml:space="preserve"> </w:t>
      </w:r>
      <w:r w:rsidRPr="00D27529">
        <w:rPr>
          <w:rFonts w:ascii="Times New Roman" w:hAnsi="Times New Roman" w:cs="Times New Roman"/>
          <w:sz w:val="24"/>
          <w:szCs w:val="24"/>
        </w:rPr>
        <w:t>PVC blanc.</w:t>
      </w:r>
      <w:r w:rsidR="00813430">
        <w:rPr>
          <w:rFonts w:ascii="Times New Roman" w:hAnsi="Times New Roman" w:cs="Times New Roman"/>
          <w:sz w:val="24"/>
          <w:szCs w:val="24"/>
        </w:rPr>
        <w:t xml:space="preserve"> </w:t>
      </w:r>
      <w:r w:rsidRPr="00D27529">
        <w:rPr>
          <w:rFonts w:ascii="Times New Roman" w:hAnsi="Times New Roman" w:cs="Times New Roman"/>
          <w:sz w:val="24"/>
          <w:szCs w:val="24"/>
        </w:rPr>
        <w:t>Avec l'acquisition</w:t>
      </w:r>
      <w:r w:rsidR="00813430">
        <w:rPr>
          <w:rFonts w:ascii="Times New Roman" w:hAnsi="Times New Roman" w:cs="Times New Roman"/>
          <w:sz w:val="24"/>
          <w:szCs w:val="24"/>
        </w:rPr>
        <w:t xml:space="preserve"> </w:t>
      </w:r>
      <w:r w:rsidRPr="00D27529">
        <w:rPr>
          <w:rFonts w:ascii="Times New Roman" w:hAnsi="Times New Roman" w:cs="Times New Roman"/>
          <w:sz w:val="24"/>
          <w:szCs w:val="24"/>
        </w:rPr>
        <w:t>d'un terrain limitrophe appartenant</w:t>
      </w:r>
      <w:r w:rsidR="00813430">
        <w:rPr>
          <w:rFonts w:ascii="Times New Roman" w:hAnsi="Times New Roman" w:cs="Times New Roman"/>
          <w:sz w:val="24"/>
          <w:szCs w:val="24"/>
        </w:rPr>
        <w:t xml:space="preserve"> </w:t>
      </w:r>
      <w:r w:rsidRPr="00D27529">
        <w:rPr>
          <w:rFonts w:ascii="Times New Roman" w:hAnsi="Times New Roman" w:cs="Times New Roman"/>
          <w:sz w:val="24"/>
          <w:szCs w:val="24"/>
        </w:rPr>
        <w:t xml:space="preserve">jusque-là à la société </w:t>
      </w:r>
      <w:proofErr w:type="spellStart"/>
      <w:r w:rsidRPr="00D27529">
        <w:rPr>
          <w:rFonts w:ascii="Times New Roman" w:hAnsi="Times New Roman" w:cs="Times New Roman"/>
          <w:sz w:val="24"/>
          <w:szCs w:val="24"/>
        </w:rPr>
        <w:t>Isotherma</w:t>
      </w:r>
      <w:proofErr w:type="spellEnd"/>
      <w:r w:rsidRPr="00D27529">
        <w:rPr>
          <w:rFonts w:ascii="Times New Roman" w:hAnsi="Times New Roman" w:cs="Times New Roman"/>
          <w:sz w:val="24"/>
          <w:szCs w:val="24"/>
        </w:rPr>
        <w:t>, Huis</w:t>
      </w:r>
      <w:r w:rsidR="00813430">
        <w:rPr>
          <w:rFonts w:ascii="Times New Roman" w:hAnsi="Times New Roman" w:cs="Times New Roman"/>
          <w:sz w:val="24"/>
          <w:szCs w:val="24"/>
        </w:rPr>
        <w:t xml:space="preserve"> </w:t>
      </w:r>
      <w:r w:rsidRPr="00D27529">
        <w:rPr>
          <w:rFonts w:ascii="Times New Roman" w:hAnsi="Times New Roman" w:cs="Times New Roman"/>
          <w:sz w:val="24"/>
          <w:szCs w:val="24"/>
        </w:rPr>
        <w:t>Clos réalise la jonction avec son site</w:t>
      </w:r>
      <w:r w:rsidR="00813430">
        <w:rPr>
          <w:rFonts w:ascii="Times New Roman" w:hAnsi="Times New Roman" w:cs="Times New Roman"/>
          <w:sz w:val="24"/>
          <w:szCs w:val="24"/>
        </w:rPr>
        <w:t xml:space="preserve"> </w:t>
      </w:r>
      <w:proofErr w:type="spellStart"/>
      <w:r w:rsidRPr="00D27529">
        <w:rPr>
          <w:rFonts w:ascii="Times New Roman" w:hAnsi="Times New Roman" w:cs="Times New Roman"/>
          <w:sz w:val="24"/>
          <w:szCs w:val="24"/>
        </w:rPr>
        <w:t>Logi</w:t>
      </w:r>
      <w:proofErr w:type="spellEnd"/>
      <w:r w:rsidRPr="00D27529">
        <w:rPr>
          <w:rFonts w:ascii="Times New Roman" w:hAnsi="Times New Roman" w:cs="Times New Roman"/>
          <w:sz w:val="24"/>
          <w:szCs w:val="24"/>
        </w:rPr>
        <w:t>-Industrie spécialisé dans le PVC</w:t>
      </w:r>
      <w:r w:rsidR="00813430">
        <w:rPr>
          <w:rFonts w:ascii="Times New Roman" w:hAnsi="Times New Roman" w:cs="Times New Roman"/>
          <w:sz w:val="24"/>
          <w:szCs w:val="24"/>
        </w:rPr>
        <w:t xml:space="preserve"> </w:t>
      </w:r>
      <w:r w:rsidRPr="00D27529">
        <w:rPr>
          <w:rFonts w:ascii="Times New Roman" w:hAnsi="Times New Roman" w:cs="Times New Roman"/>
          <w:sz w:val="24"/>
          <w:szCs w:val="24"/>
        </w:rPr>
        <w:t>couleur et les fermetures</w:t>
      </w:r>
      <w:r w:rsidR="00813430">
        <w:rPr>
          <w:rFonts w:ascii="Times New Roman" w:hAnsi="Times New Roman" w:cs="Times New Roman"/>
          <w:sz w:val="24"/>
          <w:szCs w:val="24"/>
        </w:rPr>
        <w:t xml:space="preserve"> </w:t>
      </w:r>
      <w:r w:rsidRPr="00D27529">
        <w:rPr>
          <w:rFonts w:ascii="Times New Roman" w:hAnsi="Times New Roman" w:cs="Times New Roman"/>
          <w:sz w:val="24"/>
          <w:szCs w:val="24"/>
        </w:rPr>
        <w:t>aluminium. «À</w:t>
      </w:r>
      <w:r w:rsidR="00813430">
        <w:rPr>
          <w:rFonts w:ascii="Times New Roman" w:hAnsi="Times New Roman" w:cs="Times New Roman"/>
          <w:sz w:val="24"/>
          <w:szCs w:val="24"/>
        </w:rPr>
        <w:t xml:space="preserve"> terme</w:t>
      </w:r>
      <w:r w:rsidRPr="00D27529">
        <w:rPr>
          <w:rFonts w:ascii="Times New Roman" w:hAnsi="Times New Roman" w:cs="Times New Roman"/>
          <w:sz w:val="24"/>
          <w:szCs w:val="24"/>
        </w:rPr>
        <w:t>, nous voulons regrouper sur ce</w:t>
      </w:r>
      <w:r w:rsidR="00813430">
        <w:rPr>
          <w:rFonts w:ascii="Times New Roman" w:hAnsi="Times New Roman" w:cs="Times New Roman"/>
          <w:sz w:val="24"/>
          <w:szCs w:val="24"/>
        </w:rPr>
        <w:t xml:space="preserve"> </w:t>
      </w:r>
      <w:r w:rsidRPr="00D27529">
        <w:rPr>
          <w:rFonts w:ascii="Times New Roman" w:hAnsi="Times New Roman" w:cs="Times New Roman"/>
          <w:sz w:val="24"/>
          <w:szCs w:val="24"/>
        </w:rPr>
        <w:t>site unique</w:t>
      </w:r>
      <w:r w:rsidR="00813430">
        <w:rPr>
          <w:rFonts w:ascii="Times New Roman" w:hAnsi="Times New Roman" w:cs="Times New Roman"/>
          <w:sz w:val="24"/>
          <w:szCs w:val="24"/>
        </w:rPr>
        <w:t xml:space="preserve"> </w:t>
      </w:r>
      <w:r w:rsidRPr="00D27529">
        <w:rPr>
          <w:rFonts w:ascii="Times New Roman" w:hAnsi="Times New Roman" w:cs="Times New Roman"/>
          <w:sz w:val="24"/>
          <w:szCs w:val="24"/>
        </w:rPr>
        <w:t>l'ensemble</w:t>
      </w:r>
      <w:r w:rsidR="00813430">
        <w:rPr>
          <w:rFonts w:ascii="Times New Roman" w:hAnsi="Times New Roman" w:cs="Times New Roman"/>
          <w:sz w:val="24"/>
          <w:szCs w:val="24"/>
        </w:rPr>
        <w:t xml:space="preserve"> </w:t>
      </w:r>
      <w:r w:rsidRPr="00D27529">
        <w:rPr>
          <w:rFonts w:ascii="Times New Roman" w:hAnsi="Times New Roman" w:cs="Times New Roman"/>
          <w:sz w:val="24"/>
          <w:szCs w:val="24"/>
        </w:rPr>
        <w:t>des</w:t>
      </w:r>
      <w:r w:rsidR="00813430">
        <w:rPr>
          <w:rFonts w:ascii="Times New Roman" w:hAnsi="Times New Roman" w:cs="Times New Roman"/>
          <w:sz w:val="24"/>
          <w:szCs w:val="24"/>
        </w:rPr>
        <w:t xml:space="preserve"> </w:t>
      </w:r>
      <w:r w:rsidRPr="00D27529">
        <w:rPr>
          <w:rFonts w:ascii="Times New Roman" w:hAnsi="Times New Roman" w:cs="Times New Roman"/>
          <w:sz w:val="24"/>
          <w:szCs w:val="24"/>
        </w:rPr>
        <w:t>activités</w:t>
      </w:r>
      <w:r w:rsidR="00813430">
        <w:rPr>
          <w:rFonts w:ascii="Times New Roman" w:hAnsi="Times New Roman" w:cs="Times New Roman"/>
          <w:sz w:val="24"/>
          <w:szCs w:val="24"/>
        </w:rPr>
        <w:t xml:space="preserve"> </w:t>
      </w:r>
      <w:r w:rsidRPr="00D27529">
        <w:rPr>
          <w:rFonts w:ascii="Times New Roman" w:hAnsi="Times New Roman" w:cs="Times New Roman"/>
          <w:sz w:val="24"/>
          <w:szCs w:val="24"/>
        </w:rPr>
        <w:t>PVC,</w:t>
      </w:r>
      <w:r w:rsidR="00813430">
        <w:rPr>
          <w:rFonts w:ascii="Times New Roman" w:hAnsi="Times New Roman" w:cs="Times New Roman"/>
          <w:sz w:val="24"/>
          <w:szCs w:val="24"/>
        </w:rPr>
        <w:t xml:space="preserve"> </w:t>
      </w:r>
      <w:r w:rsidRPr="00D27529">
        <w:rPr>
          <w:rFonts w:ascii="Times New Roman" w:hAnsi="Times New Roman" w:cs="Times New Roman"/>
          <w:sz w:val="24"/>
          <w:szCs w:val="24"/>
        </w:rPr>
        <w:t>fenêtres et volets roulants», explique</w:t>
      </w:r>
      <w:r w:rsidR="00905B61">
        <w:rPr>
          <w:rFonts w:ascii="Times New Roman" w:hAnsi="Times New Roman" w:cs="Times New Roman"/>
          <w:sz w:val="24"/>
          <w:szCs w:val="24"/>
        </w:rPr>
        <w:t xml:space="preserve"> </w:t>
      </w:r>
      <w:r w:rsidR="00B976E0" w:rsidRPr="00B976E0">
        <w:rPr>
          <w:rFonts w:ascii="Times New Roman" w:hAnsi="Times New Roman" w:cs="Times New Roman"/>
          <w:sz w:val="24"/>
          <w:szCs w:val="24"/>
        </w:rPr>
        <w:t xml:space="preserve">René Bertin, </w:t>
      </w:r>
      <w:proofErr w:type="spellStart"/>
      <w:r w:rsidR="00B976E0" w:rsidRPr="00B976E0">
        <w:rPr>
          <w:rFonts w:ascii="Times New Roman" w:hAnsi="Times New Roman" w:cs="Times New Roman"/>
          <w:sz w:val="24"/>
          <w:szCs w:val="24"/>
        </w:rPr>
        <w:t>Logi</w:t>
      </w:r>
      <w:proofErr w:type="spellEnd"/>
      <w:r w:rsidR="00B976E0" w:rsidRPr="00B976E0">
        <w:rPr>
          <w:rFonts w:ascii="Times New Roman" w:hAnsi="Times New Roman" w:cs="Times New Roman"/>
          <w:sz w:val="24"/>
          <w:szCs w:val="24"/>
        </w:rPr>
        <w:t>-Industrie se</w:t>
      </w:r>
      <w:r w:rsidR="00B976E0">
        <w:rPr>
          <w:rFonts w:ascii="Times New Roman" w:hAnsi="Times New Roman" w:cs="Times New Roman"/>
          <w:sz w:val="24"/>
          <w:szCs w:val="24"/>
        </w:rPr>
        <w:t xml:space="preserve"> </w:t>
      </w:r>
      <w:r w:rsidR="00B976E0" w:rsidRPr="00B976E0">
        <w:rPr>
          <w:rFonts w:ascii="Times New Roman" w:hAnsi="Times New Roman" w:cs="Times New Roman"/>
          <w:sz w:val="24"/>
          <w:szCs w:val="24"/>
        </w:rPr>
        <w:t>spécialisant sur le marché porteur de</w:t>
      </w:r>
      <w:r w:rsidR="00B976E0">
        <w:rPr>
          <w:rFonts w:ascii="Times New Roman" w:hAnsi="Times New Roman" w:cs="Times New Roman"/>
          <w:sz w:val="24"/>
          <w:szCs w:val="24"/>
        </w:rPr>
        <w:t xml:space="preserve"> </w:t>
      </w:r>
      <w:r w:rsidR="00B976E0" w:rsidRPr="00B976E0">
        <w:rPr>
          <w:rFonts w:ascii="Times New Roman" w:hAnsi="Times New Roman" w:cs="Times New Roman"/>
          <w:sz w:val="24"/>
          <w:szCs w:val="24"/>
        </w:rPr>
        <w:t>l'aluminium. L'intégration</w:t>
      </w:r>
      <w:r w:rsidR="00B976E0">
        <w:rPr>
          <w:rFonts w:ascii="Times New Roman" w:hAnsi="Times New Roman" w:cs="Times New Roman"/>
          <w:sz w:val="24"/>
          <w:szCs w:val="24"/>
        </w:rPr>
        <w:t xml:space="preserve"> </w:t>
      </w:r>
      <w:r w:rsidR="00B976E0" w:rsidRPr="00B976E0">
        <w:rPr>
          <w:rFonts w:ascii="Times New Roman" w:hAnsi="Times New Roman" w:cs="Times New Roman"/>
          <w:sz w:val="24"/>
          <w:szCs w:val="24"/>
        </w:rPr>
        <w:t>totale, qui doit</w:t>
      </w:r>
      <w:r w:rsidR="00B976E0">
        <w:rPr>
          <w:rFonts w:ascii="Times New Roman" w:hAnsi="Times New Roman" w:cs="Times New Roman"/>
          <w:sz w:val="24"/>
          <w:szCs w:val="24"/>
        </w:rPr>
        <w:t xml:space="preserve"> </w:t>
      </w:r>
      <w:r w:rsidR="00B976E0" w:rsidRPr="00B976E0">
        <w:rPr>
          <w:rFonts w:ascii="Times New Roman" w:hAnsi="Times New Roman" w:cs="Times New Roman"/>
          <w:sz w:val="24"/>
          <w:szCs w:val="24"/>
        </w:rPr>
        <w:t>se dérouler</w:t>
      </w:r>
      <w:r w:rsidR="00B976E0">
        <w:rPr>
          <w:rFonts w:ascii="Times New Roman" w:hAnsi="Times New Roman" w:cs="Times New Roman"/>
          <w:sz w:val="24"/>
          <w:szCs w:val="24"/>
        </w:rPr>
        <w:t xml:space="preserve"> </w:t>
      </w:r>
      <w:r w:rsidR="00B976E0" w:rsidRPr="00B976E0">
        <w:rPr>
          <w:rFonts w:ascii="Times New Roman" w:hAnsi="Times New Roman" w:cs="Times New Roman"/>
          <w:sz w:val="24"/>
          <w:szCs w:val="24"/>
        </w:rPr>
        <w:t>en deux phases, devrait être</w:t>
      </w:r>
      <w:r w:rsidR="00B976E0">
        <w:rPr>
          <w:rFonts w:ascii="Times New Roman" w:hAnsi="Times New Roman" w:cs="Times New Roman"/>
          <w:sz w:val="24"/>
          <w:szCs w:val="24"/>
        </w:rPr>
        <w:t xml:space="preserve"> </w:t>
      </w:r>
      <w:r w:rsidR="00B976E0" w:rsidRPr="00B976E0">
        <w:rPr>
          <w:rFonts w:ascii="Times New Roman" w:hAnsi="Times New Roman" w:cs="Times New Roman"/>
          <w:sz w:val="24"/>
          <w:szCs w:val="24"/>
        </w:rPr>
        <w:t>complète fin 2012 avec le transfert</w:t>
      </w:r>
      <w:r w:rsidR="00B976E0">
        <w:rPr>
          <w:rFonts w:ascii="Times New Roman" w:hAnsi="Times New Roman" w:cs="Times New Roman"/>
          <w:sz w:val="24"/>
          <w:szCs w:val="24"/>
        </w:rPr>
        <w:t xml:space="preserve"> </w:t>
      </w:r>
      <w:r w:rsidR="00B976E0" w:rsidRPr="00B976E0">
        <w:rPr>
          <w:rFonts w:ascii="Times New Roman" w:hAnsi="Times New Roman" w:cs="Times New Roman"/>
          <w:sz w:val="24"/>
          <w:szCs w:val="24"/>
        </w:rPr>
        <w:t xml:space="preserve">définitif du site de </w:t>
      </w:r>
      <w:proofErr w:type="spellStart"/>
      <w:r w:rsidR="00B976E0" w:rsidRPr="00B976E0">
        <w:rPr>
          <w:rFonts w:ascii="Times New Roman" w:hAnsi="Times New Roman" w:cs="Times New Roman"/>
          <w:sz w:val="24"/>
          <w:szCs w:val="24"/>
        </w:rPr>
        <w:t>Rogerville</w:t>
      </w:r>
      <w:proofErr w:type="spellEnd"/>
      <w:r w:rsidR="00B976E0" w:rsidRPr="00B976E0">
        <w:rPr>
          <w:rFonts w:ascii="Times New Roman" w:hAnsi="Times New Roman" w:cs="Times New Roman"/>
          <w:sz w:val="24"/>
          <w:szCs w:val="24"/>
        </w:rPr>
        <w:t>, situé à</w:t>
      </w:r>
      <w:r w:rsidR="00B976E0">
        <w:rPr>
          <w:rFonts w:ascii="Times New Roman" w:hAnsi="Times New Roman" w:cs="Times New Roman"/>
          <w:sz w:val="24"/>
          <w:szCs w:val="24"/>
        </w:rPr>
        <w:t xml:space="preserve"> </w:t>
      </w:r>
      <w:r w:rsidR="00B976E0" w:rsidRPr="00B976E0">
        <w:rPr>
          <w:rFonts w:ascii="Times New Roman" w:hAnsi="Times New Roman" w:cs="Times New Roman"/>
          <w:sz w:val="24"/>
          <w:szCs w:val="24"/>
        </w:rPr>
        <w:t>l'entrée du</w:t>
      </w:r>
      <w:r w:rsidR="00B976E0">
        <w:rPr>
          <w:rFonts w:ascii="Times New Roman" w:hAnsi="Times New Roman" w:cs="Times New Roman"/>
          <w:sz w:val="24"/>
          <w:szCs w:val="24"/>
        </w:rPr>
        <w:t xml:space="preserve"> </w:t>
      </w:r>
      <w:r w:rsidR="00B976E0" w:rsidRPr="00B976E0">
        <w:rPr>
          <w:rFonts w:ascii="Times New Roman" w:hAnsi="Times New Roman" w:cs="Times New Roman"/>
          <w:sz w:val="24"/>
          <w:szCs w:val="24"/>
        </w:rPr>
        <w:t>Havre. Pour le groupe Huis</w:t>
      </w:r>
      <w:r w:rsidR="00B976E0">
        <w:rPr>
          <w:rFonts w:ascii="Times New Roman" w:hAnsi="Times New Roman" w:cs="Times New Roman"/>
          <w:sz w:val="24"/>
          <w:szCs w:val="24"/>
        </w:rPr>
        <w:t xml:space="preserve"> </w:t>
      </w:r>
      <w:r w:rsidR="00B976E0" w:rsidRPr="00B976E0">
        <w:rPr>
          <w:rFonts w:ascii="Times New Roman" w:hAnsi="Times New Roman" w:cs="Times New Roman"/>
          <w:sz w:val="24"/>
          <w:szCs w:val="24"/>
        </w:rPr>
        <w:t>Clos, l'opération est symbolique d'un</w:t>
      </w:r>
      <w:r w:rsidR="00B976E0">
        <w:rPr>
          <w:rFonts w:ascii="Times New Roman" w:hAnsi="Times New Roman" w:cs="Times New Roman"/>
          <w:sz w:val="24"/>
          <w:szCs w:val="24"/>
        </w:rPr>
        <w:t xml:space="preserve"> </w:t>
      </w:r>
      <w:r w:rsidR="00B976E0" w:rsidRPr="00B976E0">
        <w:rPr>
          <w:rFonts w:ascii="Times New Roman" w:hAnsi="Times New Roman" w:cs="Times New Roman"/>
          <w:sz w:val="24"/>
          <w:szCs w:val="24"/>
        </w:rPr>
        <w:t>revirement stratégique assumé</w:t>
      </w:r>
      <w:r w:rsidR="00B976E0">
        <w:rPr>
          <w:rFonts w:ascii="Times New Roman" w:hAnsi="Times New Roman" w:cs="Times New Roman"/>
          <w:sz w:val="24"/>
          <w:szCs w:val="24"/>
        </w:rPr>
        <w:t xml:space="preserve"> </w:t>
      </w:r>
      <w:r w:rsidR="00B976E0" w:rsidRPr="00B976E0">
        <w:rPr>
          <w:rFonts w:ascii="Times New Roman" w:hAnsi="Times New Roman" w:cs="Times New Roman"/>
          <w:sz w:val="24"/>
          <w:szCs w:val="24"/>
        </w:rPr>
        <w:t>: «Autant</w:t>
      </w:r>
      <w:r w:rsidR="00B976E0">
        <w:rPr>
          <w:rFonts w:ascii="Times New Roman" w:hAnsi="Times New Roman" w:cs="Times New Roman"/>
          <w:sz w:val="24"/>
          <w:szCs w:val="24"/>
        </w:rPr>
        <w:t xml:space="preserve"> </w:t>
      </w:r>
      <w:r w:rsidR="00B976E0" w:rsidRPr="00B976E0">
        <w:rPr>
          <w:rFonts w:ascii="Times New Roman" w:hAnsi="Times New Roman" w:cs="Times New Roman"/>
          <w:sz w:val="24"/>
          <w:szCs w:val="24"/>
        </w:rPr>
        <w:t>pour des questions</w:t>
      </w:r>
      <w:r w:rsidR="00B976E0">
        <w:rPr>
          <w:rFonts w:ascii="Times New Roman" w:hAnsi="Times New Roman" w:cs="Times New Roman"/>
          <w:sz w:val="24"/>
          <w:szCs w:val="24"/>
        </w:rPr>
        <w:t xml:space="preserve"> </w:t>
      </w:r>
      <w:r w:rsidR="00B976E0" w:rsidRPr="00B976E0">
        <w:rPr>
          <w:rFonts w:ascii="Times New Roman" w:hAnsi="Times New Roman" w:cs="Times New Roman"/>
          <w:sz w:val="24"/>
          <w:szCs w:val="24"/>
        </w:rPr>
        <w:t>de transport que de</w:t>
      </w:r>
      <w:r w:rsidR="00B976E0">
        <w:rPr>
          <w:rFonts w:ascii="Times New Roman" w:hAnsi="Times New Roman" w:cs="Times New Roman"/>
          <w:sz w:val="24"/>
          <w:szCs w:val="24"/>
        </w:rPr>
        <w:t xml:space="preserve"> </w:t>
      </w:r>
      <w:r w:rsidR="00B976E0" w:rsidRPr="00B976E0">
        <w:rPr>
          <w:rFonts w:ascii="Times New Roman" w:hAnsi="Times New Roman" w:cs="Times New Roman"/>
          <w:sz w:val="24"/>
          <w:szCs w:val="24"/>
        </w:rPr>
        <w:t>gestion des risques industriels, nous</w:t>
      </w:r>
      <w:r w:rsidR="00B976E0">
        <w:rPr>
          <w:rFonts w:ascii="Times New Roman" w:hAnsi="Times New Roman" w:cs="Times New Roman"/>
          <w:sz w:val="24"/>
          <w:szCs w:val="24"/>
        </w:rPr>
        <w:t xml:space="preserve"> </w:t>
      </w:r>
      <w:r w:rsidR="00B976E0" w:rsidRPr="00B976E0">
        <w:rPr>
          <w:rFonts w:ascii="Times New Roman" w:hAnsi="Times New Roman" w:cs="Times New Roman"/>
          <w:sz w:val="24"/>
          <w:szCs w:val="24"/>
        </w:rPr>
        <w:t>avons longtemps pensé qu'il fallait</w:t>
      </w:r>
      <w:r w:rsidR="00B976E0">
        <w:rPr>
          <w:rFonts w:ascii="Times New Roman" w:hAnsi="Times New Roman" w:cs="Times New Roman"/>
          <w:sz w:val="24"/>
          <w:szCs w:val="24"/>
        </w:rPr>
        <w:t xml:space="preserve"> </w:t>
      </w:r>
      <w:r w:rsidR="00B976E0" w:rsidRPr="00B976E0">
        <w:rPr>
          <w:rFonts w:ascii="Times New Roman" w:hAnsi="Times New Roman" w:cs="Times New Roman"/>
          <w:sz w:val="24"/>
          <w:szCs w:val="24"/>
        </w:rPr>
        <w:t>développer plusieurs sites. Mais</w:t>
      </w:r>
      <w:r w:rsidR="00B976E0">
        <w:rPr>
          <w:rFonts w:ascii="Times New Roman" w:hAnsi="Times New Roman" w:cs="Times New Roman"/>
          <w:sz w:val="24"/>
          <w:szCs w:val="24"/>
        </w:rPr>
        <w:t xml:space="preserve"> </w:t>
      </w:r>
      <w:r w:rsidR="00B976E0" w:rsidRPr="00B976E0">
        <w:rPr>
          <w:rFonts w:ascii="Times New Roman" w:hAnsi="Times New Roman" w:cs="Times New Roman"/>
          <w:sz w:val="24"/>
          <w:szCs w:val="24"/>
        </w:rPr>
        <w:t>aujourd'hui</w:t>
      </w:r>
      <w:r w:rsidR="00B976E0">
        <w:rPr>
          <w:rFonts w:ascii="Times New Roman" w:hAnsi="Times New Roman" w:cs="Times New Roman"/>
          <w:sz w:val="24"/>
          <w:szCs w:val="24"/>
        </w:rPr>
        <w:t xml:space="preserve"> </w:t>
      </w:r>
      <w:r w:rsidR="00B976E0" w:rsidRPr="00B976E0">
        <w:rPr>
          <w:rFonts w:ascii="Times New Roman" w:hAnsi="Times New Roman" w:cs="Times New Roman"/>
          <w:sz w:val="24"/>
          <w:szCs w:val="24"/>
        </w:rPr>
        <w:t>on se rend compt</w:t>
      </w:r>
      <w:r w:rsidR="00B976E0">
        <w:rPr>
          <w:rFonts w:ascii="Times New Roman" w:hAnsi="Times New Roman" w:cs="Times New Roman"/>
          <w:sz w:val="24"/>
          <w:szCs w:val="24"/>
        </w:rPr>
        <w:t xml:space="preserve">e </w:t>
      </w:r>
      <w:r w:rsidR="00B976E0" w:rsidRPr="00B976E0">
        <w:rPr>
          <w:rFonts w:ascii="Times New Roman" w:hAnsi="Times New Roman" w:cs="Times New Roman"/>
          <w:sz w:val="24"/>
          <w:szCs w:val="24"/>
        </w:rPr>
        <w:t>que pour</w:t>
      </w:r>
      <w:r w:rsidR="00B976E0">
        <w:rPr>
          <w:rFonts w:ascii="Times New Roman" w:hAnsi="Times New Roman" w:cs="Times New Roman"/>
          <w:sz w:val="24"/>
          <w:szCs w:val="24"/>
        </w:rPr>
        <w:t xml:space="preserve"> </w:t>
      </w:r>
      <w:r w:rsidR="00B976E0" w:rsidRPr="00B976E0">
        <w:rPr>
          <w:rFonts w:ascii="Times New Roman" w:hAnsi="Times New Roman" w:cs="Times New Roman"/>
          <w:sz w:val="24"/>
          <w:szCs w:val="24"/>
        </w:rPr>
        <w:t>être</w:t>
      </w:r>
      <w:r w:rsidR="00B976E0">
        <w:rPr>
          <w:rFonts w:ascii="Times New Roman" w:hAnsi="Times New Roman" w:cs="Times New Roman"/>
          <w:sz w:val="24"/>
          <w:szCs w:val="24"/>
        </w:rPr>
        <w:t xml:space="preserve"> </w:t>
      </w:r>
      <w:r w:rsidR="00B976E0" w:rsidRPr="00B976E0">
        <w:rPr>
          <w:rFonts w:ascii="Times New Roman" w:hAnsi="Times New Roman" w:cs="Times New Roman"/>
          <w:sz w:val="24"/>
          <w:szCs w:val="24"/>
        </w:rPr>
        <w:t>plus performants il faut des</w:t>
      </w:r>
      <w:r w:rsidR="00B976E0">
        <w:rPr>
          <w:rFonts w:ascii="Times New Roman" w:hAnsi="Times New Roman" w:cs="Times New Roman"/>
          <w:sz w:val="24"/>
          <w:szCs w:val="24"/>
        </w:rPr>
        <w:t xml:space="preserve"> </w:t>
      </w:r>
      <w:r w:rsidR="00B976E0" w:rsidRPr="00B976E0">
        <w:rPr>
          <w:rFonts w:ascii="Times New Roman" w:hAnsi="Times New Roman" w:cs="Times New Roman"/>
          <w:sz w:val="24"/>
          <w:szCs w:val="24"/>
        </w:rPr>
        <w:t>machines</w:t>
      </w:r>
      <w:r w:rsidR="00B976E0">
        <w:rPr>
          <w:rFonts w:ascii="Times New Roman" w:hAnsi="Times New Roman" w:cs="Times New Roman"/>
          <w:sz w:val="24"/>
          <w:szCs w:val="24"/>
        </w:rPr>
        <w:t xml:space="preserve"> </w:t>
      </w:r>
      <w:r w:rsidR="00B976E0" w:rsidRPr="00B976E0">
        <w:rPr>
          <w:rFonts w:ascii="Times New Roman" w:hAnsi="Times New Roman" w:cs="Times New Roman"/>
          <w:sz w:val="24"/>
          <w:szCs w:val="24"/>
        </w:rPr>
        <w:t>de plus en plus importantes, capables de</w:t>
      </w:r>
      <w:r w:rsidR="005B11F7">
        <w:rPr>
          <w:rFonts w:ascii="Times New Roman" w:hAnsi="Times New Roman" w:cs="Times New Roman"/>
          <w:sz w:val="24"/>
          <w:szCs w:val="24"/>
        </w:rPr>
        <w:t xml:space="preserve"> </w:t>
      </w:r>
      <w:r w:rsidR="00B976E0" w:rsidRPr="00B976E0">
        <w:rPr>
          <w:rFonts w:ascii="Times New Roman" w:hAnsi="Times New Roman" w:cs="Times New Roman"/>
          <w:sz w:val="24"/>
          <w:szCs w:val="24"/>
        </w:rPr>
        <w:t>traiter de gros volumes.</w:t>
      </w:r>
      <w:r w:rsidR="005B11F7">
        <w:rPr>
          <w:rFonts w:ascii="Times New Roman" w:hAnsi="Times New Roman" w:cs="Times New Roman"/>
          <w:sz w:val="24"/>
          <w:szCs w:val="24"/>
        </w:rPr>
        <w:t xml:space="preserve"> </w:t>
      </w:r>
      <w:r w:rsidR="00B976E0" w:rsidRPr="00B976E0">
        <w:rPr>
          <w:rFonts w:ascii="Times New Roman" w:hAnsi="Times New Roman" w:cs="Times New Roman"/>
          <w:sz w:val="24"/>
          <w:szCs w:val="24"/>
        </w:rPr>
        <w:t>Le regroupement</w:t>
      </w:r>
      <w:r w:rsidR="005B11F7">
        <w:rPr>
          <w:rFonts w:ascii="Times New Roman" w:hAnsi="Times New Roman" w:cs="Times New Roman"/>
          <w:sz w:val="24"/>
          <w:szCs w:val="24"/>
        </w:rPr>
        <w:t xml:space="preserve"> </w:t>
      </w:r>
      <w:r w:rsidR="00B976E0" w:rsidRPr="00B976E0">
        <w:rPr>
          <w:rFonts w:ascii="Times New Roman" w:hAnsi="Times New Roman" w:cs="Times New Roman"/>
          <w:sz w:val="24"/>
          <w:szCs w:val="24"/>
        </w:rPr>
        <w:t>sur</w:t>
      </w:r>
      <w:r w:rsidR="005B11F7">
        <w:rPr>
          <w:rFonts w:ascii="Times New Roman" w:hAnsi="Times New Roman" w:cs="Times New Roman"/>
          <w:sz w:val="24"/>
          <w:szCs w:val="24"/>
        </w:rPr>
        <w:t xml:space="preserve"> </w:t>
      </w:r>
      <w:r w:rsidR="00B976E0" w:rsidRPr="00B976E0">
        <w:rPr>
          <w:rFonts w:ascii="Times New Roman" w:hAnsi="Times New Roman" w:cs="Times New Roman"/>
          <w:sz w:val="24"/>
          <w:szCs w:val="24"/>
        </w:rPr>
        <w:t xml:space="preserve">un site </w:t>
      </w:r>
      <w:r w:rsidR="005B11F7">
        <w:rPr>
          <w:rFonts w:ascii="Times New Roman" w:hAnsi="Times New Roman" w:cs="Times New Roman"/>
          <w:sz w:val="24"/>
          <w:szCs w:val="24"/>
        </w:rPr>
        <w:t>u</w:t>
      </w:r>
      <w:r w:rsidR="00B976E0" w:rsidRPr="00B976E0">
        <w:rPr>
          <w:rFonts w:ascii="Times New Roman" w:hAnsi="Times New Roman" w:cs="Times New Roman"/>
          <w:sz w:val="24"/>
          <w:szCs w:val="24"/>
        </w:rPr>
        <w:t>nique</w:t>
      </w:r>
      <w:r w:rsidR="005B11F7">
        <w:rPr>
          <w:rFonts w:ascii="Times New Roman" w:hAnsi="Times New Roman" w:cs="Times New Roman"/>
          <w:sz w:val="24"/>
          <w:szCs w:val="24"/>
        </w:rPr>
        <w:t xml:space="preserve"> </w:t>
      </w:r>
      <w:r w:rsidR="00B976E0" w:rsidRPr="00B976E0">
        <w:rPr>
          <w:rFonts w:ascii="Times New Roman" w:hAnsi="Times New Roman" w:cs="Times New Roman"/>
          <w:sz w:val="24"/>
          <w:szCs w:val="24"/>
        </w:rPr>
        <w:t>nous</w:t>
      </w:r>
      <w:r w:rsidR="005B11F7">
        <w:rPr>
          <w:rFonts w:ascii="Times New Roman" w:hAnsi="Times New Roman" w:cs="Times New Roman"/>
          <w:sz w:val="24"/>
          <w:szCs w:val="24"/>
        </w:rPr>
        <w:t xml:space="preserve"> </w:t>
      </w:r>
      <w:r w:rsidR="00B976E0" w:rsidRPr="00B976E0">
        <w:rPr>
          <w:rFonts w:ascii="Times New Roman" w:hAnsi="Times New Roman" w:cs="Times New Roman"/>
          <w:sz w:val="24"/>
          <w:szCs w:val="24"/>
        </w:rPr>
        <w:t>permet</w:t>
      </w:r>
      <w:r w:rsidR="005B11F7">
        <w:rPr>
          <w:rFonts w:ascii="Times New Roman" w:hAnsi="Times New Roman" w:cs="Times New Roman"/>
          <w:sz w:val="24"/>
          <w:szCs w:val="24"/>
        </w:rPr>
        <w:t xml:space="preserve"> </w:t>
      </w:r>
      <w:r w:rsidR="00B976E0" w:rsidRPr="00B976E0">
        <w:rPr>
          <w:rFonts w:ascii="Times New Roman" w:hAnsi="Times New Roman" w:cs="Times New Roman"/>
          <w:sz w:val="24"/>
          <w:szCs w:val="24"/>
        </w:rPr>
        <w:t>de réaliser</w:t>
      </w:r>
      <w:r w:rsidR="005B11F7">
        <w:rPr>
          <w:rFonts w:ascii="Times New Roman" w:hAnsi="Times New Roman" w:cs="Times New Roman"/>
          <w:sz w:val="24"/>
          <w:szCs w:val="24"/>
        </w:rPr>
        <w:t xml:space="preserve"> </w:t>
      </w:r>
      <w:r w:rsidR="00B976E0" w:rsidRPr="00B976E0">
        <w:rPr>
          <w:rFonts w:ascii="Times New Roman" w:hAnsi="Times New Roman" w:cs="Times New Roman"/>
          <w:sz w:val="24"/>
          <w:szCs w:val="24"/>
        </w:rPr>
        <w:t>ces équipements», justifie René Bertin.</w:t>
      </w:r>
      <w:r w:rsidR="005B11F7">
        <w:rPr>
          <w:rFonts w:ascii="Times New Roman" w:hAnsi="Times New Roman" w:cs="Times New Roman"/>
          <w:sz w:val="24"/>
          <w:szCs w:val="24"/>
        </w:rPr>
        <w:t xml:space="preserve"> </w:t>
      </w:r>
      <w:r w:rsidR="00B976E0" w:rsidRPr="00B976E0">
        <w:rPr>
          <w:rFonts w:ascii="Times New Roman" w:hAnsi="Times New Roman" w:cs="Times New Roman"/>
          <w:sz w:val="24"/>
          <w:szCs w:val="24"/>
        </w:rPr>
        <w:t>Avec un investissement de l'ordre de</w:t>
      </w:r>
      <w:r w:rsidR="005B11F7">
        <w:rPr>
          <w:rFonts w:ascii="Times New Roman" w:hAnsi="Times New Roman" w:cs="Times New Roman"/>
          <w:sz w:val="24"/>
          <w:szCs w:val="24"/>
        </w:rPr>
        <w:t xml:space="preserve"> </w:t>
      </w:r>
      <w:r w:rsidR="00B976E0" w:rsidRPr="00B976E0">
        <w:rPr>
          <w:rFonts w:ascii="Times New Roman" w:hAnsi="Times New Roman" w:cs="Times New Roman"/>
          <w:sz w:val="24"/>
          <w:szCs w:val="24"/>
        </w:rPr>
        <w:t>3,4M€, le groupe</w:t>
      </w:r>
      <w:r w:rsidR="005B11F7">
        <w:rPr>
          <w:rFonts w:ascii="Times New Roman" w:hAnsi="Times New Roman" w:cs="Times New Roman"/>
          <w:sz w:val="24"/>
          <w:szCs w:val="24"/>
        </w:rPr>
        <w:t xml:space="preserve"> </w:t>
      </w:r>
      <w:r w:rsidR="00B976E0" w:rsidRPr="00B976E0">
        <w:rPr>
          <w:rFonts w:ascii="Times New Roman" w:hAnsi="Times New Roman" w:cs="Times New Roman"/>
          <w:sz w:val="24"/>
          <w:szCs w:val="24"/>
        </w:rPr>
        <w:t>créé un site spécifique</w:t>
      </w:r>
      <w:r w:rsidR="005B11F7">
        <w:rPr>
          <w:rFonts w:ascii="Times New Roman" w:hAnsi="Times New Roman" w:cs="Times New Roman"/>
          <w:sz w:val="24"/>
          <w:szCs w:val="24"/>
        </w:rPr>
        <w:t xml:space="preserve"> </w:t>
      </w:r>
      <w:r w:rsidR="00B976E0" w:rsidRPr="00B976E0">
        <w:rPr>
          <w:rFonts w:ascii="Times New Roman" w:hAnsi="Times New Roman" w:cs="Times New Roman"/>
          <w:sz w:val="24"/>
          <w:szCs w:val="24"/>
        </w:rPr>
        <w:t>de3.000m²dédié</w:t>
      </w:r>
      <w:r w:rsidR="005B11F7">
        <w:rPr>
          <w:rFonts w:ascii="Times New Roman" w:hAnsi="Times New Roman" w:cs="Times New Roman"/>
          <w:sz w:val="24"/>
          <w:szCs w:val="24"/>
        </w:rPr>
        <w:t xml:space="preserve"> </w:t>
      </w:r>
      <w:r w:rsidR="00B976E0" w:rsidRPr="00B976E0">
        <w:rPr>
          <w:rFonts w:ascii="Times New Roman" w:hAnsi="Times New Roman" w:cs="Times New Roman"/>
          <w:sz w:val="24"/>
          <w:szCs w:val="24"/>
        </w:rPr>
        <w:t>à l'aluminium et double</w:t>
      </w:r>
      <w:r w:rsidR="005B11F7">
        <w:rPr>
          <w:rFonts w:ascii="Times New Roman" w:hAnsi="Times New Roman" w:cs="Times New Roman"/>
          <w:sz w:val="24"/>
          <w:szCs w:val="24"/>
        </w:rPr>
        <w:t xml:space="preserve"> </w:t>
      </w:r>
      <w:r w:rsidR="00B976E0" w:rsidRPr="00B976E0">
        <w:rPr>
          <w:rFonts w:ascii="Times New Roman" w:hAnsi="Times New Roman" w:cs="Times New Roman"/>
          <w:sz w:val="24"/>
          <w:szCs w:val="24"/>
        </w:rPr>
        <w:t>dans</w:t>
      </w:r>
      <w:r w:rsidR="005B11F7">
        <w:rPr>
          <w:rFonts w:ascii="Times New Roman" w:hAnsi="Times New Roman" w:cs="Times New Roman"/>
          <w:sz w:val="24"/>
          <w:szCs w:val="24"/>
        </w:rPr>
        <w:t xml:space="preserve"> </w:t>
      </w:r>
      <w:r w:rsidR="00B976E0" w:rsidRPr="00B976E0">
        <w:rPr>
          <w:rFonts w:ascii="Times New Roman" w:hAnsi="Times New Roman" w:cs="Times New Roman"/>
          <w:sz w:val="24"/>
          <w:szCs w:val="24"/>
        </w:rPr>
        <w:t>le même</w:t>
      </w:r>
      <w:r w:rsidR="005B11F7">
        <w:rPr>
          <w:rFonts w:ascii="Times New Roman" w:hAnsi="Times New Roman" w:cs="Times New Roman"/>
          <w:sz w:val="24"/>
          <w:szCs w:val="24"/>
        </w:rPr>
        <w:t xml:space="preserve"> </w:t>
      </w:r>
      <w:r w:rsidR="00B976E0" w:rsidRPr="00B976E0">
        <w:rPr>
          <w:rFonts w:ascii="Times New Roman" w:hAnsi="Times New Roman" w:cs="Times New Roman"/>
          <w:sz w:val="24"/>
          <w:szCs w:val="24"/>
        </w:rPr>
        <w:t>temps</w:t>
      </w:r>
      <w:r w:rsidR="005B11F7">
        <w:rPr>
          <w:rFonts w:ascii="Times New Roman" w:hAnsi="Times New Roman" w:cs="Times New Roman"/>
          <w:sz w:val="24"/>
          <w:szCs w:val="24"/>
        </w:rPr>
        <w:t xml:space="preserve"> </w:t>
      </w:r>
      <w:r w:rsidR="00B976E0" w:rsidRPr="00B976E0">
        <w:rPr>
          <w:rFonts w:ascii="Times New Roman" w:hAnsi="Times New Roman" w:cs="Times New Roman"/>
          <w:sz w:val="24"/>
          <w:szCs w:val="24"/>
        </w:rPr>
        <w:t>la surface</w:t>
      </w:r>
      <w:r w:rsidR="005B11F7">
        <w:rPr>
          <w:rFonts w:ascii="Times New Roman" w:hAnsi="Times New Roman" w:cs="Times New Roman"/>
          <w:sz w:val="24"/>
          <w:szCs w:val="24"/>
        </w:rPr>
        <w:t xml:space="preserve"> </w:t>
      </w:r>
      <w:r w:rsidR="00B976E0" w:rsidRPr="00B976E0">
        <w:rPr>
          <w:rFonts w:ascii="Times New Roman" w:hAnsi="Times New Roman" w:cs="Times New Roman"/>
          <w:sz w:val="24"/>
          <w:szCs w:val="24"/>
        </w:rPr>
        <w:t>de</w:t>
      </w:r>
      <w:r w:rsidR="005B11F7">
        <w:rPr>
          <w:rFonts w:ascii="Times New Roman" w:hAnsi="Times New Roman" w:cs="Times New Roman"/>
          <w:sz w:val="24"/>
          <w:szCs w:val="24"/>
        </w:rPr>
        <w:t xml:space="preserve"> </w:t>
      </w:r>
      <w:r w:rsidR="00B976E0" w:rsidRPr="00B976E0">
        <w:rPr>
          <w:rFonts w:ascii="Times New Roman" w:hAnsi="Times New Roman" w:cs="Times New Roman"/>
          <w:sz w:val="24"/>
          <w:szCs w:val="24"/>
        </w:rPr>
        <w:t>son</w:t>
      </w:r>
      <w:r w:rsidR="005B11F7">
        <w:rPr>
          <w:rFonts w:ascii="Times New Roman" w:hAnsi="Times New Roman" w:cs="Times New Roman"/>
          <w:sz w:val="24"/>
          <w:szCs w:val="24"/>
        </w:rPr>
        <w:t xml:space="preserve"> </w:t>
      </w:r>
      <w:r w:rsidR="00B976E0" w:rsidRPr="00B976E0">
        <w:rPr>
          <w:rFonts w:ascii="Times New Roman" w:hAnsi="Times New Roman" w:cs="Times New Roman"/>
          <w:sz w:val="24"/>
          <w:szCs w:val="24"/>
        </w:rPr>
        <w:t>site</w:t>
      </w:r>
      <w:r w:rsidR="005B11F7">
        <w:rPr>
          <w:rFonts w:ascii="Times New Roman" w:hAnsi="Times New Roman" w:cs="Times New Roman"/>
          <w:sz w:val="24"/>
          <w:szCs w:val="24"/>
        </w:rPr>
        <w:t xml:space="preserve"> </w:t>
      </w:r>
      <w:r w:rsidR="00B976E0" w:rsidRPr="00B976E0">
        <w:rPr>
          <w:rFonts w:ascii="Times New Roman" w:hAnsi="Times New Roman" w:cs="Times New Roman"/>
          <w:sz w:val="24"/>
          <w:szCs w:val="24"/>
        </w:rPr>
        <w:t>de production de PVC (17.000m²)</w:t>
      </w:r>
      <w:r w:rsidR="005B11F7">
        <w:rPr>
          <w:rFonts w:ascii="Times New Roman" w:hAnsi="Times New Roman" w:cs="Times New Roman"/>
          <w:sz w:val="24"/>
          <w:szCs w:val="24"/>
        </w:rPr>
        <w:t xml:space="preserve"> </w:t>
      </w:r>
      <w:r w:rsidR="00B976E0" w:rsidRPr="00B976E0">
        <w:rPr>
          <w:rFonts w:ascii="Times New Roman" w:hAnsi="Times New Roman" w:cs="Times New Roman"/>
          <w:sz w:val="24"/>
          <w:szCs w:val="24"/>
        </w:rPr>
        <w:t>pour</w:t>
      </w:r>
      <w:r w:rsidR="005B11F7">
        <w:rPr>
          <w:rFonts w:ascii="Times New Roman" w:hAnsi="Times New Roman" w:cs="Times New Roman"/>
          <w:sz w:val="24"/>
          <w:szCs w:val="24"/>
        </w:rPr>
        <w:t xml:space="preserve"> </w:t>
      </w:r>
      <w:r w:rsidR="00B976E0" w:rsidRPr="00B976E0">
        <w:rPr>
          <w:rFonts w:ascii="Times New Roman" w:hAnsi="Times New Roman" w:cs="Times New Roman"/>
          <w:sz w:val="24"/>
          <w:szCs w:val="24"/>
        </w:rPr>
        <w:t>porter la capacité de production à 750</w:t>
      </w:r>
      <w:r w:rsidR="005B11F7">
        <w:rPr>
          <w:rFonts w:ascii="Times New Roman" w:hAnsi="Times New Roman" w:cs="Times New Roman"/>
          <w:sz w:val="24"/>
          <w:szCs w:val="24"/>
        </w:rPr>
        <w:t xml:space="preserve"> </w:t>
      </w:r>
      <w:r w:rsidR="00B976E0" w:rsidRPr="00B976E0">
        <w:rPr>
          <w:rFonts w:ascii="Times New Roman" w:hAnsi="Times New Roman" w:cs="Times New Roman"/>
          <w:sz w:val="24"/>
          <w:szCs w:val="24"/>
        </w:rPr>
        <w:t>châssis jour. À l'horizon 2012, le site de</w:t>
      </w:r>
      <w:r w:rsidR="005B11F7">
        <w:rPr>
          <w:rFonts w:ascii="Times New Roman" w:hAnsi="Times New Roman" w:cs="Times New Roman"/>
          <w:sz w:val="24"/>
          <w:szCs w:val="24"/>
        </w:rPr>
        <w:t xml:space="preserve"> </w:t>
      </w:r>
      <w:r w:rsidR="00B976E0" w:rsidRPr="00B976E0">
        <w:rPr>
          <w:rFonts w:ascii="Times New Roman" w:hAnsi="Times New Roman" w:cs="Times New Roman"/>
          <w:sz w:val="24"/>
          <w:szCs w:val="24"/>
        </w:rPr>
        <w:t>Harfleur devrait</w:t>
      </w:r>
      <w:r w:rsidR="005B11F7">
        <w:rPr>
          <w:rFonts w:ascii="Times New Roman" w:hAnsi="Times New Roman" w:cs="Times New Roman"/>
          <w:sz w:val="24"/>
          <w:szCs w:val="24"/>
        </w:rPr>
        <w:t xml:space="preserve"> </w:t>
      </w:r>
      <w:r w:rsidR="00B976E0" w:rsidRPr="00B976E0">
        <w:rPr>
          <w:rFonts w:ascii="Times New Roman" w:hAnsi="Times New Roman" w:cs="Times New Roman"/>
          <w:sz w:val="24"/>
          <w:szCs w:val="24"/>
        </w:rPr>
        <w:t>employer</w:t>
      </w:r>
      <w:r w:rsidR="005B11F7">
        <w:rPr>
          <w:rFonts w:ascii="Times New Roman" w:hAnsi="Times New Roman" w:cs="Times New Roman"/>
          <w:sz w:val="24"/>
          <w:szCs w:val="24"/>
        </w:rPr>
        <w:t xml:space="preserve"> </w:t>
      </w:r>
      <w:r w:rsidR="00B976E0" w:rsidRPr="00B976E0">
        <w:rPr>
          <w:rFonts w:ascii="Times New Roman" w:hAnsi="Times New Roman" w:cs="Times New Roman"/>
          <w:sz w:val="24"/>
          <w:szCs w:val="24"/>
        </w:rPr>
        <w:t>200</w:t>
      </w:r>
      <w:r w:rsidR="005B11F7">
        <w:rPr>
          <w:rFonts w:ascii="Times New Roman" w:hAnsi="Times New Roman" w:cs="Times New Roman"/>
          <w:sz w:val="24"/>
          <w:szCs w:val="24"/>
        </w:rPr>
        <w:t xml:space="preserve"> </w:t>
      </w:r>
      <w:r w:rsidR="00B976E0" w:rsidRPr="00B976E0">
        <w:rPr>
          <w:rFonts w:ascii="Times New Roman" w:hAnsi="Times New Roman" w:cs="Times New Roman"/>
          <w:sz w:val="24"/>
          <w:szCs w:val="24"/>
        </w:rPr>
        <w:t>personnes.</w:t>
      </w:r>
    </w:p>
    <w:p w:rsidR="00D27529" w:rsidRDefault="00D27529" w:rsidP="00F6515E">
      <w:pPr>
        <w:tabs>
          <w:tab w:val="left" w:pos="1356"/>
        </w:tabs>
        <w:spacing w:after="0" w:line="240" w:lineRule="auto"/>
        <w:rPr>
          <w:rFonts w:ascii="Times New Roman" w:hAnsi="Times New Roman" w:cs="Times New Roman"/>
          <w:sz w:val="24"/>
          <w:szCs w:val="24"/>
        </w:rPr>
      </w:pPr>
    </w:p>
    <w:p w:rsidR="00FB6F6F" w:rsidRDefault="00FB6F6F" w:rsidP="00FB6F6F">
      <w:pPr>
        <w:tabs>
          <w:tab w:val="left" w:pos="1356"/>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Le journal des Entreprises, Edition Seine-Maritime, 4 février 2011</w:t>
      </w:r>
    </w:p>
    <w:p w:rsidR="00FB6F6F" w:rsidRDefault="00FB6F6F" w:rsidP="00F6515E">
      <w:pPr>
        <w:tabs>
          <w:tab w:val="left" w:pos="1356"/>
        </w:tabs>
        <w:spacing w:after="0" w:line="240" w:lineRule="auto"/>
        <w:rPr>
          <w:rFonts w:ascii="Times New Roman" w:hAnsi="Times New Roman" w:cs="Times New Roman"/>
          <w:sz w:val="24"/>
          <w:szCs w:val="24"/>
        </w:rPr>
      </w:pPr>
    </w:p>
    <w:p w:rsidR="00F6515E" w:rsidRPr="00FB6F6F" w:rsidRDefault="00F6515E" w:rsidP="00FB6F6F">
      <w:pPr>
        <w:tabs>
          <w:tab w:val="left" w:pos="1356"/>
        </w:tabs>
        <w:spacing w:after="0" w:line="240" w:lineRule="auto"/>
        <w:jc w:val="center"/>
        <w:rPr>
          <w:rFonts w:ascii="Times New Roman" w:hAnsi="Times New Roman" w:cs="Times New Roman"/>
          <w:sz w:val="24"/>
          <w:szCs w:val="24"/>
          <w:u w:val="single"/>
        </w:rPr>
      </w:pPr>
      <w:r w:rsidRPr="00FB6F6F">
        <w:rPr>
          <w:rFonts w:ascii="Times New Roman" w:hAnsi="Times New Roman" w:cs="Times New Roman"/>
          <w:sz w:val="24"/>
          <w:szCs w:val="24"/>
          <w:u w:val="single"/>
        </w:rPr>
        <w:t>Annexe 3.</w:t>
      </w:r>
      <w:r w:rsidR="00FB6F6F">
        <w:rPr>
          <w:rFonts w:ascii="Times New Roman" w:hAnsi="Times New Roman" w:cs="Times New Roman"/>
          <w:sz w:val="24"/>
          <w:szCs w:val="24"/>
          <w:u w:val="single"/>
        </w:rPr>
        <w:t>2</w:t>
      </w:r>
      <w:r w:rsidRPr="00FB6F6F">
        <w:rPr>
          <w:rFonts w:ascii="Times New Roman" w:hAnsi="Times New Roman" w:cs="Times New Roman"/>
          <w:sz w:val="24"/>
          <w:szCs w:val="24"/>
          <w:u w:val="single"/>
        </w:rPr>
        <w:t>. L’inquiétude gagne les salariés de Huis Clos</w:t>
      </w:r>
    </w:p>
    <w:p w:rsidR="00F6515E" w:rsidRPr="00F6515E" w:rsidRDefault="00F6515E" w:rsidP="00F6515E">
      <w:pPr>
        <w:tabs>
          <w:tab w:val="left" w:pos="1356"/>
        </w:tabs>
        <w:spacing w:after="0" w:line="240" w:lineRule="auto"/>
        <w:rPr>
          <w:rFonts w:ascii="Times New Roman" w:hAnsi="Times New Roman" w:cs="Times New Roman"/>
          <w:sz w:val="24"/>
          <w:szCs w:val="24"/>
        </w:rPr>
      </w:pPr>
    </w:p>
    <w:p w:rsidR="00F6515E" w:rsidRPr="00F6515E" w:rsidRDefault="00F6515E" w:rsidP="00F6515E">
      <w:pPr>
        <w:tabs>
          <w:tab w:val="left" w:pos="1356"/>
        </w:tabs>
        <w:spacing w:after="0" w:line="240" w:lineRule="auto"/>
        <w:jc w:val="both"/>
        <w:rPr>
          <w:rFonts w:ascii="Times New Roman" w:hAnsi="Times New Roman" w:cs="Times New Roman"/>
          <w:sz w:val="24"/>
          <w:szCs w:val="24"/>
        </w:rPr>
      </w:pPr>
      <w:r w:rsidRPr="00F6515E">
        <w:rPr>
          <w:rFonts w:ascii="Times New Roman" w:hAnsi="Times New Roman" w:cs="Times New Roman"/>
          <w:sz w:val="24"/>
          <w:szCs w:val="24"/>
        </w:rPr>
        <w:t xml:space="preserve">Victime de la forte détérioration de la conjoncture économique, le groupe Huis Clos a déposé hier son bilan devant le tribunal de commerce de Rouen, qui l'a placé en redressement judiciaire. La période d'observation a été fixée à six mois et un administrateur judiciaire a été nommé pour assister la direction et rechercher les meilleures solutions pour garantir la poursuite de l'activité. Le périmètre de la procédure concerne toute l'entreprise qui compte 1.500 salariés répartis sur toute la France, à l'exclusion de l'usine de fabrication des portes et fenêtres en PVC du Havre (200 salariés). La cotation des actions de Huis Clos sur le marché </w:t>
      </w:r>
      <w:proofErr w:type="spellStart"/>
      <w:r w:rsidRPr="00F6515E">
        <w:rPr>
          <w:rFonts w:ascii="Times New Roman" w:hAnsi="Times New Roman" w:cs="Times New Roman"/>
          <w:sz w:val="24"/>
          <w:szCs w:val="24"/>
        </w:rPr>
        <w:t>Nyse</w:t>
      </w:r>
      <w:proofErr w:type="spellEnd"/>
      <w:r w:rsidRPr="00F6515E">
        <w:rPr>
          <w:rFonts w:ascii="Times New Roman" w:hAnsi="Times New Roman" w:cs="Times New Roman"/>
          <w:sz w:val="24"/>
          <w:szCs w:val="24"/>
        </w:rPr>
        <w:t xml:space="preserve"> Paris a été suspendue sine die. Le groupe, spécialisé dans la menuiserie en PVC pour l'habitat et les énergies renouvelables, a accusé, en 2012, 7 millions d'euros de pertes contre un bénéfice de près de 4 millions lors de l'exercice précédent. Et sa situation s'est encore dégradée durant les premiers mois de 2013. Selon un porte-parole du groupe, basé à Mont-Saint-Aignan, près de Rouen, l'entreprise doit faire face au «  manque de confiance » des consommateurs qui diffèrent leurs investissements dans la rénovation de leur habitat.</w:t>
      </w:r>
    </w:p>
    <w:p w:rsidR="00F6515E" w:rsidRPr="00F6515E" w:rsidRDefault="00F6515E" w:rsidP="00F6515E">
      <w:pPr>
        <w:tabs>
          <w:tab w:val="left" w:pos="1356"/>
        </w:tabs>
        <w:spacing w:after="0" w:line="240" w:lineRule="auto"/>
        <w:jc w:val="both"/>
        <w:rPr>
          <w:rFonts w:ascii="Times New Roman" w:hAnsi="Times New Roman" w:cs="Times New Roman"/>
          <w:sz w:val="24"/>
          <w:szCs w:val="24"/>
        </w:rPr>
      </w:pPr>
    </w:p>
    <w:p w:rsidR="00F6515E" w:rsidRPr="00F6515E" w:rsidRDefault="00F6515E" w:rsidP="00F6515E">
      <w:pPr>
        <w:tabs>
          <w:tab w:val="left" w:pos="1356"/>
        </w:tabs>
        <w:spacing w:after="0" w:line="240" w:lineRule="auto"/>
        <w:jc w:val="both"/>
        <w:rPr>
          <w:rFonts w:ascii="Times New Roman" w:hAnsi="Times New Roman" w:cs="Times New Roman"/>
          <w:sz w:val="24"/>
          <w:szCs w:val="24"/>
        </w:rPr>
      </w:pPr>
      <w:r w:rsidRPr="00F6515E">
        <w:rPr>
          <w:rFonts w:ascii="Times New Roman" w:hAnsi="Times New Roman" w:cs="Times New Roman"/>
          <w:sz w:val="24"/>
          <w:szCs w:val="24"/>
        </w:rPr>
        <w:lastRenderedPageBreak/>
        <w:t>Mais, estime-t-il, les difficultés viennent aussi de décisions prises par le pouvoir politique de manière «  erratique », en matière de fiscalité écologique. «  L'abattement, qui était de 50 % pour les pompes à chaleur, est tombé à 15 %, tandis que la TVA est remontée de 5,5 % à 19,6 % », indique-t-il. Résultat : le chiffre d'affaires de ce secteur - qui était un élément de diversification du groupe - s'est réduit à 5 millions d'euros en 2012 contre 50 millions d'euros les années précédentes.</w:t>
      </w:r>
    </w:p>
    <w:p w:rsidR="00F6515E" w:rsidRPr="00F6515E" w:rsidRDefault="00F6515E" w:rsidP="00F6515E">
      <w:pPr>
        <w:tabs>
          <w:tab w:val="left" w:pos="1356"/>
        </w:tabs>
        <w:spacing w:after="0" w:line="240" w:lineRule="auto"/>
        <w:jc w:val="both"/>
        <w:rPr>
          <w:rFonts w:ascii="Times New Roman" w:hAnsi="Times New Roman" w:cs="Times New Roman"/>
          <w:sz w:val="24"/>
          <w:szCs w:val="24"/>
        </w:rPr>
      </w:pPr>
    </w:p>
    <w:p w:rsidR="00F6515E" w:rsidRPr="00F6515E" w:rsidRDefault="00F6515E" w:rsidP="00F6515E">
      <w:pPr>
        <w:tabs>
          <w:tab w:val="left" w:pos="1356"/>
        </w:tabs>
        <w:spacing w:after="0" w:line="240" w:lineRule="auto"/>
        <w:jc w:val="both"/>
        <w:rPr>
          <w:rFonts w:ascii="Times New Roman" w:hAnsi="Times New Roman" w:cs="Times New Roman"/>
          <w:sz w:val="24"/>
          <w:szCs w:val="24"/>
        </w:rPr>
      </w:pPr>
      <w:r w:rsidRPr="00F6515E">
        <w:rPr>
          <w:rFonts w:ascii="Times New Roman" w:hAnsi="Times New Roman" w:cs="Times New Roman"/>
          <w:sz w:val="24"/>
          <w:szCs w:val="24"/>
        </w:rPr>
        <w:t>Mise en place d'un plan « innovant »</w:t>
      </w:r>
    </w:p>
    <w:p w:rsidR="00F6515E" w:rsidRPr="00F6515E" w:rsidRDefault="00F6515E" w:rsidP="00F6515E">
      <w:pPr>
        <w:tabs>
          <w:tab w:val="left" w:pos="1356"/>
        </w:tabs>
        <w:spacing w:after="0" w:line="240" w:lineRule="auto"/>
        <w:jc w:val="both"/>
        <w:rPr>
          <w:rFonts w:ascii="Times New Roman" w:hAnsi="Times New Roman" w:cs="Times New Roman"/>
          <w:sz w:val="24"/>
          <w:szCs w:val="24"/>
        </w:rPr>
      </w:pPr>
    </w:p>
    <w:p w:rsidR="00F6515E" w:rsidRPr="00F6515E" w:rsidRDefault="00F6515E" w:rsidP="00F6515E">
      <w:pPr>
        <w:tabs>
          <w:tab w:val="left" w:pos="1356"/>
        </w:tabs>
        <w:spacing w:after="0" w:line="240" w:lineRule="auto"/>
        <w:jc w:val="both"/>
        <w:rPr>
          <w:rFonts w:ascii="Times New Roman" w:hAnsi="Times New Roman" w:cs="Times New Roman"/>
          <w:sz w:val="24"/>
          <w:szCs w:val="24"/>
        </w:rPr>
      </w:pPr>
      <w:r w:rsidRPr="00F6515E">
        <w:rPr>
          <w:rFonts w:ascii="Times New Roman" w:hAnsi="Times New Roman" w:cs="Times New Roman"/>
          <w:sz w:val="24"/>
          <w:szCs w:val="24"/>
        </w:rPr>
        <w:t>L'entreprise, qui est numéro deux en France dans son domaine et avait connu un fort développement ces dernières années, se dit aussi victime de la loi réduisant les délais de paiement aux fournisseurs. Elle aurait affecté sa trésorerie à hauteur de 5 millions d'euros. «  Toutes ces données sont extérieures à l'entreprise et sont imparables », résume le porte-parole. René Bertin, le fondateur du groupe en 1994 qui avait pris du recul ces dernières années, a repris les commandes en début d'année avec l'objectif de «  redresser » l'entreprise. Il veut mettre en place un plan «  innovant » qui passe notamment par une diversification de sa gamme de produits. Mais ce projet pourrait aussi se traduire par la fermeture de certains magasins. Enfin, il n'écarte pas l'hypothèse de s'ouvrir à des partenaires, notamment pour trouver de nouveaux financements. «  Si des partenaires se présentent avec des projets nous regarderons, bien évidemment », indique ce porte-parole.</w:t>
      </w:r>
    </w:p>
    <w:p w:rsidR="00F6515E" w:rsidRPr="00F6515E" w:rsidRDefault="00F6515E" w:rsidP="00F6515E">
      <w:pPr>
        <w:tabs>
          <w:tab w:val="left" w:pos="1356"/>
        </w:tabs>
        <w:spacing w:after="0" w:line="240" w:lineRule="auto"/>
        <w:rPr>
          <w:rFonts w:ascii="Times New Roman" w:hAnsi="Times New Roman" w:cs="Times New Roman"/>
          <w:sz w:val="24"/>
          <w:szCs w:val="24"/>
        </w:rPr>
      </w:pPr>
    </w:p>
    <w:p w:rsidR="00F6515E" w:rsidRPr="00F6515E" w:rsidRDefault="00F6515E" w:rsidP="00F6515E">
      <w:pPr>
        <w:tabs>
          <w:tab w:val="left" w:pos="1356"/>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Dominique Aubin, </w:t>
      </w:r>
      <w:r w:rsidRPr="00F6515E">
        <w:rPr>
          <w:rFonts w:ascii="Times New Roman" w:hAnsi="Times New Roman" w:cs="Times New Roman"/>
          <w:sz w:val="24"/>
          <w:szCs w:val="24"/>
        </w:rPr>
        <w:t>Les Echos, 24 mai 2013</w:t>
      </w:r>
    </w:p>
    <w:p w:rsidR="00F6515E" w:rsidRDefault="00F6515E" w:rsidP="00F6515E">
      <w:pPr>
        <w:tabs>
          <w:tab w:val="left" w:pos="1356"/>
        </w:tabs>
        <w:spacing w:after="0" w:line="240" w:lineRule="auto"/>
        <w:rPr>
          <w:rFonts w:ascii="Times New Roman" w:hAnsi="Times New Roman" w:cs="Times New Roman"/>
          <w:sz w:val="24"/>
          <w:szCs w:val="24"/>
        </w:rPr>
      </w:pPr>
    </w:p>
    <w:p w:rsidR="00B607C0" w:rsidRDefault="00B607C0" w:rsidP="00F6515E">
      <w:pPr>
        <w:tabs>
          <w:tab w:val="left" w:pos="1356"/>
        </w:tabs>
        <w:spacing w:after="0" w:line="240" w:lineRule="auto"/>
        <w:rPr>
          <w:rFonts w:ascii="Times New Roman" w:hAnsi="Times New Roman" w:cs="Times New Roman"/>
          <w:sz w:val="24"/>
          <w:szCs w:val="24"/>
        </w:rPr>
      </w:pPr>
    </w:p>
    <w:p w:rsidR="00F6515E" w:rsidRPr="00CB07DC" w:rsidRDefault="00F6515E" w:rsidP="00CB07DC">
      <w:pPr>
        <w:tabs>
          <w:tab w:val="left" w:pos="1356"/>
        </w:tabs>
        <w:spacing w:after="0" w:line="240" w:lineRule="auto"/>
        <w:jc w:val="center"/>
        <w:rPr>
          <w:rFonts w:ascii="Times New Roman" w:hAnsi="Times New Roman" w:cs="Times New Roman"/>
          <w:sz w:val="24"/>
          <w:szCs w:val="24"/>
          <w:u w:val="single"/>
        </w:rPr>
      </w:pPr>
      <w:r w:rsidRPr="00CB07DC">
        <w:rPr>
          <w:rFonts w:ascii="Times New Roman" w:hAnsi="Times New Roman" w:cs="Times New Roman"/>
          <w:sz w:val="24"/>
          <w:szCs w:val="24"/>
          <w:u w:val="single"/>
        </w:rPr>
        <w:t>Annexe 3.</w:t>
      </w:r>
      <w:r w:rsidR="00FB6F6F">
        <w:rPr>
          <w:rFonts w:ascii="Times New Roman" w:hAnsi="Times New Roman" w:cs="Times New Roman"/>
          <w:sz w:val="24"/>
          <w:szCs w:val="24"/>
          <w:u w:val="single"/>
        </w:rPr>
        <w:t>3</w:t>
      </w:r>
      <w:r w:rsidRPr="00CB07DC">
        <w:rPr>
          <w:rFonts w:ascii="Times New Roman" w:hAnsi="Times New Roman" w:cs="Times New Roman"/>
          <w:sz w:val="24"/>
          <w:szCs w:val="24"/>
          <w:u w:val="single"/>
        </w:rPr>
        <w:t>. Interview de René Bertin</w:t>
      </w:r>
    </w:p>
    <w:p w:rsidR="00F6515E" w:rsidRDefault="00F6515E" w:rsidP="00F6515E">
      <w:pPr>
        <w:tabs>
          <w:tab w:val="left" w:pos="1356"/>
        </w:tabs>
        <w:spacing w:after="0" w:line="240" w:lineRule="auto"/>
        <w:rPr>
          <w:rFonts w:ascii="Times New Roman" w:hAnsi="Times New Roman" w:cs="Times New Roman"/>
          <w:sz w:val="24"/>
          <w:szCs w:val="24"/>
        </w:rPr>
      </w:pPr>
    </w:p>
    <w:p w:rsidR="00CB07DC" w:rsidRPr="00CB07DC" w:rsidRDefault="00CB07DC" w:rsidP="00CB07DC">
      <w:pPr>
        <w:spacing w:after="0" w:line="240" w:lineRule="auto"/>
        <w:rPr>
          <w:rFonts w:ascii="Times New Roman" w:hAnsi="Times New Roman" w:cs="Times New Roman"/>
          <w:sz w:val="24"/>
          <w:szCs w:val="24"/>
        </w:rPr>
      </w:pPr>
      <w:r w:rsidRPr="00CB07DC">
        <w:rPr>
          <w:rFonts w:ascii="Times New Roman" w:hAnsi="Times New Roman" w:cs="Times New Roman"/>
          <w:sz w:val="24"/>
          <w:szCs w:val="24"/>
        </w:rPr>
        <w:t xml:space="preserve">Remarque de l’auteur : cette interview a été réalisée au lendemain de la mise de la société sous le régime du redressement judiciaire. </w:t>
      </w:r>
    </w:p>
    <w:p w:rsidR="00CB07DC" w:rsidRPr="00CB07DC" w:rsidRDefault="00CB07DC" w:rsidP="00CB07DC">
      <w:pPr>
        <w:spacing w:after="0" w:line="240" w:lineRule="auto"/>
        <w:rPr>
          <w:rFonts w:ascii="Times New Roman" w:hAnsi="Times New Roman" w:cs="Times New Roman"/>
          <w:sz w:val="24"/>
          <w:szCs w:val="24"/>
        </w:rPr>
      </w:pPr>
    </w:p>
    <w:p w:rsidR="00CB07DC" w:rsidRPr="00CB07DC" w:rsidRDefault="00CB07DC" w:rsidP="00CB07DC">
      <w:pPr>
        <w:spacing w:after="0" w:line="240" w:lineRule="auto"/>
        <w:rPr>
          <w:rFonts w:ascii="Times New Roman" w:hAnsi="Times New Roman" w:cs="Times New Roman"/>
          <w:i/>
          <w:sz w:val="24"/>
          <w:szCs w:val="24"/>
        </w:rPr>
      </w:pPr>
      <w:r w:rsidRPr="00CB07DC">
        <w:rPr>
          <w:rFonts w:ascii="Times New Roman" w:hAnsi="Times New Roman" w:cs="Times New Roman"/>
          <w:i/>
          <w:sz w:val="24"/>
          <w:szCs w:val="24"/>
        </w:rPr>
        <w:t xml:space="preserve">Comment expliquez-vous la situation dans laquelle se trouve Huis Clos aujourd’hui ? </w:t>
      </w:r>
    </w:p>
    <w:p w:rsidR="00CB07DC" w:rsidRPr="00CB07DC" w:rsidRDefault="00CB07DC" w:rsidP="00CB07DC">
      <w:pPr>
        <w:spacing w:after="0" w:line="240" w:lineRule="auto"/>
        <w:jc w:val="both"/>
        <w:rPr>
          <w:rFonts w:ascii="Times New Roman" w:hAnsi="Times New Roman" w:cs="Times New Roman"/>
          <w:sz w:val="24"/>
          <w:szCs w:val="24"/>
        </w:rPr>
      </w:pPr>
    </w:p>
    <w:p w:rsidR="00CB07DC" w:rsidRPr="00CB07DC" w:rsidRDefault="00CB07DC" w:rsidP="00CB07DC">
      <w:pPr>
        <w:spacing w:after="0" w:line="240" w:lineRule="auto"/>
        <w:jc w:val="both"/>
        <w:rPr>
          <w:rFonts w:ascii="Times New Roman" w:hAnsi="Times New Roman" w:cs="Times New Roman"/>
          <w:sz w:val="24"/>
          <w:szCs w:val="24"/>
        </w:rPr>
      </w:pPr>
      <w:r w:rsidRPr="00CB07DC">
        <w:rPr>
          <w:rFonts w:ascii="Times New Roman" w:hAnsi="Times New Roman" w:cs="Times New Roman"/>
          <w:sz w:val="24"/>
          <w:szCs w:val="24"/>
        </w:rPr>
        <w:t>Le gros problème, c’est que l’économie, en France, est en récession. De plus, il y a une politique fiscale erratique</w:t>
      </w:r>
      <w:r w:rsidRPr="00CB07DC">
        <w:rPr>
          <w:rStyle w:val="Appelnotedebasdep"/>
          <w:rFonts w:ascii="Times New Roman" w:hAnsi="Times New Roman" w:cs="Times New Roman"/>
          <w:sz w:val="24"/>
          <w:szCs w:val="24"/>
        </w:rPr>
        <w:footnoteReference w:id="2"/>
      </w:r>
      <w:r w:rsidRPr="00CB07DC">
        <w:rPr>
          <w:rFonts w:ascii="Times New Roman" w:hAnsi="Times New Roman" w:cs="Times New Roman"/>
          <w:sz w:val="24"/>
          <w:szCs w:val="24"/>
        </w:rPr>
        <w:t>, puisque vous savez qu’il y a 5 ans, après le Grenelle de l’Environnement nous nous sommes lancés dans les pompes à chaleur, nous faisions 45 millions de CA en 2008, cette année 5 millions </w:t>
      </w:r>
      <w:r w:rsidR="000E7A79">
        <w:rPr>
          <w:rStyle w:val="Appelnotedebasdep"/>
          <w:rFonts w:ascii="Times New Roman" w:hAnsi="Times New Roman" w:cs="Times New Roman"/>
          <w:sz w:val="24"/>
          <w:szCs w:val="24"/>
        </w:rPr>
        <w:footnoteReference w:id="3"/>
      </w:r>
      <w:r w:rsidRPr="00CB07DC">
        <w:rPr>
          <w:rFonts w:ascii="Times New Roman" w:hAnsi="Times New Roman" w:cs="Times New Roman"/>
          <w:sz w:val="24"/>
          <w:szCs w:val="24"/>
        </w:rPr>
        <w:t xml:space="preserve">! Donc on voit bien qu’on ne peut pas résister à une telle baisse de CA (je rappelle qu’on réalise 150 millions d’€ de CA au total). </w:t>
      </w:r>
    </w:p>
    <w:p w:rsidR="00CB07DC" w:rsidRPr="00CB07DC" w:rsidRDefault="00CB07DC" w:rsidP="00CB07DC">
      <w:pPr>
        <w:spacing w:after="0" w:line="240" w:lineRule="auto"/>
        <w:jc w:val="both"/>
        <w:rPr>
          <w:rFonts w:ascii="Times New Roman" w:hAnsi="Times New Roman" w:cs="Times New Roman"/>
          <w:sz w:val="24"/>
          <w:szCs w:val="24"/>
        </w:rPr>
      </w:pPr>
    </w:p>
    <w:p w:rsidR="00CB07DC" w:rsidRPr="00CB07DC" w:rsidRDefault="00CB07DC" w:rsidP="00CB07DC">
      <w:pPr>
        <w:spacing w:after="0" w:line="240" w:lineRule="auto"/>
        <w:jc w:val="both"/>
        <w:rPr>
          <w:rFonts w:ascii="Times New Roman" w:hAnsi="Times New Roman" w:cs="Times New Roman"/>
          <w:sz w:val="24"/>
          <w:szCs w:val="24"/>
        </w:rPr>
      </w:pPr>
      <w:r w:rsidRPr="00CB07DC">
        <w:rPr>
          <w:rFonts w:ascii="Times New Roman" w:hAnsi="Times New Roman" w:cs="Times New Roman"/>
          <w:sz w:val="24"/>
          <w:szCs w:val="24"/>
        </w:rPr>
        <w:t xml:space="preserve">Fiscalement, les pompes à chaleur bénéficiaient de 50% de crédit d’impôt en 2008, de la TVA à 5,5%... On a commencé par supprimer l’avantage fiscal puis on a repassé la TVA à 19,6%. Les clients ont un sens civique qui ne résiste pas malgré tout à cette différence de fiscalité. Vous savez que le moral des ménages est en berne. Nous travaillons pourtant essentiellement avec des propriétaires, (les gens qui remplacent leurs fenêtres, qui installent des pompes à chaleur), mais aujourd’hui les gens ont peur de l’avenir. Avant ils s’engageaient, contractaient même des crédits à la consommation pour rénover, pour dire «je donnerai cette maison en héritage à mes enfants, etc. ». Aujourd’hui c’est tellement terrible qu’ils ne dépensent plus pour leur maison et s’ils ont un peu d’argent ils le gardent pour le donner directement à leurs enfants. </w:t>
      </w:r>
    </w:p>
    <w:p w:rsidR="00CB07DC" w:rsidRPr="00CB07DC" w:rsidRDefault="00CB07DC" w:rsidP="00CB07DC">
      <w:pPr>
        <w:spacing w:after="0" w:line="240" w:lineRule="auto"/>
        <w:jc w:val="both"/>
        <w:rPr>
          <w:rFonts w:ascii="Times New Roman" w:hAnsi="Times New Roman" w:cs="Times New Roman"/>
          <w:sz w:val="24"/>
          <w:szCs w:val="24"/>
        </w:rPr>
      </w:pPr>
    </w:p>
    <w:p w:rsidR="00CB07DC" w:rsidRPr="00CB07DC" w:rsidRDefault="00CB07DC" w:rsidP="00CB07DC">
      <w:pPr>
        <w:spacing w:after="0" w:line="240" w:lineRule="auto"/>
        <w:jc w:val="both"/>
        <w:rPr>
          <w:rFonts w:ascii="Times New Roman" w:hAnsi="Times New Roman" w:cs="Times New Roman"/>
          <w:sz w:val="24"/>
          <w:szCs w:val="24"/>
        </w:rPr>
      </w:pPr>
      <w:r w:rsidRPr="00CB07DC">
        <w:rPr>
          <w:rFonts w:ascii="Times New Roman" w:hAnsi="Times New Roman" w:cs="Times New Roman"/>
          <w:sz w:val="24"/>
          <w:szCs w:val="24"/>
        </w:rPr>
        <w:t xml:space="preserve">Aujourd’hui il y a une crise du moral vraiment très forte. Le consommateur ne croit plus à la reprise. Nous allons devoir nous adapter. Le Huis Clos de demain ne sera plus le Huis Clos d’hier. On a six mois pour trouver des solutions, pour nous adapter à la consommation. Aujourd’hui, des investisseurs vont entrer dans notre capital, mais avant il faut qu’on parvienne à établir un plan pour redevenir </w:t>
      </w:r>
      <w:r w:rsidRPr="00CB07DC">
        <w:rPr>
          <w:rFonts w:ascii="Times New Roman" w:hAnsi="Times New Roman" w:cs="Times New Roman"/>
          <w:sz w:val="24"/>
          <w:szCs w:val="24"/>
        </w:rPr>
        <w:lastRenderedPageBreak/>
        <w:t>« positifs ». L’année dernière nous avons perdu de l’argent (7 millions d’€), on ne peut pas faire de plan</w:t>
      </w:r>
      <w:r w:rsidR="000E7A79">
        <w:rPr>
          <w:rFonts w:ascii="Times New Roman" w:hAnsi="Times New Roman" w:cs="Times New Roman"/>
          <w:sz w:val="24"/>
          <w:szCs w:val="24"/>
        </w:rPr>
        <w:t>s</w:t>
      </w:r>
      <w:r w:rsidRPr="00CB07DC">
        <w:rPr>
          <w:rFonts w:ascii="Times New Roman" w:hAnsi="Times New Roman" w:cs="Times New Roman"/>
          <w:sz w:val="24"/>
          <w:szCs w:val="24"/>
        </w:rPr>
        <w:t xml:space="preserve"> dans lesquels nous ne renouerions pas avec les bénéfices. </w:t>
      </w:r>
    </w:p>
    <w:p w:rsidR="00CB07DC" w:rsidRPr="00CB07DC" w:rsidRDefault="00CB07DC" w:rsidP="00CB07DC">
      <w:pPr>
        <w:spacing w:after="0" w:line="240" w:lineRule="auto"/>
        <w:jc w:val="both"/>
        <w:rPr>
          <w:rFonts w:ascii="Times New Roman" w:hAnsi="Times New Roman" w:cs="Times New Roman"/>
          <w:sz w:val="24"/>
          <w:szCs w:val="24"/>
        </w:rPr>
      </w:pPr>
    </w:p>
    <w:p w:rsidR="00CB07DC" w:rsidRPr="00CB07DC" w:rsidRDefault="00CB07DC" w:rsidP="00CB07DC">
      <w:pPr>
        <w:spacing w:after="0" w:line="240" w:lineRule="auto"/>
        <w:jc w:val="both"/>
        <w:rPr>
          <w:rFonts w:ascii="Times New Roman" w:hAnsi="Times New Roman" w:cs="Times New Roman"/>
          <w:sz w:val="24"/>
          <w:szCs w:val="24"/>
        </w:rPr>
      </w:pPr>
      <w:r w:rsidRPr="00CB07DC">
        <w:rPr>
          <w:rFonts w:ascii="Times New Roman" w:hAnsi="Times New Roman" w:cs="Times New Roman"/>
          <w:sz w:val="24"/>
          <w:szCs w:val="24"/>
        </w:rPr>
        <w:t xml:space="preserve">J’ai eu plusieurs succès dans différents domaines, je me serais bien passé de ces difficultés, je serais bien resté sur un succès puisque Huis Clos jusqu’ici était un grand succès, mais je veux faire un cas d’école de ce redressement. </w:t>
      </w:r>
    </w:p>
    <w:p w:rsidR="00CB07DC" w:rsidRPr="00CB07DC" w:rsidRDefault="00CB07DC" w:rsidP="00CB07DC">
      <w:pPr>
        <w:spacing w:after="0" w:line="240" w:lineRule="auto"/>
        <w:rPr>
          <w:rFonts w:ascii="Times New Roman" w:hAnsi="Times New Roman" w:cs="Times New Roman"/>
          <w:sz w:val="24"/>
          <w:szCs w:val="24"/>
        </w:rPr>
      </w:pPr>
    </w:p>
    <w:p w:rsidR="00CB07DC" w:rsidRPr="00CB07DC" w:rsidRDefault="00CB07DC" w:rsidP="00CB07DC">
      <w:pPr>
        <w:spacing w:after="0" w:line="240" w:lineRule="auto"/>
        <w:rPr>
          <w:rFonts w:ascii="Times New Roman" w:hAnsi="Times New Roman" w:cs="Times New Roman"/>
          <w:i/>
          <w:sz w:val="24"/>
          <w:szCs w:val="24"/>
        </w:rPr>
      </w:pPr>
      <w:r w:rsidRPr="00CB07DC">
        <w:rPr>
          <w:rFonts w:ascii="Times New Roman" w:hAnsi="Times New Roman" w:cs="Times New Roman"/>
          <w:i/>
          <w:sz w:val="24"/>
          <w:szCs w:val="24"/>
        </w:rPr>
        <w:t xml:space="preserve">Est-ce que, parmi les solutions à proposer à l’administrateur, il y a une réduction des effectifs ? </w:t>
      </w:r>
    </w:p>
    <w:p w:rsidR="00CB07DC" w:rsidRPr="00CB07DC" w:rsidRDefault="00CB07DC" w:rsidP="00CB07DC">
      <w:pPr>
        <w:spacing w:after="0" w:line="240" w:lineRule="auto"/>
        <w:rPr>
          <w:rFonts w:ascii="Times New Roman" w:hAnsi="Times New Roman" w:cs="Times New Roman"/>
          <w:sz w:val="24"/>
          <w:szCs w:val="24"/>
        </w:rPr>
      </w:pPr>
    </w:p>
    <w:p w:rsidR="00CB07DC" w:rsidRPr="00CB07DC" w:rsidRDefault="00CB07DC" w:rsidP="00CB07DC">
      <w:pPr>
        <w:spacing w:after="0" w:line="240" w:lineRule="auto"/>
        <w:rPr>
          <w:rFonts w:ascii="Times New Roman" w:hAnsi="Times New Roman" w:cs="Times New Roman"/>
          <w:sz w:val="24"/>
          <w:szCs w:val="24"/>
        </w:rPr>
      </w:pPr>
      <w:r w:rsidRPr="00CB07DC">
        <w:rPr>
          <w:rFonts w:ascii="Times New Roman" w:hAnsi="Times New Roman" w:cs="Times New Roman"/>
          <w:sz w:val="24"/>
          <w:szCs w:val="24"/>
        </w:rPr>
        <w:t>Il pourrait y avoir, par exemple, sur des magasins qui ne sont pas rentables, des regroupements ou des choses comme ça oui…</w:t>
      </w:r>
    </w:p>
    <w:p w:rsidR="00CB07DC" w:rsidRPr="00CB07DC" w:rsidRDefault="00CB07DC" w:rsidP="00CB07DC">
      <w:pPr>
        <w:spacing w:after="0" w:line="240" w:lineRule="auto"/>
        <w:rPr>
          <w:rFonts w:ascii="Times New Roman" w:hAnsi="Times New Roman" w:cs="Times New Roman"/>
          <w:sz w:val="24"/>
          <w:szCs w:val="24"/>
        </w:rPr>
      </w:pPr>
    </w:p>
    <w:p w:rsidR="00CB07DC" w:rsidRPr="00CB07DC" w:rsidRDefault="00CB07DC" w:rsidP="00CB07DC">
      <w:pPr>
        <w:spacing w:after="0" w:line="240" w:lineRule="auto"/>
        <w:jc w:val="right"/>
        <w:rPr>
          <w:rFonts w:ascii="Times New Roman" w:hAnsi="Times New Roman" w:cs="Times New Roman"/>
          <w:sz w:val="24"/>
          <w:szCs w:val="24"/>
        </w:rPr>
      </w:pPr>
      <w:r w:rsidRPr="00CB07DC">
        <w:rPr>
          <w:rFonts w:ascii="Times New Roman" w:hAnsi="Times New Roman" w:cs="Times New Roman"/>
          <w:sz w:val="24"/>
          <w:szCs w:val="24"/>
        </w:rPr>
        <w:t xml:space="preserve">France 3 Normandie, 23 mai 2013, interview de J.P. </w:t>
      </w:r>
      <w:proofErr w:type="spellStart"/>
      <w:r w:rsidRPr="00CB07DC">
        <w:rPr>
          <w:rFonts w:ascii="Times New Roman" w:hAnsi="Times New Roman" w:cs="Times New Roman"/>
          <w:sz w:val="24"/>
          <w:szCs w:val="24"/>
        </w:rPr>
        <w:t>Lussault</w:t>
      </w:r>
      <w:proofErr w:type="spellEnd"/>
      <w:r w:rsidRPr="00CB07DC">
        <w:rPr>
          <w:rFonts w:ascii="Times New Roman" w:hAnsi="Times New Roman" w:cs="Times New Roman"/>
          <w:sz w:val="24"/>
          <w:szCs w:val="24"/>
        </w:rPr>
        <w:t xml:space="preserve"> (retranscrite par l’auteur)</w:t>
      </w:r>
    </w:p>
    <w:p w:rsidR="00C53B13" w:rsidRDefault="00C53B13" w:rsidP="00F6515E">
      <w:pPr>
        <w:tabs>
          <w:tab w:val="left" w:pos="1356"/>
        </w:tabs>
        <w:spacing w:after="0" w:line="240" w:lineRule="auto"/>
        <w:rPr>
          <w:rFonts w:ascii="Times New Roman" w:hAnsi="Times New Roman" w:cs="Times New Roman"/>
          <w:sz w:val="24"/>
          <w:szCs w:val="24"/>
        </w:rPr>
      </w:pPr>
    </w:p>
    <w:p w:rsidR="00C53B13" w:rsidRDefault="00C53B13" w:rsidP="00F6515E">
      <w:pPr>
        <w:tabs>
          <w:tab w:val="left" w:pos="1356"/>
        </w:tabs>
        <w:spacing w:after="0" w:line="240" w:lineRule="auto"/>
        <w:rPr>
          <w:rFonts w:ascii="Times New Roman" w:hAnsi="Times New Roman" w:cs="Times New Roman"/>
          <w:sz w:val="24"/>
          <w:szCs w:val="24"/>
        </w:rPr>
      </w:pPr>
    </w:p>
    <w:p w:rsidR="00EA16C1" w:rsidRDefault="00EA16C1">
      <w:pPr>
        <w:rPr>
          <w:rFonts w:ascii="Times New Roman" w:hAnsi="Times New Roman" w:cs="Times New Roman"/>
          <w:sz w:val="24"/>
          <w:szCs w:val="24"/>
        </w:rPr>
      </w:pPr>
    </w:p>
    <w:p w:rsidR="00EA16C1" w:rsidRDefault="00EA16C1">
      <w:pPr>
        <w:rPr>
          <w:rFonts w:ascii="Times New Roman" w:hAnsi="Times New Roman" w:cs="Times New Roman"/>
          <w:sz w:val="24"/>
          <w:szCs w:val="24"/>
        </w:rPr>
      </w:pPr>
    </w:p>
    <w:p w:rsidR="007C6D4F" w:rsidRDefault="007C6D4F">
      <w:pPr>
        <w:rPr>
          <w:rFonts w:ascii="Times New Roman" w:hAnsi="Times New Roman" w:cs="Times New Roman"/>
          <w:sz w:val="24"/>
          <w:szCs w:val="24"/>
        </w:rPr>
      </w:pPr>
    </w:p>
    <w:p w:rsidR="007C6D4F" w:rsidRDefault="007C6D4F">
      <w:pPr>
        <w:rPr>
          <w:rFonts w:ascii="Times New Roman" w:hAnsi="Times New Roman" w:cs="Times New Roman"/>
          <w:sz w:val="24"/>
          <w:szCs w:val="24"/>
        </w:rPr>
      </w:pPr>
    </w:p>
    <w:p w:rsidR="00BD3821" w:rsidRDefault="00BD3821">
      <w:pPr>
        <w:rPr>
          <w:rFonts w:ascii="Times New Roman" w:hAnsi="Times New Roman" w:cs="Times New Roman"/>
          <w:b/>
          <w:sz w:val="24"/>
          <w:szCs w:val="24"/>
        </w:rPr>
      </w:pPr>
      <w:r>
        <w:rPr>
          <w:rFonts w:ascii="Times New Roman" w:hAnsi="Times New Roman" w:cs="Times New Roman"/>
          <w:b/>
          <w:sz w:val="24"/>
          <w:szCs w:val="24"/>
        </w:rPr>
        <w:br w:type="page"/>
      </w:r>
    </w:p>
    <w:p w:rsidR="00E85DAC" w:rsidRPr="00EA08EB" w:rsidRDefault="00E85DAC" w:rsidP="00EA08EB">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24"/>
          <w:szCs w:val="24"/>
        </w:rPr>
      </w:pPr>
      <w:r w:rsidRPr="00EA08EB">
        <w:rPr>
          <w:rFonts w:ascii="Times New Roman" w:hAnsi="Times New Roman" w:cs="Times New Roman"/>
          <w:b/>
          <w:sz w:val="24"/>
          <w:szCs w:val="24"/>
        </w:rPr>
        <w:lastRenderedPageBreak/>
        <w:t>RESSOURCES NOTIONNELLES</w:t>
      </w:r>
    </w:p>
    <w:p w:rsidR="00E85DAC" w:rsidRDefault="00E85DAC" w:rsidP="00E85DAC">
      <w:pPr>
        <w:spacing w:after="0" w:line="240" w:lineRule="auto"/>
        <w:rPr>
          <w:rFonts w:ascii="Times New Roman" w:hAnsi="Times New Roman" w:cs="Times New Roman"/>
          <w:sz w:val="24"/>
          <w:szCs w:val="24"/>
        </w:rPr>
      </w:pPr>
    </w:p>
    <w:p w:rsidR="00183303" w:rsidRPr="00A93445" w:rsidRDefault="00A93445" w:rsidP="0092666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Ressource </w:t>
      </w:r>
      <w:r w:rsidR="00183303" w:rsidRPr="00A93445">
        <w:rPr>
          <w:rFonts w:ascii="Times New Roman" w:hAnsi="Times New Roman" w:cs="Times New Roman"/>
          <w:b/>
          <w:sz w:val="24"/>
          <w:szCs w:val="24"/>
        </w:rPr>
        <w:t>1 : le métier et les domaines d’activités stratégiques</w:t>
      </w:r>
    </w:p>
    <w:p w:rsidR="00183303" w:rsidRDefault="00183303" w:rsidP="00891BFB">
      <w:pPr>
        <w:spacing w:after="0" w:line="240" w:lineRule="auto"/>
        <w:jc w:val="both"/>
        <w:rPr>
          <w:rFonts w:ascii="Times New Roman" w:hAnsi="Times New Roman" w:cs="Times New Roman"/>
          <w:sz w:val="24"/>
          <w:szCs w:val="24"/>
        </w:rPr>
      </w:pPr>
    </w:p>
    <w:p w:rsidR="005B53D0" w:rsidRDefault="005B53D0" w:rsidP="00891B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On appelle métier l’ensemble des compétences d’une entreprise lui permettant de satisfaire une demande. </w:t>
      </w:r>
    </w:p>
    <w:p w:rsidR="005B53D0" w:rsidRDefault="005B53D0" w:rsidP="00891BFB">
      <w:pPr>
        <w:spacing w:after="0" w:line="240" w:lineRule="auto"/>
        <w:jc w:val="both"/>
        <w:rPr>
          <w:rFonts w:ascii="Times New Roman" w:hAnsi="Times New Roman" w:cs="Times New Roman"/>
          <w:sz w:val="24"/>
          <w:szCs w:val="24"/>
        </w:rPr>
      </w:pPr>
    </w:p>
    <w:p w:rsidR="005B53D0" w:rsidRDefault="005B53D0" w:rsidP="00891B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Un domaine d’activité stratégique</w:t>
      </w:r>
      <w:r w:rsidR="00795055">
        <w:rPr>
          <w:rFonts w:ascii="Times New Roman" w:hAnsi="Times New Roman" w:cs="Times New Roman"/>
          <w:sz w:val="24"/>
          <w:szCs w:val="24"/>
        </w:rPr>
        <w:t xml:space="preserve"> (DAS)</w:t>
      </w:r>
      <w:r>
        <w:rPr>
          <w:rFonts w:ascii="Times New Roman" w:hAnsi="Times New Roman" w:cs="Times New Roman"/>
          <w:sz w:val="24"/>
          <w:szCs w:val="24"/>
        </w:rPr>
        <w:t xml:space="preserve"> est un sous-ensemble de l’entreprise qui correspond à des activités homogènes (marchés, technologies, concurrents, besoins couverts, concurrents… relativement similaires), qui fait l’objet d’une stratégie spécifique et auquel on peut affecter des </w:t>
      </w:r>
      <w:r w:rsidR="00891BFB">
        <w:rPr>
          <w:rFonts w:ascii="Times New Roman" w:hAnsi="Times New Roman" w:cs="Times New Roman"/>
          <w:sz w:val="24"/>
          <w:szCs w:val="24"/>
        </w:rPr>
        <w:t xml:space="preserve">ressources de manière autonome. </w:t>
      </w:r>
    </w:p>
    <w:p w:rsidR="00795055" w:rsidRDefault="00795055" w:rsidP="00891BFB">
      <w:pPr>
        <w:spacing w:after="0" w:line="240" w:lineRule="auto"/>
        <w:jc w:val="both"/>
        <w:rPr>
          <w:rFonts w:ascii="Times New Roman" w:hAnsi="Times New Roman" w:cs="Times New Roman"/>
          <w:sz w:val="24"/>
          <w:szCs w:val="24"/>
        </w:rPr>
      </w:pPr>
    </w:p>
    <w:p w:rsidR="00795055" w:rsidRDefault="00795055" w:rsidP="00891B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Les notions de métier et de DAS sont liées mais différentes. Ainsi</w:t>
      </w:r>
      <w:r w:rsidR="00B607C0">
        <w:rPr>
          <w:rFonts w:ascii="Times New Roman" w:hAnsi="Times New Roman" w:cs="Times New Roman"/>
          <w:sz w:val="24"/>
          <w:szCs w:val="24"/>
        </w:rPr>
        <w:t>,</w:t>
      </w:r>
      <w:r>
        <w:rPr>
          <w:rFonts w:ascii="Times New Roman" w:hAnsi="Times New Roman" w:cs="Times New Roman"/>
          <w:sz w:val="24"/>
          <w:szCs w:val="24"/>
        </w:rPr>
        <w:t xml:space="preserve"> un même métier (par exemple la construction) peut se décliner en plusieurs DAS (par exemple : la construction de routes, la construction de bâtiments…)</w:t>
      </w:r>
      <w:r w:rsidR="0092666D">
        <w:rPr>
          <w:rFonts w:ascii="Times New Roman" w:hAnsi="Times New Roman" w:cs="Times New Roman"/>
          <w:sz w:val="24"/>
          <w:szCs w:val="24"/>
        </w:rPr>
        <w:t xml:space="preserve">. </w:t>
      </w:r>
    </w:p>
    <w:p w:rsidR="00A93445" w:rsidRDefault="00A93445" w:rsidP="00E85DAC">
      <w:pPr>
        <w:spacing w:after="0" w:line="240" w:lineRule="auto"/>
        <w:rPr>
          <w:rFonts w:ascii="Times New Roman" w:hAnsi="Times New Roman" w:cs="Times New Roman"/>
          <w:sz w:val="24"/>
          <w:szCs w:val="24"/>
        </w:rPr>
      </w:pPr>
    </w:p>
    <w:p w:rsidR="00550344" w:rsidRPr="00A93445" w:rsidRDefault="00A93445" w:rsidP="00A93445">
      <w:pPr>
        <w:spacing w:after="0" w:line="240" w:lineRule="auto"/>
        <w:jc w:val="center"/>
        <w:rPr>
          <w:rFonts w:ascii="Times New Roman" w:hAnsi="Times New Roman" w:cs="Times New Roman"/>
          <w:b/>
          <w:sz w:val="24"/>
          <w:szCs w:val="24"/>
        </w:rPr>
      </w:pPr>
      <w:r w:rsidRPr="00A93445">
        <w:rPr>
          <w:rFonts w:ascii="Times New Roman" w:hAnsi="Times New Roman" w:cs="Times New Roman"/>
          <w:b/>
          <w:sz w:val="24"/>
          <w:szCs w:val="24"/>
        </w:rPr>
        <w:t xml:space="preserve">Ressource </w:t>
      </w:r>
      <w:r w:rsidR="00F22CB2">
        <w:rPr>
          <w:rFonts w:ascii="Times New Roman" w:hAnsi="Times New Roman" w:cs="Times New Roman"/>
          <w:b/>
          <w:sz w:val="24"/>
          <w:szCs w:val="24"/>
        </w:rPr>
        <w:t>2</w:t>
      </w:r>
      <w:r w:rsidRPr="00A93445">
        <w:rPr>
          <w:rFonts w:ascii="Times New Roman" w:hAnsi="Times New Roman" w:cs="Times New Roman"/>
          <w:b/>
          <w:sz w:val="24"/>
          <w:szCs w:val="24"/>
        </w:rPr>
        <w:t> : les étapes du processus stratégique</w:t>
      </w:r>
    </w:p>
    <w:p w:rsidR="00A93445" w:rsidRDefault="00A93445" w:rsidP="00E85DAC">
      <w:pPr>
        <w:spacing w:after="0" w:line="240" w:lineRule="auto"/>
        <w:rPr>
          <w:rFonts w:ascii="Times New Roman" w:hAnsi="Times New Roman" w:cs="Times New Roman"/>
          <w:sz w:val="24"/>
          <w:szCs w:val="24"/>
        </w:rPr>
      </w:pPr>
    </w:p>
    <w:p w:rsidR="00A93445" w:rsidRDefault="00A93445" w:rsidP="00E85DAC">
      <w:pPr>
        <w:spacing w:after="0" w:line="240" w:lineRule="auto"/>
        <w:rPr>
          <w:rFonts w:ascii="Times New Roman" w:hAnsi="Times New Roman" w:cs="Times New Roman"/>
          <w:sz w:val="24"/>
          <w:szCs w:val="24"/>
        </w:rPr>
      </w:pPr>
      <w:r>
        <w:rPr>
          <w:rFonts w:ascii="Times New Roman" w:hAnsi="Times New Roman" w:cs="Times New Roman"/>
          <w:sz w:val="24"/>
          <w:szCs w:val="24"/>
        </w:rPr>
        <w:t>On appelle processus stratégique</w:t>
      </w:r>
      <w:r w:rsidR="00891BFB">
        <w:rPr>
          <w:rFonts w:ascii="Times New Roman" w:hAnsi="Times New Roman" w:cs="Times New Roman"/>
          <w:sz w:val="24"/>
          <w:szCs w:val="24"/>
        </w:rPr>
        <w:t xml:space="preserve"> l’ensemble des étapes qui conduisent à la définition des orientations stratégiques d’une organisation : </w:t>
      </w:r>
    </w:p>
    <w:p w:rsidR="00891BFB" w:rsidRDefault="00DD5CEB" w:rsidP="00891BFB">
      <w:pPr>
        <w:pStyle w:val="Paragraphedeliste"/>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D</w:t>
      </w:r>
      <w:r w:rsidR="009F2B26">
        <w:rPr>
          <w:rFonts w:ascii="Times New Roman" w:hAnsi="Times New Roman" w:cs="Times New Roman"/>
          <w:sz w:val="24"/>
          <w:szCs w:val="24"/>
        </w:rPr>
        <w:t>iagnostic stratégique : analyse de l’environnement de l’organisation (diagnostic externe), analyse des</w:t>
      </w:r>
      <w:r w:rsidR="00891BFB">
        <w:rPr>
          <w:rFonts w:ascii="Times New Roman" w:hAnsi="Times New Roman" w:cs="Times New Roman"/>
          <w:sz w:val="24"/>
          <w:szCs w:val="24"/>
        </w:rPr>
        <w:t xml:space="preserve"> finalités, de l’</w:t>
      </w:r>
      <w:r w:rsidR="00B362D7">
        <w:rPr>
          <w:rFonts w:ascii="Times New Roman" w:hAnsi="Times New Roman" w:cs="Times New Roman"/>
          <w:sz w:val="24"/>
          <w:szCs w:val="24"/>
        </w:rPr>
        <w:t xml:space="preserve">identité et </w:t>
      </w:r>
      <w:r w:rsidR="00891BFB">
        <w:rPr>
          <w:rFonts w:ascii="Times New Roman" w:hAnsi="Times New Roman" w:cs="Times New Roman"/>
          <w:sz w:val="24"/>
          <w:szCs w:val="24"/>
        </w:rPr>
        <w:t>des compétences détenues par l’organisation</w:t>
      </w:r>
      <w:r w:rsidR="009F2B26">
        <w:rPr>
          <w:rFonts w:ascii="Times New Roman" w:hAnsi="Times New Roman" w:cs="Times New Roman"/>
          <w:sz w:val="24"/>
          <w:szCs w:val="24"/>
        </w:rPr>
        <w:t xml:space="preserve"> (diagnostic interne)</w:t>
      </w:r>
      <w:r>
        <w:rPr>
          <w:rFonts w:ascii="Times New Roman" w:hAnsi="Times New Roman" w:cs="Times New Roman"/>
          <w:sz w:val="24"/>
          <w:szCs w:val="24"/>
        </w:rPr>
        <w:t xml:space="preserve">. Le but est de savoir ce que l’organisation peut et sait faire. </w:t>
      </w:r>
    </w:p>
    <w:p w:rsidR="00DD5CEB" w:rsidRDefault="00B362D7" w:rsidP="00891BFB">
      <w:pPr>
        <w:pStyle w:val="Paragraphedeliste"/>
        <w:numPr>
          <w:ilvl w:val="0"/>
          <w:numId w:val="1"/>
        </w:numPr>
        <w:spacing w:after="0" w:line="240" w:lineRule="auto"/>
        <w:rPr>
          <w:rFonts w:ascii="Times New Roman" w:hAnsi="Times New Roman" w:cs="Times New Roman"/>
          <w:sz w:val="24"/>
          <w:szCs w:val="24"/>
        </w:rPr>
      </w:pPr>
      <w:r w:rsidRPr="00DD5CEB">
        <w:rPr>
          <w:rFonts w:ascii="Times New Roman" w:hAnsi="Times New Roman" w:cs="Times New Roman"/>
          <w:sz w:val="24"/>
          <w:szCs w:val="24"/>
        </w:rPr>
        <w:t>Fixation des objectifs stratégiques de l’</w:t>
      </w:r>
      <w:r w:rsidR="00DD5CEB">
        <w:rPr>
          <w:rFonts w:ascii="Times New Roman" w:hAnsi="Times New Roman" w:cs="Times New Roman"/>
          <w:sz w:val="24"/>
          <w:szCs w:val="24"/>
        </w:rPr>
        <w:t>organisation. Le but est de déterminer où l’organisation veut aller</w:t>
      </w:r>
    </w:p>
    <w:p w:rsidR="00B362D7" w:rsidRPr="00DD5CEB" w:rsidRDefault="009F2B26" w:rsidP="00891BFB">
      <w:pPr>
        <w:pStyle w:val="Paragraphedeliste"/>
        <w:numPr>
          <w:ilvl w:val="0"/>
          <w:numId w:val="1"/>
        </w:numPr>
        <w:spacing w:after="0" w:line="240" w:lineRule="auto"/>
        <w:rPr>
          <w:rFonts w:ascii="Times New Roman" w:hAnsi="Times New Roman" w:cs="Times New Roman"/>
          <w:sz w:val="24"/>
          <w:szCs w:val="24"/>
        </w:rPr>
      </w:pPr>
      <w:r w:rsidRPr="00DD5CEB">
        <w:rPr>
          <w:rFonts w:ascii="Times New Roman" w:hAnsi="Times New Roman" w:cs="Times New Roman"/>
          <w:sz w:val="24"/>
          <w:szCs w:val="24"/>
        </w:rPr>
        <w:t xml:space="preserve">Choix </w:t>
      </w:r>
      <w:r w:rsidR="004B137F">
        <w:rPr>
          <w:rFonts w:ascii="Times New Roman" w:hAnsi="Times New Roman" w:cs="Times New Roman"/>
          <w:sz w:val="24"/>
          <w:szCs w:val="24"/>
        </w:rPr>
        <w:t xml:space="preserve">et mise en œuvre des </w:t>
      </w:r>
      <w:r w:rsidRPr="00DD5CEB">
        <w:rPr>
          <w:rFonts w:ascii="Times New Roman" w:hAnsi="Times New Roman" w:cs="Times New Roman"/>
          <w:sz w:val="24"/>
          <w:szCs w:val="24"/>
        </w:rPr>
        <w:t>orientations stratégiques</w:t>
      </w:r>
      <w:r w:rsidR="00DD5CEB">
        <w:rPr>
          <w:rFonts w:ascii="Times New Roman" w:hAnsi="Times New Roman" w:cs="Times New Roman"/>
          <w:sz w:val="24"/>
          <w:szCs w:val="24"/>
        </w:rPr>
        <w:t xml:space="preserve">. Le but est de définir comment atteindre les objectifs stratégiques. </w:t>
      </w:r>
    </w:p>
    <w:p w:rsidR="00A93445" w:rsidRDefault="00A93445" w:rsidP="00E85DAC">
      <w:pPr>
        <w:spacing w:after="0" w:line="240" w:lineRule="auto"/>
        <w:rPr>
          <w:rFonts w:ascii="Times New Roman" w:hAnsi="Times New Roman" w:cs="Times New Roman"/>
          <w:sz w:val="24"/>
          <w:szCs w:val="24"/>
        </w:rPr>
      </w:pPr>
    </w:p>
    <w:p w:rsidR="005F74C0" w:rsidRDefault="00DD5CEB" w:rsidP="00E85DAC">
      <w:pPr>
        <w:spacing w:after="0" w:line="240" w:lineRule="auto"/>
        <w:rPr>
          <w:rFonts w:ascii="Times New Roman" w:hAnsi="Times New Roman" w:cs="Times New Roman"/>
          <w:sz w:val="24"/>
          <w:szCs w:val="24"/>
        </w:rPr>
      </w:pPr>
      <w:r>
        <w:rPr>
          <w:rFonts w:ascii="Times New Roman" w:hAnsi="Times New Roman" w:cs="Times New Roman"/>
          <w:sz w:val="24"/>
          <w:szCs w:val="24"/>
        </w:rPr>
        <w:t>Une entreprise</w:t>
      </w:r>
      <w:r w:rsidR="009F2B26">
        <w:rPr>
          <w:rFonts w:ascii="Times New Roman" w:hAnsi="Times New Roman" w:cs="Times New Roman"/>
          <w:sz w:val="24"/>
          <w:szCs w:val="24"/>
        </w:rPr>
        <w:t xml:space="preserve"> est ainsi conduite à déterminer : </w:t>
      </w:r>
    </w:p>
    <w:p w:rsidR="009F2B26" w:rsidRDefault="009F2B26" w:rsidP="009F2B26">
      <w:pPr>
        <w:pStyle w:val="Paragraphedeliste"/>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Une stratégie globale : choix du nombre de domaines d’activités stratégiques</w:t>
      </w:r>
    </w:p>
    <w:p w:rsidR="00DD5CEB" w:rsidRDefault="00DD5CEB" w:rsidP="009F2B26">
      <w:pPr>
        <w:pStyle w:val="Paragraphedeliste"/>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Des stratégies de domaines : choix stratégiques concernant chaque domaine d’activité stratégique</w:t>
      </w:r>
    </w:p>
    <w:p w:rsidR="00F22CB2" w:rsidRPr="00F22CB2" w:rsidRDefault="00F22CB2" w:rsidP="00F22CB2">
      <w:pPr>
        <w:spacing w:after="0" w:line="240" w:lineRule="auto"/>
        <w:rPr>
          <w:rFonts w:ascii="Times New Roman" w:hAnsi="Times New Roman" w:cs="Times New Roman"/>
          <w:sz w:val="24"/>
          <w:szCs w:val="24"/>
        </w:rPr>
      </w:pPr>
    </w:p>
    <w:p w:rsidR="00F22CB2" w:rsidRPr="00F22CB2" w:rsidRDefault="00F22CB2" w:rsidP="00F22CB2">
      <w:pPr>
        <w:spacing w:after="0" w:line="240" w:lineRule="auto"/>
        <w:jc w:val="center"/>
        <w:rPr>
          <w:rFonts w:ascii="Times New Roman" w:hAnsi="Times New Roman" w:cs="Times New Roman"/>
          <w:b/>
          <w:sz w:val="24"/>
          <w:szCs w:val="24"/>
        </w:rPr>
      </w:pPr>
      <w:r w:rsidRPr="00F22CB2">
        <w:rPr>
          <w:rFonts w:ascii="Times New Roman" w:hAnsi="Times New Roman" w:cs="Times New Roman"/>
          <w:b/>
          <w:sz w:val="24"/>
          <w:szCs w:val="24"/>
        </w:rPr>
        <w:t>Ressource 3 : avantage concurrentiel et compétences distinctives</w:t>
      </w:r>
    </w:p>
    <w:p w:rsidR="00424C29" w:rsidRDefault="00424C29" w:rsidP="00E85DAC">
      <w:pPr>
        <w:spacing w:after="0" w:line="240" w:lineRule="auto"/>
        <w:rPr>
          <w:rFonts w:ascii="Times New Roman" w:hAnsi="Times New Roman" w:cs="Times New Roman"/>
          <w:sz w:val="24"/>
          <w:szCs w:val="24"/>
        </w:rPr>
      </w:pPr>
    </w:p>
    <w:p w:rsidR="00F22CB2" w:rsidRDefault="00F22CB2" w:rsidP="009829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Le but de la stratégie est de permettre à l’entreprise de construire et de maintenir un avantage concurrentiel. On appelle avantage concurrentiel</w:t>
      </w:r>
      <w:r w:rsidR="00982983">
        <w:rPr>
          <w:rFonts w:ascii="Times New Roman" w:hAnsi="Times New Roman" w:cs="Times New Roman"/>
          <w:sz w:val="24"/>
          <w:szCs w:val="24"/>
        </w:rPr>
        <w:t xml:space="preserve"> la capacité d’une entreprise à obtenir de meilleures performances que ses concurrents. </w:t>
      </w:r>
    </w:p>
    <w:p w:rsidR="00982983" w:rsidRDefault="00982983" w:rsidP="00E85DAC">
      <w:pPr>
        <w:spacing w:after="0" w:line="240" w:lineRule="auto"/>
        <w:rPr>
          <w:rFonts w:ascii="Times New Roman" w:hAnsi="Times New Roman" w:cs="Times New Roman"/>
          <w:sz w:val="24"/>
          <w:szCs w:val="24"/>
        </w:rPr>
      </w:pPr>
    </w:p>
    <w:p w:rsidR="00982983" w:rsidRDefault="00982983" w:rsidP="00E85DAC">
      <w:pPr>
        <w:spacing w:after="0" w:line="240" w:lineRule="auto"/>
        <w:rPr>
          <w:rFonts w:ascii="Times New Roman" w:hAnsi="Times New Roman" w:cs="Times New Roman"/>
          <w:sz w:val="24"/>
          <w:szCs w:val="24"/>
        </w:rPr>
      </w:pPr>
      <w:r>
        <w:rPr>
          <w:rFonts w:ascii="Times New Roman" w:hAnsi="Times New Roman" w:cs="Times New Roman"/>
          <w:sz w:val="24"/>
          <w:szCs w:val="24"/>
        </w:rPr>
        <w:t>L’avantage concurrentiel repose sur la maîtrise de compétences distinctives</w:t>
      </w:r>
      <w:r w:rsidR="00F71717">
        <w:rPr>
          <w:rFonts w:ascii="Times New Roman" w:hAnsi="Times New Roman" w:cs="Times New Roman"/>
          <w:sz w:val="24"/>
          <w:szCs w:val="24"/>
        </w:rPr>
        <w:t>, qui sont des compétences rares, difficilement imitables ou substituables et permettant de créer de la valeur. Par exemple, l’une des compétences distinctives de BIC est la maîtrise de la technologie de l’injection plastique, qui lui permet de fabriquer à faible coût</w:t>
      </w:r>
      <w:r w:rsidR="00905041">
        <w:rPr>
          <w:rFonts w:ascii="Times New Roman" w:hAnsi="Times New Roman" w:cs="Times New Roman"/>
          <w:sz w:val="24"/>
          <w:szCs w:val="24"/>
        </w:rPr>
        <w:t xml:space="preserve"> de nombreux produits jetables (stylos, rasoirs, briquets, etc.)</w:t>
      </w:r>
    </w:p>
    <w:p w:rsidR="005C178E" w:rsidRDefault="005C178E" w:rsidP="00E85DAC">
      <w:pPr>
        <w:spacing w:after="0" w:line="240" w:lineRule="auto"/>
        <w:rPr>
          <w:rFonts w:ascii="Times New Roman" w:hAnsi="Times New Roman" w:cs="Times New Roman"/>
          <w:sz w:val="24"/>
          <w:szCs w:val="24"/>
        </w:rPr>
      </w:pPr>
    </w:p>
    <w:p w:rsidR="00A93445" w:rsidRPr="00A93445" w:rsidRDefault="00A93445" w:rsidP="00A93445">
      <w:pPr>
        <w:spacing w:after="0" w:line="240" w:lineRule="auto"/>
        <w:jc w:val="center"/>
        <w:rPr>
          <w:rFonts w:ascii="Times New Roman" w:hAnsi="Times New Roman" w:cs="Times New Roman"/>
          <w:b/>
          <w:sz w:val="24"/>
          <w:szCs w:val="24"/>
        </w:rPr>
      </w:pPr>
      <w:r w:rsidRPr="00A93445">
        <w:rPr>
          <w:rFonts w:ascii="Times New Roman" w:hAnsi="Times New Roman" w:cs="Times New Roman"/>
          <w:b/>
          <w:sz w:val="24"/>
          <w:szCs w:val="24"/>
        </w:rPr>
        <w:t>Ressource 4 : le régime du redressement judiciaire</w:t>
      </w:r>
    </w:p>
    <w:p w:rsidR="00A93445" w:rsidRDefault="00A93445" w:rsidP="00A93445">
      <w:pPr>
        <w:spacing w:after="0" w:line="240" w:lineRule="auto"/>
        <w:rPr>
          <w:rFonts w:ascii="Times New Roman" w:hAnsi="Times New Roman" w:cs="Times New Roman"/>
          <w:sz w:val="24"/>
          <w:szCs w:val="24"/>
        </w:rPr>
      </w:pPr>
    </w:p>
    <w:p w:rsidR="00A93445" w:rsidRDefault="00A93445" w:rsidP="00A934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Les difficultés de trésorerie que connaît une entreprise peuvent aboutir à une situation de cessation de paiement : ses ressources ne lui permettent plus de faire face à ses échéances (elle ne peut plus dégager de trésorerie pour rembourser ses dettes). Elle a alors obligation de déposer son bilan au greffe du tribunal de commerce. Un jugement peut alors mettre l’entreprise sous le régime du redressement judiciaire. Cette décision a pour effet de geler les dettes de l’entreprise et s’accompagne de la désignation d’un administrateur judiciaire, dont le rôle est, souvent en collaboration avec les dirigeants de l’entreprise, est d’établir un bilan de la situation et un projet de redressement. A l’issue </w:t>
      </w:r>
      <w:r>
        <w:rPr>
          <w:rFonts w:ascii="Times New Roman" w:hAnsi="Times New Roman" w:cs="Times New Roman"/>
          <w:sz w:val="24"/>
          <w:szCs w:val="24"/>
        </w:rPr>
        <w:lastRenderedPageBreak/>
        <w:t xml:space="preserve">d’une période d’observation de maximum 6 mois (renouvelable une fois), deux évolutions sont possibles : une poursuite de l’activité par la mise en œuvre d’un plan de redressement ou une mise en liquidation judiciaire. </w:t>
      </w:r>
    </w:p>
    <w:p w:rsidR="00550344" w:rsidRDefault="00550344" w:rsidP="00E85DAC">
      <w:pPr>
        <w:spacing w:after="0" w:line="240" w:lineRule="auto"/>
        <w:rPr>
          <w:rFonts w:ascii="Times New Roman" w:hAnsi="Times New Roman" w:cs="Times New Roman"/>
          <w:sz w:val="24"/>
          <w:szCs w:val="24"/>
        </w:rPr>
      </w:pPr>
    </w:p>
    <w:sectPr w:rsidR="00550344" w:rsidSect="00C53B13">
      <w:pgSz w:w="11906" w:h="16838"/>
      <w:pgMar w:top="1021" w:right="1021" w:bottom="1021" w:left="102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7D4D" w:rsidRDefault="00D27D4D" w:rsidP="00445F1F">
      <w:pPr>
        <w:spacing w:after="0" w:line="240" w:lineRule="auto"/>
      </w:pPr>
      <w:r>
        <w:separator/>
      </w:r>
    </w:p>
  </w:endnote>
  <w:endnote w:type="continuationSeparator" w:id="0">
    <w:p w:rsidR="00D27D4D" w:rsidRDefault="00D27D4D" w:rsidP="00445F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7D4D" w:rsidRDefault="00D27D4D" w:rsidP="00445F1F">
      <w:pPr>
        <w:spacing w:after="0" w:line="240" w:lineRule="auto"/>
      </w:pPr>
      <w:r>
        <w:separator/>
      </w:r>
    </w:p>
  </w:footnote>
  <w:footnote w:type="continuationSeparator" w:id="0">
    <w:p w:rsidR="00D27D4D" w:rsidRDefault="00D27D4D" w:rsidP="00445F1F">
      <w:pPr>
        <w:spacing w:after="0" w:line="240" w:lineRule="auto"/>
      </w:pPr>
      <w:r>
        <w:continuationSeparator/>
      </w:r>
    </w:p>
  </w:footnote>
  <w:footnote w:id="1">
    <w:p w:rsidR="00D27529" w:rsidRDefault="00D27529">
      <w:pPr>
        <w:pStyle w:val="Notedebasdepage"/>
      </w:pPr>
      <w:r>
        <w:rPr>
          <w:rStyle w:val="Appelnotedebasdep"/>
        </w:rPr>
        <w:footnoteRef/>
      </w:r>
      <w:r>
        <w:t xml:space="preserve"> On appelle économies d’échelle la diminution du coût unitaire de production permise par l’augmentation du volume produit. </w:t>
      </w:r>
    </w:p>
  </w:footnote>
  <w:footnote w:id="2">
    <w:p w:rsidR="00CB07DC" w:rsidRDefault="00CB07DC" w:rsidP="00CB07DC">
      <w:pPr>
        <w:pStyle w:val="Notedebasdepage"/>
      </w:pPr>
      <w:r>
        <w:rPr>
          <w:rStyle w:val="Appelnotedebasdep"/>
        </w:rPr>
        <w:footnoteRef/>
      </w:r>
      <w:r>
        <w:t xml:space="preserve"> Qui est instable, ne manifeste aucune tendance cohérente (dictionnaire Larousse)</w:t>
      </w:r>
    </w:p>
  </w:footnote>
  <w:footnote w:id="3">
    <w:p w:rsidR="000E7A79" w:rsidRDefault="000E7A79">
      <w:pPr>
        <w:pStyle w:val="Notedebasdepage"/>
      </w:pPr>
      <w:r>
        <w:rPr>
          <w:rStyle w:val="Appelnotedebasdep"/>
        </w:rPr>
        <w:footnoteRef/>
      </w:r>
      <w:r>
        <w:t xml:space="preserve"> En 2011, le DAS « </w:t>
      </w:r>
      <w:proofErr w:type="spellStart"/>
      <w:r>
        <w:t>Energies</w:t>
      </w:r>
      <w:proofErr w:type="spellEnd"/>
      <w:r>
        <w:t xml:space="preserve"> renouvelables » représentait 12% du CA de Huis Clos, loin des 50% anticipés 3 ans plus tôt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B94C7D"/>
    <w:multiLevelType w:val="hybridMultilevel"/>
    <w:tmpl w:val="FDA41B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22160E9"/>
    <w:multiLevelType w:val="hybridMultilevel"/>
    <w:tmpl w:val="862CD026"/>
    <w:lvl w:ilvl="0" w:tplc="CA52363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F046A0E"/>
    <w:multiLevelType w:val="hybridMultilevel"/>
    <w:tmpl w:val="6D2CBD8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6ADA7571"/>
    <w:multiLevelType w:val="hybridMultilevel"/>
    <w:tmpl w:val="9F6C5E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1"/>
    <w:footnote w:id="0"/>
  </w:footnotePr>
  <w:endnotePr>
    <w:endnote w:id="-1"/>
    <w:endnote w:id="0"/>
  </w:endnotePr>
  <w:compat/>
  <w:rsids>
    <w:rsidRoot w:val="00AF35C0"/>
    <w:rsid w:val="00002029"/>
    <w:rsid w:val="00015726"/>
    <w:rsid w:val="00016698"/>
    <w:rsid w:val="00016E33"/>
    <w:rsid w:val="00031AA0"/>
    <w:rsid w:val="0003358A"/>
    <w:rsid w:val="00035FB2"/>
    <w:rsid w:val="000410E7"/>
    <w:rsid w:val="00052EEC"/>
    <w:rsid w:val="000531BA"/>
    <w:rsid w:val="000569DF"/>
    <w:rsid w:val="00056DED"/>
    <w:rsid w:val="0006435E"/>
    <w:rsid w:val="00065FDD"/>
    <w:rsid w:val="00067818"/>
    <w:rsid w:val="00067D8C"/>
    <w:rsid w:val="00067F5E"/>
    <w:rsid w:val="00072A2C"/>
    <w:rsid w:val="00072BF9"/>
    <w:rsid w:val="000834E8"/>
    <w:rsid w:val="000A4701"/>
    <w:rsid w:val="000A5EEA"/>
    <w:rsid w:val="000B12D5"/>
    <w:rsid w:val="000B3C1F"/>
    <w:rsid w:val="000B5D8E"/>
    <w:rsid w:val="000C479E"/>
    <w:rsid w:val="000E0D51"/>
    <w:rsid w:val="000E30A6"/>
    <w:rsid w:val="000E7A79"/>
    <w:rsid w:val="001004EC"/>
    <w:rsid w:val="0010489F"/>
    <w:rsid w:val="0010554B"/>
    <w:rsid w:val="00111416"/>
    <w:rsid w:val="00116E73"/>
    <w:rsid w:val="00121283"/>
    <w:rsid w:val="00122FB3"/>
    <w:rsid w:val="00127598"/>
    <w:rsid w:val="001322D0"/>
    <w:rsid w:val="0013571D"/>
    <w:rsid w:val="001410D4"/>
    <w:rsid w:val="00151538"/>
    <w:rsid w:val="0016154F"/>
    <w:rsid w:val="0016180D"/>
    <w:rsid w:val="00164642"/>
    <w:rsid w:val="00170FB2"/>
    <w:rsid w:val="00172A01"/>
    <w:rsid w:val="00174E86"/>
    <w:rsid w:val="00175F4F"/>
    <w:rsid w:val="00176680"/>
    <w:rsid w:val="0018100E"/>
    <w:rsid w:val="00182436"/>
    <w:rsid w:val="001825AF"/>
    <w:rsid w:val="00183303"/>
    <w:rsid w:val="001911BA"/>
    <w:rsid w:val="00194FD7"/>
    <w:rsid w:val="00195EAC"/>
    <w:rsid w:val="00196840"/>
    <w:rsid w:val="001A44C2"/>
    <w:rsid w:val="001A5EFB"/>
    <w:rsid w:val="001A6296"/>
    <w:rsid w:val="001B3235"/>
    <w:rsid w:val="001B406F"/>
    <w:rsid w:val="001C0FF7"/>
    <w:rsid w:val="001C240A"/>
    <w:rsid w:val="001D3C8F"/>
    <w:rsid w:val="001D53F5"/>
    <w:rsid w:val="001E0F59"/>
    <w:rsid w:val="001E3E70"/>
    <w:rsid w:val="001E4655"/>
    <w:rsid w:val="001E50B6"/>
    <w:rsid w:val="001F065E"/>
    <w:rsid w:val="001F2CA1"/>
    <w:rsid w:val="00201141"/>
    <w:rsid w:val="00201B49"/>
    <w:rsid w:val="0020693E"/>
    <w:rsid w:val="00211A9E"/>
    <w:rsid w:val="00217C33"/>
    <w:rsid w:val="00226AB2"/>
    <w:rsid w:val="00233EAF"/>
    <w:rsid w:val="0024033D"/>
    <w:rsid w:val="0024124D"/>
    <w:rsid w:val="00241A8D"/>
    <w:rsid w:val="00243F29"/>
    <w:rsid w:val="00250FF6"/>
    <w:rsid w:val="00251BE2"/>
    <w:rsid w:val="00252C22"/>
    <w:rsid w:val="00255690"/>
    <w:rsid w:val="00256CCA"/>
    <w:rsid w:val="00260048"/>
    <w:rsid w:val="0026120D"/>
    <w:rsid w:val="00270110"/>
    <w:rsid w:val="002746C7"/>
    <w:rsid w:val="002823E3"/>
    <w:rsid w:val="0028329F"/>
    <w:rsid w:val="00284FE3"/>
    <w:rsid w:val="00285CA9"/>
    <w:rsid w:val="00287DCF"/>
    <w:rsid w:val="00293AA9"/>
    <w:rsid w:val="00295F23"/>
    <w:rsid w:val="002A0D00"/>
    <w:rsid w:val="002A0F98"/>
    <w:rsid w:val="002A6729"/>
    <w:rsid w:val="002A7EE9"/>
    <w:rsid w:val="002B78EC"/>
    <w:rsid w:val="002C2279"/>
    <w:rsid w:val="002C4B03"/>
    <w:rsid w:val="002D4684"/>
    <w:rsid w:val="002E0DB6"/>
    <w:rsid w:val="002F11DD"/>
    <w:rsid w:val="002F4E3E"/>
    <w:rsid w:val="002F5BF1"/>
    <w:rsid w:val="003020B2"/>
    <w:rsid w:val="00304502"/>
    <w:rsid w:val="00304DBB"/>
    <w:rsid w:val="003074B0"/>
    <w:rsid w:val="0031222D"/>
    <w:rsid w:val="00312B69"/>
    <w:rsid w:val="003171E9"/>
    <w:rsid w:val="00321911"/>
    <w:rsid w:val="00323AF0"/>
    <w:rsid w:val="003452D0"/>
    <w:rsid w:val="00346E51"/>
    <w:rsid w:val="0035298F"/>
    <w:rsid w:val="0035733A"/>
    <w:rsid w:val="00364DE3"/>
    <w:rsid w:val="003708E9"/>
    <w:rsid w:val="00370BF0"/>
    <w:rsid w:val="00371915"/>
    <w:rsid w:val="00377BDB"/>
    <w:rsid w:val="00382B0E"/>
    <w:rsid w:val="00385594"/>
    <w:rsid w:val="00392E9B"/>
    <w:rsid w:val="0039311F"/>
    <w:rsid w:val="00393920"/>
    <w:rsid w:val="00397864"/>
    <w:rsid w:val="003A3360"/>
    <w:rsid w:val="003A3E76"/>
    <w:rsid w:val="003A4E34"/>
    <w:rsid w:val="003B2D89"/>
    <w:rsid w:val="003B5F61"/>
    <w:rsid w:val="003C1831"/>
    <w:rsid w:val="003C2B1E"/>
    <w:rsid w:val="003C6BE6"/>
    <w:rsid w:val="003C7E2E"/>
    <w:rsid w:val="003E65AD"/>
    <w:rsid w:val="00402B19"/>
    <w:rsid w:val="0041400F"/>
    <w:rsid w:val="0042245A"/>
    <w:rsid w:val="00422D8D"/>
    <w:rsid w:val="004240CD"/>
    <w:rsid w:val="00424C29"/>
    <w:rsid w:val="0042549E"/>
    <w:rsid w:val="0042597A"/>
    <w:rsid w:val="00431CC9"/>
    <w:rsid w:val="00445F1F"/>
    <w:rsid w:val="004524D7"/>
    <w:rsid w:val="00454923"/>
    <w:rsid w:val="00464648"/>
    <w:rsid w:val="00464853"/>
    <w:rsid w:val="0046555F"/>
    <w:rsid w:val="004732CF"/>
    <w:rsid w:val="004807F1"/>
    <w:rsid w:val="004841D7"/>
    <w:rsid w:val="00495F4A"/>
    <w:rsid w:val="004A34B5"/>
    <w:rsid w:val="004A5FB8"/>
    <w:rsid w:val="004B137F"/>
    <w:rsid w:val="004B2FB8"/>
    <w:rsid w:val="004C435A"/>
    <w:rsid w:val="004C72F4"/>
    <w:rsid w:val="004D37C8"/>
    <w:rsid w:val="004D5A6A"/>
    <w:rsid w:val="004E45AC"/>
    <w:rsid w:val="004E72CB"/>
    <w:rsid w:val="004E79CA"/>
    <w:rsid w:val="004F6956"/>
    <w:rsid w:val="00504572"/>
    <w:rsid w:val="005121F8"/>
    <w:rsid w:val="00514591"/>
    <w:rsid w:val="00522AF8"/>
    <w:rsid w:val="0052578D"/>
    <w:rsid w:val="00527E04"/>
    <w:rsid w:val="00530CC8"/>
    <w:rsid w:val="00530E8E"/>
    <w:rsid w:val="005400E3"/>
    <w:rsid w:val="00541488"/>
    <w:rsid w:val="00542595"/>
    <w:rsid w:val="00545C5C"/>
    <w:rsid w:val="005460AC"/>
    <w:rsid w:val="00550344"/>
    <w:rsid w:val="00556036"/>
    <w:rsid w:val="00563622"/>
    <w:rsid w:val="00564163"/>
    <w:rsid w:val="00567067"/>
    <w:rsid w:val="00572663"/>
    <w:rsid w:val="00572CBC"/>
    <w:rsid w:val="00580571"/>
    <w:rsid w:val="005851B9"/>
    <w:rsid w:val="00590DDD"/>
    <w:rsid w:val="00597461"/>
    <w:rsid w:val="005A5EEC"/>
    <w:rsid w:val="005B11F7"/>
    <w:rsid w:val="005B3007"/>
    <w:rsid w:val="005B53D0"/>
    <w:rsid w:val="005B62C2"/>
    <w:rsid w:val="005B6393"/>
    <w:rsid w:val="005C178E"/>
    <w:rsid w:val="005C344D"/>
    <w:rsid w:val="005C4245"/>
    <w:rsid w:val="005C7C2A"/>
    <w:rsid w:val="005D4149"/>
    <w:rsid w:val="005E419B"/>
    <w:rsid w:val="005E7A1C"/>
    <w:rsid w:val="005E7FCD"/>
    <w:rsid w:val="005F15AE"/>
    <w:rsid w:val="005F2F5B"/>
    <w:rsid w:val="005F5B23"/>
    <w:rsid w:val="005F74C0"/>
    <w:rsid w:val="00600CB0"/>
    <w:rsid w:val="00612632"/>
    <w:rsid w:val="00614DA2"/>
    <w:rsid w:val="0061754D"/>
    <w:rsid w:val="00640E71"/>
    <w:rsid w:val="00641DAB"/>
    <w:rsid w:val="006425E1"/>
    <w:rsid w:val="00643A68"/>
    <w:rsid w:val="00645369"/>
    <w:rsid w:val="006532D4"/>
    <w:rsid w:val="00655504"/>
    <w:rsid w:val="0066714B"/>
    <w:rsid w:val="00670869"/>
    <w:rsid w:val="00672FD2"/>
    <w:rsid w:val="00676794"/>
    <w:rsid w:val="00676E2C"/>
    <w:rsid w:val="006776D3"/>
    <w:rsid w:val="00682B3F"/>
    <w:rsid w:val="00682FE8"/>
    <w:rsid w:val="00687A8C"/>
    <w:rsid w:val="00687AD4"/>
    <w:rsid w:val="006A0656"/>
    <w:rsid w:val="006A371C"/>
    <w:rsid w:val="006A38E5"/>
    <w:rsid w:val="006A63F3"/>
    <w:rsid w:val="006A6AE1"/>
    <w:rsid w:val="006A7BB2"/>
    <w:rsid w:val="006B18C3"/>
    <w:rsid w:val="006B76D1"/>
    <w:rsid w:val="006B7A3C"/>
    <w:rsid w:val="006C2F95"/>
    <w:rsid w:val="006D3CA4"/>
    <w:rsid w:val="00701DFE"/>
    <w:rsid w:val="00706AE4"/>
    <w:rsid w:val="00710E6D"/>
    <w:rsid w:val="00737E7A"/>
    <w:rsid w:val="00742689"/>
    <w:rsid w:val="00747C4A"/>
    <w:rsid w:val="00753329"/>
    <w:rsid w:val="00753666"/>
    <w:rsid w:val="007619BE"/>
    <w:rsid w:val="0077053B"/>
    <w:rsid w:val="00770BC8"/>
    <w:rsid w:val="007851E9"/>
    <w:rsid w:val="0079066E"/>
    <w:rsid w:val="0079122A"/>
    <w:rsid w:val="00791D52"/>
    <w:rsid w:val="00795055"/>
    <w:rsid w:val="007A3D7D"/>
    <w:rsid w:val="007A72A3"/>
    <w:rsid w:val="007C22D8"/>
    <w:rsid w:val="007C6D4F"/>
    <w:rsid w:val="007C74B8"/>
    <w:rsid w:val="007D1E6E"/>
    <w:rsid w:val="007F0E46"/>
    <w:rsid w:val="007F11C7"/>
    <w:rsid w:val="007F1775"/>
    <w:rsid w:val="007F2A03"/>
    <w:rsid w:val="007F35E0"/>
    <w:rsid w:val="007F456A"/>
    <w:rsid w:val="007F7D23"/>
    <w:rsid w:val="00804B4F"/>
    <w:rsid w:val="008069C8"/>
    <w:rsid w:val="00813430"/>
    <w:rsid w:val="00814040"/>
    <w:rsid w:val="0082371B"/>
    <w:rsid w:val="008328A9"/>
    <w:rsid w:val="008335AC"/>
    <w:rsid w:val="00837F06"/>
    <w:rsid w:val="008415DA"/>
    <w:rsid w:val="00856EF6"/>
    <w:rsid w:val="00871040"/>
    <w:rsid w:val="00872416"/>
    <w:rsid w:val="00873D9A"/>
    <w:rsid w:val="00873F6E"/>
    <w:rsid w:val="00875798"/>
    <w:rsid w:val="008803BD"/>
    <w:rsid w:val="00891BFB"/>
    <w:rsid w:val="00892AB0"/>
    <w:rsid w:val="00893E9C"/>
    <w:rsid w:val="008971F1"/>
    <w:rsid w:val="008A1D3B"/>
    <w:rsid w:val="008A5542"/>
    <w:rsid w:val="008B196F"/>
    <w:rsid w:val="008B5B62"/>
    <w:rsid w:val="008B7240"/>
    <w:rsid w:val="008C119E"/>
    <w:rsid w:val="008D41F2"/>
    <w:rsid w:val="008D5F2E"/>
    <w:rsid w:val="008E22C5"/>
    <w:rsid w:val="008E28B8"/>
    <w:rsid w:val="008E3591"/>
    <w:rsid w:val="00901396"/>
    <w:rsid w:val="009039B6"/>
    <w:rsid w:val="00903D9A"/>
    <w:rsid w:val="00905041"/>
    <w:rsid w:val="00905B61"/>
    <w:rsid w:val="00905CC0"/>
    <w:rsid w:val="0091146C"/>
    <w:rsid w:val="00911D3B"/>
    <w:rsid w:val="00915767"/>
    <w:rsid w:val="0091776A"/>
    <w:rsid w:val="00923F99"/>
    <w:rsid w:val="00925BFB"/>
    <w:rsid w:val="0092666D"/>
    <w:rsid w:val="00932D83"/>
    <w:rsid w:val="00935938"/>
    <w:rsid w:val="009375FD"/>
    <w:rsid w:val="00940A45"/>
    <w:rsid w:val="00943832"/>
    <w:rsid w:val="0094511C"/>
    <w:rsid w:val="0094750C"/>
    <w:rsid w:val="009612E8"/>
    <w:rsid w:val="00962267"/>
    <w:rsid w:val="00963C47"/>
    <w:rsid w:val="00964570"/>
    <w:rsid w:val="00967D6A"/>
    <w:rsid w:val="009815D7"/>
    <w:rsid w:val="0098255E"/>
    <w:rsid w:val="00982983"/>
    <w:rsid w:val="0098684C"/>
    <w:rsid w:val="00986B87"/>
    <w:rsid w:val="009873D2"/>
    <w:rsid w:val="00990A44"/>
    <w:rsid w:val="0099350F"/>
    <w:rsid w:val="00996A35"/>
    <w:rsid w:val="00997624"/>
    <w:rsid w:val="009B127B"/>
    <w:rsid w:val="009B15C9"/>
    <w:rsid w:val="009B66E0"/>
    <w:rsid w:val="009C04E9"/>
    <w:rsid w:val="009C0914"/>
    <w:rsid w:val="009C5F1C"/>
    <w:rsid w:val="009C7A48"/>
    <w:rsid w:val="009D0E93"/>
    <w:rsid w:val="009D569E"/>
    <w:rsid w:val="009E3537"/>
    <w:rsid w:val="009F0DFD"/>
    <w:rsid w:val="009F2B26"/>
    <w:rsid w:val="009F3CD6"/>
    <w:rsid w:val="00A00D8C"/>
    <w:rsid w:val="00A0385F"/>
    <w:rsid w:val="00A13E19"/>
    <w:rsid w:val="00A15A46"/>
    <w:rsid w:val="00A15D07"/>
    <w:rsid w:val="00A2113D"/>
    <w:rsid w:val="00A213B4"/>
    <w:rsid w:val="00A23BA6"/>
    <w:rsid w:val="00A26231"/>
    <w:rsid w:val="00A45DE7"/>
    <w:rsid w:val="00A4685C"/>
    <w:rsid w:val="00A50C95"/>
    <w:rsid w:val="00A51271"/>
    <w:rsid w:val="00A51C41"/>
    <w:rsid w:val="00A64A44"/>
    <w:rsid w:val="00A66BE4"/>
    <w:rsid w:val="00A736C2"/>
    <w:rsid w:val="00A737D7"/>
    <w:rsid w:val="00A87869"/>
    <w:rsid w:val="00A91386"/>
    <w:rsid w:val="00A93445"/>
    <w:rsid w:val="00A93B9E"/>
    <w:rsid w:val="00AA3324"/>
    <w:rsid w:val="00AA3540"/>
    <w:rsid w:val="00AA5115"/>
    <w:rsid w:val="00AA61B9"/>
    <w:rsid w:val="00AA631D"/>
    <w:rsid w:val="00AB0B78"/>
    <w:rsid w:val="00AB11D8"/>
    <w:rsid w:val="00AB40D9"/>
    <w:rsid w:val="00AB43FE"/>
    <w:rsid w:val="00AB44FA"/>
    <w:rsid w:val="00AB4B31"/>
    <w:rsid w:val="00AC1D4A"/>
    <w:rsid w:val="00AD1A47"/>
    <w:rsid w:val="00AD7208"/>
    <w:rsid w:val="00AD74CA"/>
    <w:rsid w:val="00AE37EA"/>
    <w:rsid w:val="00AF0BFC"/>
    <w:rsid w:val="00AF27F0"/>
    <w:rsid w:val="00AF35C0"/>
    <w:rsid w:val="00AF50C9"/>
    <w:rsid w:val="00AF63C8"/>
    <w:rsid w:val="00B00C32"/>
    <w:rsid w:val="00B031EF"/>
    <w:rsid w:val="00B16908"/>
    <w:rsid w:val="00B200D5"/>
    <w:rsid w:val="00B2048E"/>
    <w:rsid w:val="00B21F0A"/>
    <w:rsid w:val="00B241A7"/>
    <w:rsid w:val="00B322AF"/>
    <w:rsid w:val="00B33A00"/>
    <w:rsid w:val="00B35A1B"/>
    <w:rsid w:val="00B362D7"/>
    <w:rsid w:val="00B507F6"/>
    <w:rsid w:val="00B5729B"/>
    <w:rsid w:val="00B607C0"/>
    <w:rsid w:val="00B625A8"/>
    <w:rsid w:val="00B662FD"/>
    <w:rsid w:val="00B71DEE"/>
    <w:rsid w:val="00B7345A"/>
    <w:rsid w:val="00B748F1"/>
    <w:rsid w:val="00B84B34"/>
    <w:rsid w:val="00B86054"/>
    <w:rsid w:val="00B87BA6"/>
    <w:rsid w:val="00B958C9"/>
    <w:rsid w:val="00B960BD"/>
    <w:rsid w:val="00B976E0"/>
    <w:rsid w:val="00BB02E0"/>
    <w:rsid w:val="00BB2F97"/>
    <w:rsid w:val="00BB31A8"/>
    <w:rsid w:val="00BB69B1"/>
    <w:rsid w:val="00BB6A09"/>
    <w:rsid w:val="00BC1FCC"/>
    <w:rsid w:val="00BC22EB"/>
    <w:rsid w:val="00BD2DAE"/>
    <w:rsid w:val="00BD3821"/>
    <w:rsid w:val="00BE603D"/>
    <w:rsid w:val="00BE6554"/>
    <w:rsid w:val="00BF151E"/>
    <w:rsid w:val="00BF67C4"/>
    <w:rsid w:val="00BF7B1D"/>
    <w:rsid w:val="00BF7FC8"/>
    <w:rsid w:val="00C03D30"/>
    <w:rsid w:val="00C10565"/>
    <w:rsid w:val="00C22050"/>
    <w:rsid w:val="00C22769"/>
    <w:rsid w:val="00C35FE8"/>
    <w:rsid w:val="00C37AE2"/>
    <w:rsid w:val="00C4311C"/>
    <w:rsid w:val="00C47B3A"/>
    <w:rsid w:val="00C511DD"/>
    <w:rsid w:val="00C51B2F"/>
    <w:rsid w:val="00C53B13"/>
    <w:rsid w:val="00C678FB"/>
    <w:rsid w:val="00C67BD2"/>
    <w:rsid w:val="00C71792"/>
    <w:rsid w:val="00C772A8"/>
    <w:rsid w:val="00C83943"/>
    <w:rsid w:val="00C935BE"/>
    <w:rsid w:val="00CA009B"/>
    <w:rsid w:val="00CA4CA6"/>
    <w:rsid w:val="00CB07DC"/>
    <w:rsid w:val="00CB35F7"/>
    <w:rsid w:val="00CB65D6"/>
    <w:rsid w:val="00CC0CE0"/>
    <w:rsid w:val="00CC2B4F"/>
    <w:rsid w:val="00CC3A7A"/>
    <w:rsid w:val="00CC7C99"/>
    <w:rsid w:val="00CD35B2"/>
    <w:rsid w:val="00CD37E3"/>
    <w:rsid w:val="00CE71B6"/>
    <w:rsid w:val="00CF1FD0"/>
    <w:rsid w:val="00CF2C37"/>
    <w:rsid w:val="00D04BA3"/>
    <w:rsid w:val="00D05110"/>
    <w:rsid w:val="00D05B3D"/>
    <w:rsid w:val="00D10D16"/>
    <w:rsid w:val="00D1283B"/>
    <w:rsid w:val="00D16441"/>
    <w:rsid w:val="00D16EEE"/>
    <w:rsid w:val="00D22712"/>
    <w:rsid w:val="00D26108"/>
    <w:rsid w:val="00D27529"/>
    <w:rsid w:val="00D27D4D"/>
    <w:rsid w:val="00D3017B"/>
    <w:rsid w:val="00D318B2"/>
    <w:rsid w:val="00D340C9"/>
    <w:rsid w:val="00D3467D"/>
    <w:rsid w:val="00D36698"/>
    <w:rsid w:val="00D43793"/>
    <w:rsid w:val="00D47028"/>
    <w:rsid w:val="00D47FF2"/>
    <w:rsid w:val="00D50048"/>
    <w:rsid w:val="00D54B88"/>
    <w:rsid w:val="00D65242"/>
    <w:rsid w:val="00D67096"/>
    <w:rsid w:val="00D677A2"/>
    <w:rsid w:val="00D74533"/>
    <w:rsid w:val="00D7786D"/>
    <w:rsid w:val="00D82975"/>
    <w:rsid w:val="00D85AEF"/>
    <w:rsid w:val="00D91443"/>
    <w:rsid w:val="00D968F6"/>
    <w:rsid w:val="00DA15E1"/>
    <w:rsid w:val="00DA2B6D"/>
    <w:rsid w:val="00DA2CCB"/>
    <w:rsid w:val="00DB04F9"/>
    <w:rsid w:val="00DB7CE4"/>
    <w:rsid w:val="00DC20BF"/>
    <w:rsid w:val="00DC2BAE"/>
    <w:rsid w:val="00DC73D1"/>
    <w:rsid w:val="00DD5A37"/>
    <w:rsid w:val="00DD5CEB"/>
    <w:rsid w:val="00DD7B13"/>
    <w:rsid w:val="00DF040A"/>
    <w:rsid w:val="00DF0D04"/>
    <w:rsid w:val="00DF1269"/>
    <w:rsid w:val="00DF18B4"/>
    <w:rsid w:val="00DF6283"/>
    <w:rsid w:val="00E059EB"/>
    <w:rsid w:val="00E12C67"/>
    <w:rsid w:val="00E14661"/>
    <w:rsid w:val="00E14A8E"/>
    <w:rsid w:val="00E24DC4"/>
    <w:rsid w:val="00E24E1D"/>
    <w:rsid w:val="00E31A19"/>
    <w:rsid w:val="00E4614F"/>
    <w:rsid w:val="00E6441E"/>
    <w:rsid w:val="00E64717"/>
    <w:rsid w:val="00E75D8B"/>
    <w:rsid w:val="00E85DAC"/>
    <w:rsid w:val="00E8789B"/>
    <w:rsid w:val="00E90BC2"/>
    <w:rsid w:val="00E91917"/>
    <w:rsid w:val="00E95714"/>
    <w:rsid w:val="00E97916"/>
    <w:rsid w:val="00EA08EB"/>
    <w:rsid w:val="00EA1535"/>
    <w:rsid w:val="00EA16C1"/>
    <w:rsid w:val="00EB0B1C"/>
    <w:rsid w:val="00EB45B4"/>
    <w:rsid w:val="00EB4729"/>
    <w:rsid w:val="00EC35FF"/>
    <w:rsid w:val="00ED44BA"/>
    <w:rsid w:val="00EE0FCD"/>
    <w:rsid w:val="00EE1EE1"/>
    <w:rsid w:val="00EE2A6A"/>
    <w:rsid w:val="00EE2CF0"/>
    <w:rsid w:val="00EE6BD0"/>
    <w:rsid w:val="00EE6DF6"/>
    <w:rsid w:val="00EE709E"/>
    <w:rsid w:val="00EF0EB3"/>
    <w:rsid w:val="00EF173F"/>
    <w:rsid w:val="00EF32D1"/>
    <w:rsid w:val="00EF41B4"/>
    <w:rsid w:val="00EF5353"/>
    <w:rsid w:val="00EF66BB"/>
    <w:rsid w:val="00F07819"/>
    <w:rsid w:val="00F07E2B"/>
    <w:rsid w:val="00F126B8"/>
    <w:rsid w:val="00F128E2"/>
    <w:rsid w:val="00F1538E"/>
    <w:rsid w:val="00F21357"/>
    <w:rsid w:val="00F21898"/>
    <w:rsid w:val="00F22CB2"/>
    <w:rsid w:val="00F264C2"/>
    <w:rsid w:val="00F26CCB"/>
    <w:rsid w:val="00F331D1"/>
    <w:rsid w:val="00F34179"/>
    <w:rsid w:val="00F45FDE"/>
    <w:rsid w:val="00F528FD"/>
    <w:rsid w:val="00F53C0E"/>
    <w:rsid w:val="00F54326"/>
    <w:rsid w:val="00F549D7"/>
    <w:rsid w:val="00F54A95"/>
    <w:rsid w:val="00F57C75"/>
    <w:rsid w:val="00F60809"/>
    <w:rsid w:val="00F6515E"/>
    <w:rsid w:val="00F71717"/>
    <w:rsid w:val="00F77CB7"/>
    <w:rsid w:val="00F80BB1"/>
    <w:rsid w:val="00F80BCB"/>
    <w:rsid w:val="00F91443"/>
    <w:rsid w:val="00F9185E"/>
    <w:rsid w:val="00F96BF6"/>
    <w:rsid w:val="00F971F2"/>
    <w:rsid w:val="00F972D6"/>
    <w:rsid w:val="00FA67D1"/>
    <w:rsid w:val="00FB6F6F"/>
    <w:rsid w:val="00FC0291"/>
    <w:rsid w:val="00FC196D"/>
    <w:rsid w:val="00FC5ABC"/>
    <w:rsid w:val="00FD3EA5"/>
    <w:rsid w:val="00FD5A69"/>
    <w:rsid w:val="00FD5A9E"/>
    <w:rsid w:val="00FE40F6"/>
    <w:rsid w:val="00FE4FBA"/>
    <w:rsid w:val="00FE6617"/>
    <w:rsid w:val="00FE6D21"/>
    <w:rsid w:val="00FF01EC"/>
    <w:rsid w:val="00FF02FD"/>
    <w:rsid w:val="00FF080A"/>
    <w:rsid w:val="00FF625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CC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85DAC"/>
    <w:pPr>
      <w:ind w:left="720"/>
      <w:contextualSpacing/>
    </w:pPr>
  </w:style>
  <w:style w:type="paragraph" w:styleId="Textedebulles">
    <w:name w:val="Balloon Text"/>
    <w:basedOn w:val="Normal"/>
    <w:link w:val="TextedebullesCar"/>
    <w:uiPriority w:val="99"/>
    <w:semiHidden/>
    <w:unhideWhenUsed/>
    <w:rsid w:val="00923F9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23F99"/>
    <w:rPr>
      <w:rFonts w:ascii="Tahoma" w:hAnsi="Tahoma" w:cs="Tahoma"/>
      <w:sz w:val="16"/>
      <w:szCs w:val="16"/>
    </w:rPr>
  </w:style>
  <w:style w:type="paragraph" w:styleId="Notedebasdepage">
    <w:name w:val="footnote text"/>
    <w:basedOn w:val="Normal"/>
    <w:link w:val="NotedebasdepageCar"/>
    <w:uiPriority w:val="99"/>
    <w:semiHidden/>
    <w:unhideWhenUsed/>
    <w:rsid w:val="00445F1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45F1F"/>
    <w:rPr>
      <w:sz w:val="20"/>
      <w:szCs w:val="20"/>
    </w:rPr>
  </w:style>
  <w:style w:type="character" w:styleId="Appelnotedebasdep">
    <w:name w:val="footnote reference"/>
    <w:basedOn w:val="Policepardfaut"/>
    <w:uiPriority w:val="99"/>
    <w:semiHidden/>
    <w:unhideWhenUsed/>
    <w:rsid w:val="00445F1F"/>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17341-F6FF-4CEC-A52A-3966CA8F0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3087</Words>
  <Characters>16981</Characters>
  <Application>Microsoft Office Word</Application>
  <DocSecurity>0</DocSecurity>
  <Lines>141</Lines>
  <Paragraphs>40</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20028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Quentin Leroux</dc:creator>
  <cp:lastModifiedBy>benaiem</cp:lastModifiedBy>
  <cp:revision>2</cp:revision>
  <dcterms:created xsi:type="dcterms:W3CDTF">2014-04-16T19:15:00Z</dcterms:created>
  <dcterms:modified xsi:type="dcterms:W3CDTF">2014-04-16T19:15:00Z</dcterms:modified>
</cp:coreProperties>
</file>