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9E2FE" w14:textId="77777777" w:rsidR="00BD6A29" w:rsidRPr="003E44B7" w:rsidRDefault="00BD6A29">
      <w:pPr>
        <w:rPr>
          <w:rFonts w:asciiTheme="majorHAnsi" w:hAnsiTheme="majorHAnsi" w:cstheme="majorHAnsi"/>
          <w:b/>
          <w:color w:val="002060"/>
          <w:sz w:val="20"/>
        </w:rPr>
      </w:pPr>
      <w:r w:rsidRPr="003E44B7">
        <w:rPr>
          <w:rFonts w:asciiTheme="majorHAnsi" w:hAnsiTheme="majorHAnsi" w:cstheme="majorHAnsi"/>
          <w:b/>
          <w:color w:val="002060"/>
          <w:sz w:val="20"/>
        </w:rPr>
        <w:t>Thème : « Création de valeur et performance »</w:t>
      </w:r>
    </w:p>
    <w:p w14:paraId="540634F7" w14:textId="77777777" w:rsidR="00BD6A29" w:rsidRPr="003E44B7" w:rsidRDefault="00BD6A29">
      <w:pPr>
        <w:rPr>
          <w:rFonts w:asciiTheme="majorHAnsi" w:hAnsiTheme="majorHAnsi" w:cstheme="majorHAnsi"/>
          <w:color w:val="002060"/>
          <w:sz w:val="10"/>
          <w:szCs w:val="10"/>
        </w:rPr>
      </w:pPr>
    </w:p>
    <w:p w14:paraId="0D2AC9F7" w14:textId="77777777" w:rsidR="00BD6A29" w:rsidRPr="003E44B7" w:rsidRDefault="00BD6A29">
      <w:pPr>
        <w:rPr>
          <w:rFonts w:asciiTheme="majorHAnsi" w:hAnsiTheme="majorHAnsi" w:cstheme="majorHAnsi"/>
          <w:i/>
          <w:color w:val="002060"/>
          <w:sz w:val="18"/>
        </w:rPr>
      </w:pPr>
      <w:r w:rsidRPr="003E44B7">
        <w:rPr>
          <w:rFonts w:asciiTheme="majorHAnsi" w:hAnsiTheme="majorHAnsi" w:cstheme="majorHAnsi"/>
          <w:i/>
          <w:color w:val="002060"/>
          <w:sz w:val="18"/>
        </w:rPr>
        <w:t>Question de gestion </w:t>
      </w:r>
    </w:p>
    <w:p w14:paraId="3D92C13A" w14:textId="77777777" w:rsidR="00BD6A29" w:rsidRPr="003E44B7" w:rsidRDefault="00BD6A29">
      <w:pPr>
        <w:rPr>
          <w:rFonts w:asciiTheme="majorHAnsi" w:hAnsiTheme="majorHAnsi" w:cstheme="majorHAnsi"/>
          <w:i/>
          <w:color w:val="002060"/>
          <w:sz w:val="18"/>
        </w:rPr>
      </w:pPr>
      <w:r w:rsidRPr="003E44B7">
        <w:rPr>
          <w:rFonts w:asciiTheme="majorHAnsi" w:hAnsiTheme="majorHAnsi" w:cstheme="majorHAnsi"/>
          <w:i/>
          <w:color w:val="002060"/>
          <w:sz w:val="18"/>
        </w:rPr>
        <w:t>Peut-on mesurer la contribution de chaque acteur à la création de valeur ?</w:t>
      </w:r>
    </w:p>
    <w:p w14:paraId="420BA643" w14:textId="77777777" w:rsidR="00BD6A29" w:rsidRPr="00BD6A29" w:rsidRDefault="00BD6A29">
      <w:pPr>
        <w:rPr>
          <w:rFonts w:asciiTheme="majorHAnsi" w:hAnsiTheme="majorHAnsi" w:cstheme="majorHAnsi"/>
          <w:i/>
          <w:sz w:val="20"/>
        </w:rPr>
      </w:pPr>
    </w:p>
    <w:p w14:paraId="53F62A29" w14:textId="77777777" w:rsidR="00BD6A29" w:rsidRPr="00BD6A29" w:rsidRDefault="00BD6A29">
      <w:pPr>
        <w:rPr>
          <w:rFonts w:asciiTheme="majorHAnsi" w:hAnsiTheme="majorHAnsi" w:cstheme="majorHAnsi"/>
          <w:i/>
          <w:sz w:val="20"/>
        </w:rPr>
      </w:pPr>
    </w:p>
    <w:p w14:paraId="25BC4E39" w14:textId="77777777" w:rsidR="00F56DB0" w:rsidRPr="003E44B7" w:rsidRDefault="00BD6A29" w:rsidP="003E44B7">
      <w:pPr>
        <w:pBdr>
          <w:top w:val="single" w:sz="4" w:space="1" w:color="002060" w:shadow="1"/>
          <w:left w:val="single" w:sz="4" w:space="4" w:color="002060" w:shadow="1"/>
          <w:bottom w:val="single" w:sz="4" w:space="1" w:color="002060" w:shadow="1"/>
          <w:right w:val="single" w:sz="4" w:space="4" w:color="002060" w:shadow="1"/>
        </w:pBdr>
        <w:jc w:val="center"/>
        <w:rPr>
          <w:rFonts w:asciiTheme="majorHAnsi" w:hAnsiTheme="majorHAnsi" w:cstheme="majorHAnsi"/>
          <w:b/>
          <w:color w:val="002060"/>
          <w:sz w:val="36"/>
        </w:rPr>
      </w:pPr>
      <w:r w:rsidRPr="003E44B7">
        <w:rPr>
          <w:rFonts w:asciiTheme="majorHAnsi" w:hAnsiTheme="majorHAnsi" w:cstheme="majorHAnsi"/>
          <w:b/>
          <w:color w:val="002060"/>
          <w:sz w:val="36"/>
        </w:rPr>
        <w:t>La création de valeur, une finalité partagée par les organisations</w:t>
      </w:r>
    </w:p>
    <w:p w14:paraId="4411A6B1" w14:textId="77777777" w:rsidR="00BD6A29" w:rsidRPr="003E44B7" w:rsidRDefault="00BD6A29">
      <w:pPr>
        <w:rPr>
          <w:rFonts w:asciiTheme="majorHAnsi" w:hAnsiTheme="majorHAnsi" w:cstheme="majorHAnsi"/>
          <w:color w:val="002060"/>
        </w:rPr>
      </w:pPr>
    </w:p>
    <w:p w14:paraId="7434A0CD" w14:textId="77777777" w:rsidR="00BD6A29" w:rsidRPr="003E44B7" w:rsidRDefault="00BD6A29">
      <w:pPr>
        <w:rPr>
          <w:rFonts w:asciiTheme="majorHAnsi" w:hAnsiTheme="majorHAnsi" w:cstheme="majorHAnsi"/>
          <w:b/>
          <w:color w:val="002060"/>
          <w:sz w:val="22"/>
        </w:rPr>
      </w:pPr>
      <w:r w:rsidRPr="003E44B7">
        <w:rPr>
          <w:rFonts w:asciiTheme="majorHAnsi" w:hAnsiTheme="majorHAnsi" w:cstheme="majorHAnsi"/>
          <w:b/>
          <w:color w:val="002060"/>
          <w:sz w:val="22"/>
        </w:rPr>
        <w:t>Objectifs poursuivis </w:t>
      </w:r>
    </w:p>
    <w:p w14:paraId="2209C3C6" w14:textId="77777777" w:rsidR="00BD6A29" w:rsidRPr="003E44B7" w:rsidRDefault="00BD6A29">
      <w:pPr>
        <w:rPr>
          <w:rFonts w:asciiTheme="majorHAnsi" w:hAnsiTheme="majorHAnsi" w:cstheme="majorHAnsi"/>
          <w:color w:val="002060"/>
          <w:sz w:val="8"/>
          <w:szCs w:val="10"/>
        </w:rPr>
      </w:pPr>
    </w:p>
    <w:p w14:paraId="6BA83A99" w14:textId="77777777" w:rsidR="00BD6A29" w:rsidRPr="003E44B7" w:rsidRDefault="00BD6A29" w:rsidP="00BD6A29">
      <w:pPr>
        <w:pStyle w:val="Paragraphedeliste"/>
        <w:numPr>
          <w:ilvl w:val="0"/>
          <w:numId w:val="1"/>
        </w:numPr>
        <w:rPr>
          <w:rFonts w:asciiTheme="majorHAnsi" w:hAnsiTheme="majorHAnsi" w:cstheme="majorHAnsi"/>
          <w:color w:val="002060"/>
          <w:sz w:val="22"/>
        </w:rPr>
      </w:pPr>
      <w:r w:rsidRPr="003E44B7">
        <w:rPr>
          <w:rFonts w:asciiTheme="majorHAnsi" w:hAnsiTheme="majorHAnsi" w:cstheme="majorHAnsi"/>
          <w:color w:val="002060"/>
          <w:sz w:val="22"/>
        </w:rPr>
        <w:t>Identifier les différentes formes de valeur créées par les organisations</w:t>
      </w:r>
    </w:p>
    <w:p w14:paraId="2FDCFE36" w14:textId="77777777" w:rsidR="00BD6A29" w:rsidRPr="003E44B7" w:rsidRDefault="00BD6A29" w:rsidP="00BD6A29">
      <w:pPr>
        <w:pStyle w:val="Paragraphedeliste"/>
        <w:numPr>
          <w:ilvl w:val="0"/>
          <w:numId w:val="1"/>
        </w:numPr>
        <w:rPr>
          <w:rFonts w:asciiTheme="majorHAnsi" w:hAnsiTheme="majorHAnsi" w:cstheme="majorHAnsi"/>
          <w:color w:val="002060"/>
          <w:sz w:val="22"/>
        </w:rPr>
      </w:pPr>
      <w:r w:rsidRPr="003E44B7">
        <w:rPr>
          <w:rFonts w:asciiTheme="majorHAnsi" w:hAnsiTheme="majorHAnsi" w:cstheme="majorHAnsi"/>
          <w:color w:val="002060"/>
          <w:sz w:val="22"/>
        </w:rPr>
        <w:t>Comprendre les mécanismes de la création de valeur</w:t>
      </w:r>
    </w:p>
    <w:p w14:paraId="4C11368F" w14:textId="77777777" w:rsidR="00BD6A29" w:rsidRPr="003E44B7" w:rsidRDefault="00BD6A29" w:rsidP="00BD6A29">
      <w:pPr>
        <w:pStyle w:val="Paragraphedeliste"/>
        <w:numPr>
          <w:ilvl w:val="0"/>
          <w:numId w:val="1"/>
        </w:numPr>
        <w:rPr>
          <w:rFonts w:asciiTheme="majorHAnsi" w:hAnsiTheme="majorHAnsi" w:cstheme="majorHAnsi"/>
          <w:color w:val="002060"/>
          <w:sz w:val="22"/>
        </w:rPr>
      </w:pPr>
      <w:r w:rsidRPr="003E44B7">
        <w:rPr>
          <w:rFonts w:asciiTheme="majorHAnsi" w:hAnsiTheme="majorHAnsi" w:cstheme="majorHAnsi"/>
          <w:color w:val="002060"/>
          <w:sz w:val="22"/>
        </w:rPr>
        <w:t>Appréhender la répartition de la valeur ajoutée entre les partenaires de l’entreprise</w:t>
      </w:r>
    </w:p>
    <w:p w14:paraId="4B66D6BA" w14:textId="77777777" w:rsidR="00BD6A29" w:rsidRPr="003E44B7" w:rsidRDefault="00BD6A29" w:rsidP="00BD6A29">
      <w:pPr>
        <w:pStyle w:val="Paragraphedeliste"/>
        <w:numPr>
          <w:ilvl w:val="0"/>
          <w:numId w:val="1"/>
        </w:numPr>
        <w:rPr>
          <w:rFonts w:asciiTheme="majorHAnsi" w:hAnsiTheme="majorHAnsi" w:cstheme="majorHAnsi"/>
          <w:color w:val="002060"/>
          <w:sz w:val="22"/>
        </w:rPr>
      </w:pPr>
      <w:r w:rsidRPr="003E44B7">
        <w:rPr>
          <w:rFonts w:asciiTheme="majorHAnsi" w:hAnsiTheme="majorHAnsi" w:cstheme="majorHAnsi"/>
          <w:color w:val="002060"/>
          <w:sz w:val="22"/>
        </w:rPr>
        <w:t xml:space="preserve">Apprendre à lire et interpréter des documents comptables </w:t>
      </w:r>
    </w:p>
    <w:p w14:paraId="4348820D" w14:textId="77777777" w:rsidR="00BD6A29" w:rsidRPr="003E44B7" w:rsidRDefault="00BD6A29" w:rsidP="00BD6A29">
      <w:pPr>
        <w:pStyle w:val="Paragraphedeliste"/>
        <w:numPr>
          <w:ilvl w:val="0"/>
          <w:numId w:val="1"/>
        </w:numPr>
        <w:rPr>
          <w:rFonts w:asciiTheme="majorHAnsi" w:hAnsiTheme="majorHAnsi" w:cstheme="majorHAnsi"/>
          <w:color w:val="002060"/>
          <w:sz w:val="22"/>
        </w:rPr>
      </w:pPr>
      <w:r w:rsidRPr="003E44B7">
        <w:rPr>
          <w:rFonts w:asciiTheme="majorHAnsi" w:hAnsiTheme="majorHAnsi" w:cstheme="majorHAnsi"/>
          <w:color w:val="002060"/>
          <w:sz w:val="22"/>
        </w:rPr>
        <w:t>Initier une réflexion sur son orientation postbac</w:t>
      </w:r>
    </w:p>
    <w:p w14:paraId="4FB1F674" w14:textId="77777777" w:rsidR="00BD6A29" w:rsidRDefault="00BD6A29" w:rsidP="00BD6A29">
      <w:pPr>
        <w:rPr>
          <w:rFonts w:asciiTheme="majorHAnsi" w:hAnsiTheme="majorHAnsi" w:cstheme="majorHAnsi"/>
          <w:color w:val="002060"/>
          <w:sz w:val="22"/>
        </w:rPr>
      </w:pPr>
    </w:p>
    <w:p w14:paraId="79488FC9" w14:textId="77777777" w:rsidR="00A4335B" w:rsidRPr="003E44B7" w:rsidRDefault="00A4335B" w:rsidP="00BD6A29">
      <w:pPr>
        <w:rPr>
          <w:rFonts w:asciiTheme="majorHAnsi" w:hAnsiTheme="majorHAnsi" w:cstheme="majorHAnsi"/>
          <w:color w:val="002060"/>
          <w:sz w:val="22"/>
        </w:rPr>
      </w:pPr>
      <w:r w:rsidRPr="003E44B7">
        <w:rPr>
          <w:rFonts w:asciiTheme="majorHAnsi" w:hAnsiTheme="majorHAnsi" w:cstheme="majorHAnsi"/>
          <w:color w:val="002060"/>
          <w:sz w:val="22"/>
        </w:rPr>
        <w:t xml:space="preserve">À partir des éléments en annexe, vous répondrez aux questions </w:t>
      </w:r>
      <w:r>
        <w:rPr>
          <w:rFonts w:asciiTheme="majorHAnsi" w:hAnsiTheme="majorHAnsi" w:cstheme="majorHAnsi"/>
          <w:color w:val="002060"/>
          <w:sz w:val="22"/>
        </w:rPr>
        <w:t>posées.</w:t>
      </w:r>
    </w:p>
    <w:p w14:paraId="6FC11571" w14:textId="77777777" w:rsidR="00BD6A29" w:rsidRPr="003E44B7" w:rsidRDefault="00BD6A29" w:rsidP="00BD6A29">
      <w:pPr>
        <w:rPr>
          <w:rFonts w:asciiTheme="majorHAnsi" w:hAnsiTheme="majorHAnsi" w:cstheme="majorHAnsi"/>
          <w:color w:val="002060"/>
          <w:sz w:val="22"/>
        </w:rPr>
      </w:pPr>
    </w:p>
    <w:p w14:paraId="5D6080F7" w14:textId="77777777" w:rsidR="00D275DA" w:rsidRPr="003E44B7" w:rsidRDefault="00D275DA" w:rsidP="003E44B7">
      <w:pPr>
        <w:pBdr>
          <w:bottom w:val="single" w:sz="4" w:space="1" w:color="002060"/>
        </w:pBdr>
        <w:shd w:val="clear" w:color="auto" w:fill="D9E2F3" w:themeFill="accent1" w:themeFillTint="33"/>
        <w:rPr>
          <w:rFonts w:asciiTheme="majorHAnsi" w:hAnsiTheme="majorHAnsi" w:cstheme="majorHAnsi"/>
          <w:b/>
          <w:color w:val="002060"/>
          <w:sz w:val="28"/>
        </w:rPr>
      </w:pPr>
      <w:r w:rsidRPr="003E44B7">
        <w:rPr>
          <w:rFonts w:asciiTheme="majorHAnsi" w:hAnsiTheme="majorHAnsi" w:cstheme="majorHAnsi"/>
          <w:b/>
          <w:color w:val="002060"/>
          <w:sz w:val="28"/>
        </w:rPr>
        <w:t xml:space="preserve">Séance 1 : </w:t>
      </w:r>
      <w:r w:rsidR="002255D5">
        <w:rPr>
          <w:rFonts w:asciiTheme="majorHAnsi" w:hAnsiTheme="majorHAnsi" w:cstheme="majorHAnsi"/>
          <w:b/>
          <w:color w:val="002060"/>
          <w:sz w:val="28"/>
        </w:rPr>
        <w:t>Quels sont l</w:t>
      </w:r>
      <w:r w:rsidRPr="003E44B7">
        <w:rPr>
          <w:rFonts w:asciiTheme="majorHAnsi" w:hAnsiTheme="majorHAnsi" w:cstheme="majorHAnsi"/>
          <w:b/>
          <w:color w:val="002060"/>
          <w:sz w:val="28"/>
        </w:rPr>
        <w:t>es outils comptables au service de la création de valeur</w:t>
      </w:r>
      <w:r w:rsidR="002255D5">
        <w:rPr>
          <w:rFonts w:asciiTheme="majorHAnsi" w:hAnsiTheme="majorHAnsi" w:cstheme="majorHAnsi"/>
          <w:b/>
          <w:color w:val="002060"/>
          <w:sz w:val="28"/>
        </w:rPr>
        <w:t> ?</w:t>
      </w:r>
    </w:p>
    <w:p w14:paraId="5A4079BE" w14:textId="77777777" w:rsidR="00784D84" w:rsidRDefault="00784D84" w:rsidP="00BD6A29">
      <w:pPr>
        <w:rPr>
          <w:rFonts w:asciiTheme="majorHAnsi" w:hAnsiTheme="majorHAnsi" w:cstheme="majorHAnsi"/>
          <w:color w:val="002060"/>
          <w:sz w:val="10"/>
          <w:szCs w:val="10"/>
        </w:rPr>
      </w:pPr>
      <w:r>
        <w:rPr>
          <w:rFonts w:asciiTheme="majorHAnsi" w:hAnsiTheme="majorHAnsi" w:cstheme="majorHAnsi"/>
          <w:noProof/>
          <w:color w:val="002060"/>
          <w:sz w:val="22"/>
        </w:rPr>
        <mc:AlternateContent>
          <mc:Choice Requires="wps">
            <w:drawing>
              <wp:anchor distT="0" distB="0" distL="114300" distR="114300" simplePos="0" relativeHeight="251667456" behindDoc="0" locked="0" layoutInCell="1" allowOverlap="1" wp14:anchorId="40BEA5BE" wp14:editId="6CE95338">
                <wp:simplePos x="0" y="0"/>
                <wp:positionH relativeFrom="column">
                  <wp:posOffset>4602773</wp:posOffset>
                </wp:positionH>
                <wp:positionV relativeFrom="paragraph">
                  <wp:posOffset>53291</wp:posOffset>
                </wp:positionV>
                <wp:extent cx="1476668" cy="898770"/>
                <wp:effectExtent l="0" t="0" r="0" b="3175"/>
                <wp:wrapNone/>
                <wp:docPr id="11" name="Zone de texte 11"/>
                <wp:cNvGraphicFramePr/>
                <a:graphic xmlns:a="http://schemas.openxmlformats.org/drawingml/2006/main">
                  <a:graphicData uri="http://schemas.microsoft.com/office/word/2010/wordprocessingShape">
                    <wps:wsp>
                      <wps:cNvSpPr txBox="1"/>
                      <wps:spPr>
                        <a:xfrm>
                          <a:off x="0" y="0"/>
                          <a:ext cx="1476668" cy="898770"/>
                        </a:xfrm>
                        <a:prstGeom prst="rect">
                          <a:avLst/>
                        </a:prstGeom>
                        <a:solidFill>
                          <a:schemeClr val="lt1"/>
                        </a:solidFill>
                        <a:ln w="6350">
                          <a:noFill/>
                        </a:ln>
                      </wps:spPr>
                      <wps:txbx>
                        <w:txbxContent>
                          <w:p w14:paraId="3460FF40" w14:textId="77777777" w:rsidR="00C16FCA" w:rsidRDefault="00C16FCA" w:rsidP="00C16FCA">
                            <w:pPr>
                              <w:jc w:val="center"/>
                            </w:pPr>
                            <w:r>
                              <w:rPr>
                                <w:noProof/>
                              </w:rPr>
                              <w:drawing>
                                <wp:inline distT="0" distB="0" distL="0" distR="0" wp14:anchorId="5731176D" wp14:editId="115C87F8">
                                  <wp:extent cx="1210459" cy="804108"/>
                                  <wp:effectExtent l="0" t="0" r="0" b="0"/>
                                  <wp:docPr id="12" name="Image 12" descr="/var/folders/6_/8d1nxbtd1w70_qgyttccrsp00000gn/T/com.microsoft.Word/Content.MSO/90C052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6_/8d1nxbtd1w70_qgyttccrsp00000gn/T/com.microsoft.Word/Content.MSO/90C0527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758" cy="816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6" type="#_x0000_t202" style="position:absolute;margin-left:362.4pt;margin-top:4.2pt;width:116.25pt;height:7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" fillcolor="white [3201]" stroked="f" strokeweight=".5pt">
                <v:textbox>
                  <w:txbxContent>
                    <w:p w:rsidR="00C16FCA" w:rsidRDefault="00C16FCA" w:rsidP="00C16FCA">
                      <w:pPr>
                        <w:jc w:val="center"/>
                      </w:pPr>
                      <w:r>
                        <w:rPr>
                          <w:noProof/>
                        </w:rPr>
                        <w:drawing>
                          <wp:inline distT="0" distB="0" distL="0" distR="0">
                            <wp:extent cx="1210459" cy="804108"/>
                            <wp:effectExtent l="0" t="0" r="0" b="0"/>
                            <wp:docPr id="12" name="Image 12" descr="/var/folders/6_/8d1nxbtd1w70_qgyttccrsp00000gn/T/com.microsoft.Word/Content.MSO/90C052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6_/8d1nxbtd1w70_qgyttccrsp00000gn/T/com.microsoft.Word/Content.MSO/90C0527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58" cy="816264"/>
                                    </a:xfrm>
                                    <a:prstGeom prst="rect">
                                      <a:avLst/>
                                    </a:prstGeom>
                                    <a:noFill/>
                                    <a:ln>
                                      <a:noFill/>
                                    </a:ln>
                                  </pic:spPr>
                                </pic:pic>
                              </a:graphicData>
                            </a:graphic>
                          </wp:inline>
                        </w:drawing>
                      </w:r>
                    </w:p>
                  </w:txbxContent>
                </v:textbox>
              </v:shape>
            </w:pict>
          </mc:Fallback>
        </mc:AlternateContent>
      </w:r>
    </w:p>
    <w:p w14:paraId="768B4B15" w14:textId="77777777" w:rsidR="00D31C96" w:rsidRPr="00A4335B" w:rsidRDefault="00D31C96" w:rsidP="00BD6A29">
      <w:pPr>
        <w:rPr>
          <w:rFonts w:asciiTheme="majorHAnsi" w:hAnsiTheme="majorHAnsi" w:cstheme="majorHAnsi"/>
          <w:color w:val="002060"/>
          <w:sz w:val="10"/>
          <w:szCs w:val="10"/>
        </w:rPr>
      </w:pPr>
      <w:r w:rsidRPr="003E44B7">
        <w:rPr>
          <w:rFonts w:asciiTheme="majorHAnsi" w:hAnsiTheme="majorHAnsi" w:cstheme="majorHAnsi"/>
          <w:color w:val="002060"/>
          <w:sz w:val="22"/>
        </w:rPr>
        <w:t> </w:t>
      </w:r>
    </w:p>
    <w:p w14:paraId="58CC5565" w14:textId="77777777" w:rsidR="00D31C96" w:rsidRPr="00784D84" w:rsidRDefault="00D31C96" w:rsidP="003E44B7">
      <w:pPr>
        <w:rPr>
          <w:rFonts w:asciiTheme="majorHAnsi" w:hAnsiTheme="majorHAnsi" w:cstheme="majorHAnsi"/>
          <w:color w:val="002060"/>
          <w:sz w:val="10"/>
          <w:szCs w:val="10"/>
        </w:rPr>
      </w:pPr>
    </w:p>
    <w:p w14:paraId="31F4EBC5" w14:textId="77777777" w:rsidR="003E44B7" w:rsidRPr="003E44B7" w:rsidRDefault="003E44B7" w:rsidP="00BD6A29">
      <w:pPr>
        <w:rPr>
          <w:rFonts w:asciiTheme="majorHAnsi" w:hAnsiTheme="majorHAnsi" w:cstheme="majorHAnsi"/>
          <w:b/>
          <w:color w:val="002060"/>
          <w:sz w:val="22"/>
        </w:rPr>
      </w:pPr>
      <w:r w:rsidRPr="003E44B7">
        <w:rPr>
          <w:rFonts w:asciiTheme="majorHAnsi" w:hAnsiTheme="majorHAnsi" w:cstheme="majorHAnsi"/>
          <w:b/>
          <w:color w:val="002060"/>
          <w:sz w:val="22"/>
        </w:rPr>
        <w:t>Annexe 1 </w:t>
      </w:r>
    </w:p>
    <w:p w14:paraId="1C05A382" w14:textId="77777777" w:rsidR="00D31C96" w:rsidRDefault="00D31C96" w:rsidP="00D31C96">
      <w:pPr>
        <w:pStyle w:val="Paragraphedeliste"/>
        <w:numPr>
          <w:ilvl w:val="0"/>
          <w:numId w:val="4"/>
        </w:numPr>
        <w:rPr>
          <w:rFonts w:asciiTheme="majorHAnsi" w:hAnsiTheme="majorHAnsi" w:cstheme="majorHAnsi"/>
          <w:color w:val="002060"/>
          <w:sz w:val="22"/>
        </w:rPr>
      </w:pPr>
      <w:r w:rsidRPr="003E44B7">
        <w:rPr>
          <w:rFonts w:asciiTheme="majorHAnsi" w:hAnsiTheme="majorHAnsi" w:cstheme="majorHAnsi"/>
          <w:b/>
          <w:color w:val="002060"/>
          <w:sz w:val="22"/>
        </w:rPr>
        <w:t>Utilise</w:t>
      </w:r>
      <w:r w:rsidR="009D64BA">
        <w:rPr>
          <w:rFonts w:asciiTheme="majorHAnsi" w:hAnsiTheme="majorHAnsi" w:cstheme="majorHAnsi"/>
          <w:b/>
          <w:color w:val="002060"/>
          <w:sz w:val="22"/>
        </w:rPr>
        <w:t>r</w:t>
      </w:r>
      <w:r w:rsidRPr="003E44B7">
        <w:rPr>
          <w:rFonts w:asciiTheme="majorHAnsi" w:hAnsiTheme="majorHAnsi" w:cstheme="majorHAnsi"/>
          <w:color w:val="002060"/>
          <w:sz w:val="22"/>
        </w:rPr>
        <w:t xml:space="preserve"> trois mots clés pour présenter les fonctions de la comptabilité.</w:t>
      </w:r>
    </w:p>
    <w:p w14:paraId="1F5E7BE2" w14:textId="77777777" w:rsidR="00C97795" w:rsidRPr="00C97795" w:rsidRDefault="00C97795" w:rsidP="00C97795">
      <w:pPr>
        <w:pStyle w:val="Paragraphedeliste"/>
        <w:ind w:left="1068"/>
        <w:rPr>
          <w:rFonts w:asciiTheme="majorHAnsi" w:hAnsiTheme="majorHAnsi" w:cstheme="majorHAnsi"/>
          <w:color w:val="002060"/>
          <w:sz w:val="10"/>
          <w:szCs w:val="10"/>
        </w:rPr>
      </w:pPr>
    </w:p>
    <w:p w14:paraId="06C355C9" w14:textId="77777777" w:rsidR="00D31C96" w:rsidRDefault="00D31C96" w:rsidP="00D31C96">
      <w:pPr>
        <w:pStyle w:val="Paragraphedeliste"/>
        <w:numPr>
          <w:ilvl w:val="0"/>
          <w:numId w:val="4"/>
        </w:numPr>
        <w:rPr>
          <w:rFonts w:asciiTheme="majorHAnsi" w:hAnsiTheme="majorHAnsi" w:cstheme="majorHAnsi"/>
          <w:color w:val="002060"/>
          <w:sz w:val="22"/>
        </w:rPr>
      </w:pPr>
      <w:r w:rsidRPr="003E44B7">
        <w:rPr>
          <w:rFonts w:asciiTheme="majorHAnsi" w:hAnsiTheme="majorHAnsi" w:cstheme="majorHAnsi"/>
          <w:b/>
          <w:color w:val="002060"/>
          <w:sz w:val="22"/>
        </w:rPr>
        <w:t>Nomme</w:t>
      </w:r>
      <w:r w:rsidR="009D64BA">
        <w:rPr>
          <w:rFonts w:asciiTheme="majorHAnsi" w:hAnsiTheme="majorHAnsi" w:cstheme="majorHAnsi"/>
          <w:b/>
          <w:color w:val="002060"/>
          <w:sz w:val="22"/>
        </w:rPr>
        <w:t>r</w:t>
      </w:r>
      <w:r w:rsidRPr="003E44B7">
        <w:rPr>
          <w:rFonts w:asciiTheme="majorHAnsi" w:hAnsiTheme="majorHAnsi" w:cstheme="majorHAnsi"/>
          <w:b/>
          <w:color w:val="002060"/>
          <w:sz w:val="22"/>
        </w:rPr>
        <w:t xml:space="preserve"> </w:t>
      </w:r>
      <w:r w:rsidRPr="003E44B7">
        <w:rPr>
          <w:rFonts w:asciiTheme="majorHAnsi" w:hAnsiTheme="majorHAnsi" w:cstheme="majorHAnsi"/>
          <w:color w:val="002060"/>
          <w:sz w:val="22"/>
        </w:rPr>
        <w:t>« l’année civile » en comptabilité.</w:t>
      </w:r>
    </w:p>
    <w:p w14:paraId="0EBEBAD7" w14:textId="77777777" w:rsidR="00C97795" w:rsidRPr="00C97795" w:rsidRDefault="00C97795" w:rsidP="00C97795">
      <w:pPr>
        <w:pStyle w:val="Paragraphedeliste"/>
        <w:ind w:left="1068"/>
        <w:rPr>
          <w:rFonts w:asciiTheme="majorHAnsi" w:hAnsiTheme="majorHAnsi" w:cstheme="majorHAnsi"/>
          <w:color w:val="002060"/>
          <w:sz w:val="10"/>
          <w:szCs w:val="10"/>
        </w:rPr>
      </w:pPr>
    </w:p>
    <w:p w14:paraId="46129422" w14:textId="77777777" w:rsidR="00D31C96" w:rsidRDefault="008251B5" w:rsidP="00D31C96">
      <w:pPr>
        <w:pStyle w:val="Paragraphedeliste"/>
        <w:numPr>
          <w:ilvl w:val="0"/>
          <w:numId w:val="4"/>
        </w:numPr>
        <w:rPr>
          <w:rFonts w:asciiTheme="majorHAnsi" w:hAnsiTheme="majorHAnsi" w:cstheme="majorHAnsi"/>
          <w:color w:val="002060"/>
          <w:sz w:val="22"/>
        </w:rPr>
      </w:pPr>
      <w:r w:rsidRPr="003E44B7">
        <w:rPr>
          <w:rFonts w:asciiTheme="majorHAnsi" w:hAnsiTheme="majorHAnsi" w:cstheme="majorHAnsi"/>
          <w:b/>
          <w:color w:val="002060"/>
          <w:sz w:val="22"/>
        </w:rPr>
        <w:t>Identifie</w:t>
      </w:r>
      <w:r w:rsidR="009D64BA">
        <w:rPr>
          <w:rFonts w:asciiTheme="majorHAnsi" w:hAnsiTheme="majorHAnsi" w:cstheme="majorHAnsi"/>
          <w:b/>
          <w:color w:val="002060"/>
          <w:sz w:val="22"/>
        </w:rPr>
        <w:t>r</w:t>
      </w:r>
      <w:r w:rsidRPr="003E44B7">
        <w:rPr>
          <w:rFonts w:asciiTheme="majorHAnsi" w:hAnsiTheme="majorHAnsi" w:cstheme="majorHAnsi"/>
          <w:color w:val="002060"/>
          <w:sz w:val="22"/>
        </w:rPr>
        <w:t xml:space="preserve"> les documents comptables nécessaires à la prise de décision stratégique.</w:t>
      </w:r>
    </w:p>
    <w:p w14:paraId="51C9C7DF" w14:textId="77777777" w:rsidR="00C97795" w:rsidRPr="00C97795" w:rsidRDefault="00C97795" w:rsidP="00C97795">
      <w:pPr>
        <w:pStyle w:val="Paragraphedeliste"/>
        <w:ind w:left="1068"/>
        <w:rPr>
          <w:rFonts w:asciiTheme="majorHAnsi" w:hAnsiTheme="majorHAnsi" w:cstheme="majorHAnsi"/>
          <w:color w:val="002060"/>
          <w:sz w:val="10"/>
          <w:szCs w:val="10"/>
        </w:rPr>
      </w:pPr>
    </w:p>
    <w:p w14:paraId="4505A8F4" w14:textId="77777777" w:rsidR="008251B5" w:rsidRPr="003E44B7" w:rsidRDefault="008251B5" w:rsidP="00D31C96">
      <w:pPr>
        <w:pStyle w:val="Paragraphedeliste"/>
        <w:numPr>
          <w:ilvl w:val="0"/>
          <w:numId w:val="4"/>
        </w:numPr>
        <w:rPr>
          <w:rFonts w:asciiTheme="majorHAnsi" w:hAnsiTheme="majorHAnsi" w:cstheme="majorHAnsi"/>
          <w:color w:val="002060"/>
          <w:sz w:val="22"/>
        </w:rPr>
      </w:pPr>
      <w:r w:rsidRPr="003E44B7">
        <w:rPr>
          <w:rFonts w:asciiTheme="majorHAnsi" w:hAnsiTheme="majorHAnsi" w:cstheme="majorHAnsi"/>
          <w:b/>
          <w:color w:val="002060"/>
          <w:sz w:val="22"/>
        </w:rPr>
        <w:t>Explique</w:t>
      </w:r>
      <w:r w:rsidR="009D64BA">
        <w:rPr>
          <w:rFonts w:asciiTheme="majorHAnsi" w:hAnsiTheme="majorHAnsi" w:cstheme="majorHAnsi"/>
          <w:b/>
          <w:color w:val="002060"/>
          <w:sz w:val="22"/>
        </w:rPr>
        <w:t>r</w:t>
      </w:r>
      <w:r w:rsidRPr="003E44B7">
        <w:rPr>
          <w:rFonts w:asciiTheme="majorHAnsi" w:hAnsiTheme="majorHAnsi" w:cstheme="majorHAnsi"/>
          <w:b/>
          <w:color w:val="002060"/>
          <w:sz w:val="22"/>
        </w:rPr>
        <w:t xml:space="preserve"> </w:t>
      </w:r>
      <w:r w:rsidRPr="003E44B7">
        <w:rPr>
          <w:rFonts w:asciiTheme="majorHAnsi" w:hAnsiTheme="majorHAnsi" w:cstheme="majorHAnsi"/>
          <w:color w:val="002060"/>
          <w:sz w:val="22"/>
        </w:rPr>
        <w:t>la différence entre un compte de résultat et un bilan comptable.</w:t>
      </w:r>
    </w:p>
    <w:p w14:paraId="052F648C" w14:textId="77777777" w:rsidR="003E44B7" w:rsidRPr="003E44B7" w:rsidRDefault="003E44B7" w:rsidP="003E44B7">
      <w:pPr>
        <w:rPr>
          <w:rFonts w:asciiTheme="majorHAnsi" w:hAnsiTheme="majorHAnsi" w:cstheme="majorHAnsi"/>
          <w:color w:val="002060"/>
          <w:sz w:val="22"/>
        </w:rPr>
      </w:pPr>
    </w:p>
    <w:p w14:paraId="0631026A" w14:textId="77777777" w:rsidR="003E44B7" w:rsidRDefault="003E44B7" w:rsidP="003E44B7">
      <w:pPr>
        <w:rPr>
          <w:rFonts w:asciiTheme="majorHAnsi" w:hAnsiTheme="majorHAnsi" w:cstheme="majorHAnsi"/>
          <w:b/>
          <w:color w:val="002060"/>
          <w:sz w:val="22"/>
        </w:rPr>
      </w:pPr>
      <w:r w:rsidRPr="003E44B7">
        <w:rPr>
          <w:rFonts w:asciiTheme="majorHAnsi" w:hAnsiTheme="majorHAnsi" w:cstheme="majorHAnsi"/>
          <w:b/>
          <w:color w:val="002060"/>
          <w:sz w:val="22"/>
        </w:rPr>
        <w:t xml:space="preserve">Annexe 2 </w:t>
      </w:r>
    </w:p>
    <w:p w14:paraId="21364EC9" w14:textId="77777777" w:rsidR="00C97795" w:rsidRPr="00C97795" w:rsidRDefault="00C97795" w:rsidP="002255D5">
      <w:pPr>
        <w:pStyle w:val="Paragraphedeliste"/>
        <w:numPr>
          <w:ilvl w:val="0"/>
          <w:numId w:val="4"/>
        </w:numPr>
        <w:jc w:val="both"/>
        <w:rPr>
          <w:rFonts w:asciiTheme="majorHAnsi" w:hAnsiTheme="majorHAnsi" w:cstheme="majorHAnsi"/>
          <w:b/>
          <w:color w:val="002060"/>
          <w:sz w:val="22"/>
        </w:rPr>
      </w:pPr>
      <w:r>
        <w:rPr>
          <w:rFonts w:asciiTheme="majorHAnsi" w:hAnsiTheme="majorHAnsi" w:cstheme="majorHAnsi"/>
          <w:b/>
          <w:color w:val="002060"/>
          <w:sz w:val="22"/>
        </w:rPr>
        <w:t>Visionne</w:t>
      </w:r>
      <w:r w:rsidR="009D64BA">
        <w:rPr>
          <w:rFonts w:asciiTheme="majorHAnsi" w:hAnsiTheme="majorHAnsi" w:cstheme="majorHAnsi"/>
          <w:b/>
          <w:color w:val="002060"/>
          <w:sz w:val="22"/>
        </w:rPr>
        <w:t>r</w:t>
      </w:r>
      <w:r>
        <w:rPr>
          <w:rFonts w:asciiTheme="majorHAnsi" w:hAnsiTheme="majorHAnsi" w:cstheme="majorHAnsi"/>
          <w:b/>
          <w:color w:val="002060"/>
          <w:sz w:val="22"/>
        </w:rPr>
        <w:t xml:space="preserve"> </w:t>
      </w:r>
      <w:r>
        <w:rPr>
          <w:rFonts w:asciiTheme="majorHAnsi" w:hAnsiTheme="majorHAnsi" w:cstheme="majorHAnsi"/>
          <w:color w:val="002060"/>
          <w:sz w:val="22"/>
        </w:rPr>
        <w:t xml:space="preserve">la vidéo « Comprendre le compte de résultat » : </w:t>
      </w:r>
      <w:r w:rsidRPr="00AE78C0">
        <w:rPr>
          <w:rFonts w:asciiTheme="majorHAnsi" w:hAnsiTheme="majorHAnsi" w:cstheme="majorHAnsi"/>
          <w:b/>
          <w:color w:val="002060"/>
          <w:sz w:val="22"/>
        </w:rPr>
        <w:t>explique</w:t>
      </w:r>
      <w:r w:rsidR="009D64BA">
        <w:rPr>
          <w:rFonts w:asciiTheme="majorHAnsi" w:hAnsiTheme="majorHAnsi" w:cstheme="majorHAnsi"/>
          <w:b/>
          <w:color w:val="002060"/>
          <w:sz w:val="22"/>
        </w:rPr>
        <w:t>r</w:t>
      </w:r>
      <w:r w:rsidR="0080700D">
        <w:rPr>
          <w:rFonts w:asciiTheme="majorHAnsi" w:hAnsiTheme="majorHAnsi" w:cstheme="majorHAnsi"/>
          <w:b/>
          <w:color w:val="002060"/>
          <w:sz w:val="22"/>
        </w:rPr>
        <w:t xml:space="preserve"> </w:t>
      </w:r>
      <w:r>
        <w:rPr>
          <w:rFonts w:asciiTheme="majorHAnsi" w:hAnsiTheme="majorHAnsi" w:cstheme="majorHAnsi"/>
          <w:color w:val="002060"/>
          <w:sz w:val="22"/>
        </w:rPr>
        <w:t>les notions de charges et de produits,</w:t>
      </w:r>
      <w:r w:rsidR="002255D5">
        <w:rPr>
          <w:rFonts w:asciiTheme="majorHAnsi" w:hAnsiTheme="majorHAnsi" w:cstheme="majorHAnsi"/>
          <w:color w:val="002060"/>
          <w:sz w:val="22"/>
        </w:rPr>
        <w:t xml:space="preserve"> </w:t>
      </w:r>
      <w:r w:rsidR="002255D5" w:rsidRPr="00AE78C0">
        <w:rPr>
          <w:rFonts w:asciiTheme="majorHAnsi" w:hAnsiTheme="majorHAnsi" w:cstheme="majorHAnsi"/>
          <w:b/>
          <w:color w:val="002060"/>
          <w:sz w:val="22"/>
        </w:rPr>
        <w:t>illustre</w:t>
      </w:r>
      <w:r w:rsidR="009D64BA">
        <w:rPr>
          <w:rFonts w:asciiTheme="majorHAnsi" w:hAnsiTheme="majorHAnsi" w:cstheme="majorHAnsi"/>
          <w:b/>
          <w:color w:val="002060"/>
          <w:sz w:val="22"/>
        </w:rPr>
        <w:t>r</w:t>
      </w:r>
      <w:r w:rsidR="002255D5">
        <w:rPr>
          <w:rFonts w:asciiTheme="majorHAnsi" w:hAnsiTheme="majorHAnsi" w:cstheme="majorHAnsi"/>
          <w:color w:val="002060"/>
          <w:sz w:val="22"/>
        </w:rPr>
        <w:t xml:space="preserve"> vos réponses par des exemples.</w:t>
      </w:r>
      <w:r>
        <w:rPr>
          <w:rFonts w:asciiTheme="majorHAnsi" w:hAnsiTheme="majorHAnsi" w:cstheme="majorHAnsi"/>
          <w:color w:val="002060"/>
          <w:sz w:val="22"/>
        </w:rPr>
        <w:t xml:space="preserve"> </w:t>
      </w:r>
      <w:r w:rsidR="002255D5" w:rsidRPr="00AE78C0">
        <w:rPr>
          <w:rFonts w:asciiTheme="majorHAnsi" w:hAnsiTheme="majorHAnsi" w:cstheme="majorHAnsi"/>
          <w:b/>
          <w:color w:val="002060"/>
          <w:sz w:val="22"/>
        </w:rPr>
        <w:t>I</w:t>
      </w:r>
      <w:r w:rsidRPr="00AE78C0">
        <w:rPr>
          <w:rFonts w:asciiTheme="majorHAnsi" w:hAnsiTheme="majorHAnsi" w:cstheme="majorHAnsi"/>
          <w:b/>
          <w:color w:val="002060"/>
          <w:sz w:val="22"/>
        </w:rPr>
        <w:t>dentifie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les trois rubriques qui composent le compte de résultat</w:t>
      </w:r>
      <w:r w:rsidR="002255D5">
        <w:rPr>
          <w:rFonts w:asciiTheme="majorHAnsi" w:hAnsiTheme="majorHAnsi" w:cstheme="majorHAnsi"/>
          <w:color w:val="002060"/>
          <w:sz w:val="22"/>
        </w:rPr>
        <w:t xml:space="preserve">. </w:t>
      </w:r>
    </w:p>
    <w:p w14:paraId="3B794A4A" w14:textId="77777777" w:rsidR="00C97795" w:rsidRPr="00C97795" w:rsidRDefault="00C97795" w:rsidP="00C97795">
      <w:pPr>
        <w:pStyle w:val="Paragraphedeliste"/>
        <w:ind w:left="1068"/>
        <w:rPr>
          <w:rFonts w:asciiTheme="majorHAnsi" w:hAnsiTheme="majorHAnsi" w:cstheme="majorHAnsi"/>
          <w:b/>
          <w:color w:val="002060"/>
          <w:sz w:val="10"/>
          <w:szCs w:val="10"/>
        </w:rPr>
      </w:pPr>
    </w:p>
    <w:p w14:paraId="3723C77C" w14:textId="77777777" w:rsidR="00C97795" w:rsidRPr="002255D5" w:rsidRDefault="00C97795" w:rsidP="00C97795">
      <w:pPr>
        <w:pStyle w:val="Paragraphedeliste"/>
        <w:numPr>
          <w:ilvl w:val="0"/>
          <w:numId w:val="4"/>
        </w:numPr>
        <w:rPr>
          <w:rFonts w:asciiTheme="majorHAnsi" w:hAnsiTheme="majorHAnsi" w:cstheme="majorHAnsi"/>
          <w:b/>
          <w:color w:val="002060"/>
          <w:sz w:val="22"/>
        </w:rPr>
      </w:pPr>
      <w:r>
        <w:rPr>
          <w:rFonts w:asciiTheme="majorHAnsi" w:hAnsiTheme="majorHAnsi" w:cstheme="majorHAnsi"/>
          <w:b/>
          <w:color w:val="002060"/>
          <w:sz w:val="22"/>
        </w:rPr>
        <w:t>Visionne</w:t>
      </w:r>
      <w:r w:rsidR="009D64BA">
        <w:rPr>
          <w:rFonts w:asciiTheme="majorHAnsi" w:hAnsiTheme="majorHAnsi" w:cstheme="majorHAnsi"/>
          <w:b/>
          <w:color w:val="002060"/>
          <w:sz w:val="22"/>
        </w:rPr>
        <w:t>r</w:t>
      </w:r>
      <w:r>
        <w:rPr>
          <w:rFonts w:asciiTheme="majorHAnsi" w:hAnsiTheme="majorHAnsi" w:cstheme="majorHAnsi"/>
          <w:b/>
          <w:color w:val="002060"/>
          <w:sz w:val="22"/>
        </w:rPr>
        <w:t xml:space="preserve"> </w:t>
      </w:r>
      <w:r>
        <w:rPr>
          <w:rFonts w:asciiTheme="majorHAnsi" w:hAnsiTheme="majorHAnsi" w:cstheme="majorHAnsi"/>
          <w:color w:val="002060"/>
          <w:sz w:val="22"/>
        </w:rPr>
        <w:t xml:space="preserve">la vidéo « Comprendre le bilan comptable » : </w:t>
      </w:r>
      <w:r w:rsidRPr="00AE78C0">
        <w:rPr>
          <w:rFonts w:asciiTheme="majorHAnsi" w:hAnsiTheme="majorHAnsi" w:cstheme="majorHAnsi"/>
          <w:b/>
          <w:color w:val="002060"/>
          <w:sz w:val="22"/>
        </w:rPr>
        <w:t>explique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les notions d’actif et de passif</w:t>
      </w:r>
      <w:r w:rsidR="002255D5">
        <w:rPr>
          <w:rFonts w:asciiTheme="majorHAnsi" w:hAnsiTheme="majorHAnsi" w:cstheme="majorHAnsi"/>
          <w:color w:val="002060"/>
          <w:sz w:val="22"/>
        </w:rPr>
        <w:t xml:space="preserve">, </w:t>
      </w:r>
      <w:r w:rsidR="002255D5" w:rsidRPr="00AE78C0">
        <w:rPr>
          <w:rFonts w:asciiTheme="majorHAnsi" w:hAnsiTheme="majorHAnsi" w:cstheme="majorHAnsi"/>
          <w:b/>
          <w:color w:val="002060"/>
          <w:sz w:val="22"/>
        </w:rPr>
        <w:t>illustr</w:t>
      </w:r>
      <w:r w:rsidR="009D64BA">
        <w:rPr>
          <w:rFonts w:asciiTheme="majorHAnsi" w:hAnsiTheme="majorHAnsi" w:cstheme="majorHAnsi"/>
          <w:b/>
          <w:color w:val="002060"/>
          <w:sz w:val="22"/>
        </w:rPr>
        <w:t>er</w:t>
      </w:r>
      <w:r w:rsidR="0080700D">
        <w:rPr>
          <w:rFonts w:asciiTheme="majorHAnsi" w:hAnsiTheme="majorHAnsi" w:cstheme="majorHAnsi"/>
          <w:b/>
          <w:color w:val="002060"/>
          <w:sz w:val="22"/>
        </w:rPr>
        <w:t xml:space="preserve"> </w:t>
      </w:r>
      <w:r w:rsidR="002255D5">
        <w:rPr>
          <w:rFonts w:asciiTheme="majorHAnsi" w:hAnsiTheme="majorHAnsi" w:cstheme="majorHAnsi"/>
          <w:color w:val="002060"/>
          <w:sz w:val="22"/>
        </w:rPr>
        <w:t xml:space="preserve">vos réponses par des exemples. </w:t>
      </w:r>
      <w:r w:rsidR="002255D5" w:rsidRPr="00AE78C0">
        <w:rPr>
          <w:rFonts w:asciiTheme="majorHAnsi" w:hAnsiTheme="majorHAnsi" w:cstheme="majorHAnsi"/>
          <w:b/>
          <w:color w:val="002060"/>
          <w:sz w:val="22"/>
        </w:rPr>
        <w:t>Identifie</w:t>
      </w:r>
      <w:r w:rsidR="009D64BA">
        <w:rPr>
          <w:rFonts w:asciiTheme="majorHAnsi" w:hAnsiTheme="majorHAnsi" w:cstheme="majorHAnsi"/>
          <w:b/>
          <w:color w:val="002060"/>
          <w:sz w:val="22"/>
        </w:rPr>
        <w:t>r</w:t>
      </w:r>
      <w:r w:rsidR="0080700D">
        <w:rPr>
          <w:rFonts w:asciiTheme="majorHAnsi" w:hAnsiTheme="majorHAnsi" w:cstheme="majorHAnsi"/>
          <w:b/>
          <w:color w:val="002060"/>
          <w:sz w:val="22"/>
        </w:rPr>
        <w:t xml:space="preserve"> </w:t>
      </w:r>
      <w:r w:rsidR="002255D5">
        <w:rPr>
          <w:rFonts w:asciiTheme="majorHAnsi" w:hAnsiTheme="majorHAnsi" w:cstheme="majorHAnsi"/>
          <w:color w:val="002060"/>
          <w:sz w:val="22"/>
        </w:rPr>
        <w:t>les deux catégories d’actifs.</w:t>
      </w:r>
    </w:p>
    <w:p w14:paraId="72A8A846" w14:textId="77777777" w:rsidR="002255D5" w:rsidRPr="002255D5" w:rsidRDefault="002255D5" w:rsidP="002255D5">
      <w:pPr>
        <w:pStyle w:val="Paragraphedeliste"/>
        <w:ind w:left="1068"/>
        <w:rPr>
          <w:rFonts w:asciiTheme="majorHAnsi" w:hAnsiTheme="majorHAnsi" w:cstheme="majorHAnsi"/>
          <w:b/>
          <w:color w:val="002060"/>
          <w:sz w:val="10"/>
          <w:szCs w:val="10"/>
        </w:rPr>
      </w:pPr>
    </w:p>
    <w:p w14:paraId="4B4C8987" w14:textId="77777777" w:rsidR="002255D5" w:rsidRDefault="002255D5" w:rsidP="002255D5">
      <w:pPr>
        <w:rPr>
          <w:rFonts w:asciiTheme="majorHAnsi" w:hAnsiTheme="majorHAnsi" w:cstheme="majorHAnsi"/>
          <w:color w:val="002060"/>
          <w:sz w:val="22"/>
        </w:rPr>
      </w:pPr>
    </w:p>
    <w:p w14:paraId="5244E2DF" w14:textId="77777777" w:rsidR="002255D5" w:rsidRPr="009A6F2E" w:rsidRDefault="002255D5" w:rsidP="009A6F2E">
      <w:pPr>
        <w:pBdr>
          <w:bottom w:val="single" w:sz="4" w:space="1" w:color="C45911" w:themeColor="accent2" w:themeShade="BF"/>
        </w:pBdr>
        <w:shd w:val="clear" w:color="auto" w:fill="FBE4D5" w:themeFill="accent2" w:themeFillTint="33"/>
        <w:rPr>
          <w:rFonts w:asciiTheme="majorHAnsi" w:hAnsiTheme="majorHAnsi" w:cstheme="majorHAnsi"/>
          <w:b/>
          <w:color w:val="C45911" w:themeColor="accent2" w:themeShade="BF"/>
          <w:sz w:val="28"/>
        </w:rPr>
      </w:pPr>
      <w:r w:rsidRPr="009A6F2E">
        <w:rPr>
          <w:rFonts w:asciiTheme="majorHAnsi" w:hAnsiTheme="majorHAnsi" w:cstheme="majorHAnsi"/>
          <w:b/>
          <w:color w:val="C45911" w:themeColor="accent2" w:themeShade="BF"/>
          <w:sz w:val="28"/>
        </w:rPr>
        <w:t xml:space="preserve">Séance 2 : Comment mesurer et répartir la valeur ajoutée ? </w:t>
      </w:r>
    </w:p>
    <w:p w14:paraId="37C07541" w14:textId="77777777" w:rsidR="00E52B8E" w:rsidRDefault="00E52B8E" w:rsidP="002255D5">
      <w:pPr>
        <w:rPr>
          <w:rFonts w:asciiTheme="majorHAnsi" w:hAnsiTheme="majorHAnsi" w:cstheme="majorHAnsi"/>
          <w:color w:val="002060"/>
          <w:sz w:val="22"/>
        </w:rPr>
      </w:pPr>
    </w:p>
    <w:p w14:paraId="6D5F1C32" w14:textId="77777777" w:rsidR="00D31C96" w:rsidRPr="00E52B8E" w:rsidRDefault="00E52B8E" w:rsidP="00E52B8E">
      <w:pPr>
        <w:jc w:val="both"/>
        <w:rPr>
          <w:rFonts w:asciiTheme="majorHAnsi" w:hAnsiTheme="majorHAnsi" w:cstheme="majorHAnsi"/>
          <w:color w:val="002060"/>
          <w:sz w:val="22"/>
        </w:rPr>
      </w:pPr>
      <w:r>
        <w:rPr>
          <w:rFonts w:asciiTheme="majorHAnsi" w:hAnsiTheme="majorHAnsi" w:cstheme="majorHAnsi"/>
          <w:color w:val="002060"/>
          <w:sz w:val="22"/>
        </w:rPr>
        <w:t>Pour vous accompagner dans votre exploration sur le sujet de la création de valeur, nous utiliserons la situation d’une entreprise POL MARIA. L’entreprise POL MARIA SAS a été créée en 12/06/2016. Elle fabrique des sacs en cuirs « old school » (sacs à main, sacs de voyages, cartables)  et commercialise des accessoires de mode (parapluies, chapeaux...)</w:t>
      </w:r>
    </w:p>
    <w:p w14:paraId="74C9A558" w14:textId="77777777" w:rsidR="00525726" w:rsidRDefault="004269B5" w:rsidP="00525726">
      <w:pPr>
        <w:jc w:val="center"/>
      </w:pPr>
      <w:r>
        <w:rPr>
          <w:rFonts w:asciiTheme="majorHAnsi" w:hAnsiTheme="majorHAnsi" w:cstheme="majorHAnsi"/>
          <w:noProof/>
          <w:color w:val="002060"/>
          <w:sz w:val="22"/>
        </w:rPr>
        <w:drawing>
          <wp:inline distT="0" distB="0" distL="0" distR="0" wp14:anchorId="4E2A8C72" wp14:editId="515ACA0E">
            <wp:extent cx="1031630" cy="1116858"/>
            <wp:effectExtent l="0" t="0" r="0" b="1270"/>
            <wp:docPr id="13" name="Image 13" descr="/var/folders/6_/8d1nxbtd1w70_qgyttccrsp00000gn/T/com.microsoft.Word/Content.MSO/C49C0D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6_/8d1nxbtd1w70_qgyttccrsp00000gn/T/com.microsoft.Word/Content.MSO/C49C0D41.tmp"/>
                    <pic:cNvPicPr>
                      <a:picLocks noChangeAspect="1" noChangeArrowheads="1"/>
                    </pic:cNvPicPr>
                  </pic:nvPicPr>
                  <pic:blipFill rotWithShape="1">
                    <a:blip r:embed="rId9">
                      <a:extLst>
                        <a:ext uri="{28A0092B-C50C-407E-A947-70E740481C1C}">
                          <a14:useLocalDpi xmlns:a14="http://schemas.microsoft.com/office/drawing/2010/main" val="0"/>
                        </a:ext>
                      </a:extLst>
                    </a:blip>
                    <a:srcRect l="8997" r="11815" b="5882"/>
                    <a:stretch/>
                  </pic:blipFill>
                  <pic:spPr bwMode="auto">
                    <a:xfrm>
                      <a:off x="0" y="0"/>
                      <a:ext cx="1045982" cy="1132395"/>
                    </a:xfrm>
                    <a:prstGeom prst="rect">
                      <a:avLst/>
                    </a:prstGeom>
                    <a:noFill/>
                    <a:ln>
                      <a:noFill/>
                    </a:ln>
                    <a:extLst>
                      <a:ext uri="{53640926-AAD7-44D8-BBD7-CCE9431645EC}">
                        <a14:shadowObscured xmlns:a14="http://schemas.microsoft.com/office/drawing/2010/main"/>
                      </a:ext>
                    </a:extLst>
                  </pic:spPr>
                </pic:pic>
              </a:graphicData>
            </a:graphic>
          </wp:inline>
        </w:drawing>
      </w:r>
      <w:r w:rsidR="00525726" w:rsidRPr="00525726">
        <w:fldChar w:fldCharType="begin"/>
      </w:r>
      <w:r w:rsidR="00525726" w:rsidRPr="00525726">
        <w:instrText xml:space="preserve"> INCLUDEPICTURE "https://encrypted-tbn0.gstatic.com/images?q=tbn:ANd9GcThjAR6rgmb8k7PxQyA3DPKvY43DLCrwzHZ2A&amp;usqp=CAU" \* MERGEFORMATINET </w:instrText>
      </w:r>
      <w:r w:rsidR="00525726" w:rsidRPr="00525726">
        <w:fldChar w:fldCharType="separate"/>
      </w:r>
      <w:r w:rsidR="00525726" w:rsidRPr="00525726">
        <w:rPr>
          <w:noProof/>
        </w:rPr>
        <w:drawing>
          <wp:inline distT="0" distB="0" distL="0" distR="0" wp14:anchorId="2306505B" wp14:editId="444581A9">
            <wp:extent cx="1604544" cy="851975"/>
            <wp:effectExtent l="0" t="0" r="0" b="0"/>
            <wp:docPr id="14" name="Image 14" descr="chapeau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eau fem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937" cy="861741"/>
                    </a:xfrm>
                    <a:prstGeom prst="rect">
                      <a:avLst/>
                    </a:prstGeom>
                    <a:noFill/>
                    <a:ln>
                      <a:noFill/>
                    </a:ln>
                  </pic:spPr>
                </pic:pic>
              </a:graphicData>
            </a:graphic>
          </wp:inline>
        </w:drawing>
      </w:r>
      <w:r w:rsidR="00525726" w:rsidRPr="00525726">
        <w:fldChar w:fldCharType="end"/>
      </w:r>
    </w:p>
    <w:p w14:paraId="76D9127B" w14:textId="77777777" w:rsidR="009A6F2E" w:rsidRDefault="009A6F2E" w:rsidP="00525726">
      <w:pPr>
        <w:jc w:val="center"/>
      </w:pPr>
    </w:p>
    <w:p w14:paraId="00A70015" w14:textId="77777777" w:rsidR="004B0D22" w:rsidRDefault="009A6F2E" w:rsidP="009A6F2E">
      <w:pPr>
        <w:jc w:val="both"/>
        <w:rPr>
          <w:rFonts w:asciiTheme="majorHAnsi" w:hAnsiTheme="majorHAnsi" w:cstheme="majorHAnsi"/>
          <w:color w:val="002060"/>
          <w:sz w:val="22"/>
        </w:rPr>
      </w:pPr>
      <w:r w:rsidRPr="009A6F2E">
        <w:rPr>
          <w:rFonts w:asciiTheme="majorHAnsi" w:hAnsiTheme="majorHAnsi" w:cstheme="majorHAnsi"/>
          <w:color w:val="002060"/>
          <w:sz w:val="22"/>
        </w:rPr>
        <w:t xml:space="preserve">Vous êtes </w:t>
      </w:r>
      <w:r>
        <w:rPr>
          <w:rFonts w:asciiTheme="majorHAnsi" w:hAnsiTheme="majorHAnsi" w:cstheme="majorHAnsi"/>
          <w:color w:val="002060"/>
          <w:sz w:val="22"/>
        </w:rPr>
        <w:t xml:space="preserve">actuellement en stage au sein de l’entreprise et </w:t>
      </w:r>
      <w:r w:rsidR="004B5479">
        <w:rPr>
          <w:rFonts w:asciiTheme="majorHAnsi" w:hAnsiTheme="majorHAnsi" w:cstheme="majorHAnsi"/>
          <w:color w:val="002060"/>
          <w:sz w:val="22"/>
        </w:rPr>
        <w:t>vous intégrez le service « compta » pendant une semaine. Le responsable de service vous accueille en vous questionnant sur vos connaissances de base en comptabilité et gestion. Il vous confie un compte de résultat et vous demande d’exploiter quelques données.</w:t>
      </w:r>
    </w:p>
    <w:p w14:paraId="21BAE1CC" w14:textId="77777777" w:rsidR="004B0D22" w:rsidRDefault="004B0D22" w:rsidP="009A6F2E">
      <w:pPr>
        <w:jc w:val="both"/>
        <w:rPr>
          <w:rFonts w:asciiTheme="majorHAnsi" w:hAnsiTheme="majorHAnsi" w:cstheme="majorHAnsi"/>
          <w:color w:val="002060"/>
          <w:sz w:val="22"/>
        </w:rPr>
      </w:pPr>
    </w:p>
    <w:p w14:paraId="1975237C" w14:textId="77777777" w:rsidR="004B0D22" w:rsidRDefault="004B0D22" w:rsidP="009A6F2E">
      <w:pPr>
        <w:jc w:val="both"/>
        <w:rPr>
          <w:rFonts w:asciiTheme="majorHAnsi" w:hAnsiTheme="majorHAnsi" w:cstheme="majorHAnsi"/>
          <w:color w:val="002060"/>
          <w:sz w:val="22"/>
        </w:rPr>
      </w:pPr>
      <w:r>
        <w:rPr>
          <w:rFonts w:asciiTheme="majorHAnsi" w:hAnsiTheme="majorHAnsi" w:cstheme="majorHAnsi"/>
          <w:color w:val="002060"/>
          <w:sz w:val="22"/>
        </w:rPr>
        <w:t>Son objectif est vous montrer que le compte de résultat est un document qui permet d’estimer la richesse créée par l’entreprise et d’observer la façon dont elle se répartit.</w:t>
      </w:r>
    </w:p>
    <w:p w14:paraId="3DDEF8E4" w14:textId="77777777" w:rsidR="004B0D22" w:rsidRDefault="004B0D22" w:rsidP="009A6F2E">
      <w:pPr>
        <w:jc w:val="both"/>
        <w:rPr>
          <w:rFonts w:asciiTheme="majorHAnsi" w:hAnsiTheme="majorHAnsi" w:cstheme="majorHAnsi"/>
          <w:color w:val="002060"/>
          <w:sz w:val="22"/>
        </w:rPr>
      </w:pPr>
    </w:p>
    <w:p w14:paraId="2DFF24CC" w14:textId="2773DA63" w:rsidR="009A6F2E" w:rsidRDefault="004B0D22" w:rsidP="009A6F2E">
      <w:pPr>
        <w:jc w:val="both"/>
        <w:rPr>
          <w:rFonts w:asciiTheme="majorHAnsi" w:hAnsiTheme="majorHAnsi" w:cstheme="majorHAnsi"/>
          <w:color w:val="002060"/>
          <w:sz w:val="22"/>
        </w:rPr>
      </w:pPr>
      <w:r>
        <w:rPr>
          <w:rFonts w:asciiTheme="majorHAnsi" w:hAnsiTheme="majorHAnsi" w:cstheme="majorHAnsi"/>
          <w:color w:val="002060"/>
          <w:sz w:val="22"/>
        </w:rPr>
        <w:t xml:space="preserve"> </w:t>
      </w:r>
    </w:p>
    <w:p w14:paraId="228DC1BD" w14:textId="77777777" w:rsidR="009E42CF" w:rsidRDefault="009E42CF" w:rsidP="009A6F2E">
      <w:pPr>
        <w:jc w:val="both"/>
        <w:rPr>
          <w:rFonts w:asciiTheme="majorHAnsi" w:hAnsiTheme="majorHAnsi" w:cstheme="majorHAnsi"/>
          <w:color w:val="002060"/>
          <w:sz w:val="22"/>
        </w:rPr>
      </w:pPr>
    </w:p>
    <w:p w14:paraId="30337FBA" w14:textId="77777777" w:rsidR="007525E6" w:rsidRDefault="004B5479" w:rsidP="007525E6">
      <w:pPr>
        <w:rPr>
          <w:rFonts w:asciiTheme="majorHAnsi" w:hAnsiTheme="majorHAnsi" w:cstheme="majorHAnsi"/>
          <w:b/>
          <w:color w:val="002060"/>
          <w:sz w:val="22"/>
        </w:rPr>
      </w:pPr>
      <w:r w:rsidRPr="003E44B7">
        <w:rPr>
          <w:rFonts w:asciiTheme="majorHAnsi" w:hAnsiTheme="majorHAnsi" w:cstheme="majorHAnsi"/>
          <w:b/>
          <w:color w:val="002060"/>
          <w:sz w:val="22"/>
        </w:rPr>
        <w:lastRenderedPageBreak/>
        <w:t xml:space="preserve">Annexe </w:t>
      </w:r>
      <w:r>
        <w:rPr>
          <w:rFonts w:asciiTheme="majorHAnsi" w:hAnsiTheme="majorHAnsi" w:cstheme="majorHAnsi"/>
          <w:b/>
          <w:color w:val="002060"/>
          <w:sz w:val="22"/>
        </w:rPr>
        <w:t>3</w:t>
      </w:r>
    </w:p>
    <w:p w14:paraId="42B7BF56" w14:textId="77777777" w:rsidR="004B5479" w:rsidRPr="00351D06" w:rsidRDefault="007525E6" w:rsidP="007525E6">
      <w:pPr>
        <w:pStyle w:val="Paragraphedeliste"/>
        <w:numPr>
          <w:ilvl w:val="0"/>
          <w:numId w:val="4"/>
        </w:numPr>
        <w:rPr>
          <w:rFonts w:asciiTheme="majorHAnsi" w:hAnsiTheme="majorHAnsi" w:cstheme="majorHAnsi"/>
          <w:b/>
          <w:color w:val="002060"/>
          <w:sz w:val="22"/>
        </w:rPr>
      </w:pPr>
      <w:r w:rsidRPr="007525E6">
        <w:rPr>
          <w:rFonts w:asciiTheme="majorHAnsi" w:hAnsiTheme="majorHAnsi" w:cstheme="majorHAnsi"/>
          <w:color w:val="002060"/>
          <w:sz w:val="22"/>
        </w:rPr>
        <w:t xml:space="preserve">À partir du compte de résultat de l’entreprise POL MARIA SAS, </w:t>
      </w:r>
      <w:r w:rsidRPr="007525E6">
        <w:rPr>
          <w:rFonts w:asciiTheme="majorHAnsi" w:hAnsiTheme="majorHAnsi" w:cstheme="majorHAnsi"/>
          <w:b/>
          <w:color w:val="002060"/>
          <w:sz w:val="22"/>
        </w:rPr>
        <w:t>identifie</w:t>
      </w:r>
      <w:r w:rsidR="009D64BA">
        <w:rPr>
          <w:rFonts w:asciiTheme="majorHAnsi" w:hAnsiTheme="majorHAnsi" w:cstheme="majorHAnsi"/>
          <w:b/>
          <w:color w:val="002060"/>
          <w:sz w:val="22"/>
        </w:rPr>
        <w:t>r</w:t>
      </w:r>
      <w:r w:rsidRPr="007525E6">
        <w:rPr>
          <w:rFonts w:asciiTheme="majorHAnsi" w:hAnsiTheme="majorHAnsi" w:cstheme="majorHAnsi"/>
          <w:color w:val="002060"/>
          <w:sz w:val="22"/>
        </w:rPr>
        <w:t xml:space="preserve"> les données suivantes : le CA</w:t>
      </w:r>
      <w:r>
        <w:rPr>
          <w:rStyle w:val="Appelnotedebasdep"/>
          <w:rFonts w:asciiTheme="majorHAnsi" w:hAnsiTheme="majorHAnsi" w:cstheme="majorHAnsi"/>
          <w:color w:val="002060"/>
          <w:sz w:val="22"/>
        </w:rPr>
        <w:footnoteReference w:id="1"/>
      </w:r>
      <w:r w:rsidRPr="007525E6">
        <w:rPr>
          <w:rFonts w:asciiTheme="majorHAnsi" w:hAnsiTheme="majorHAnsi" w:cstheme="majorHAnsi"/>
          <w:color w:val="002060"/>
          <w:sz w:val="22"/>
        </w:rPr>
        <w:t xml:space="preserve"> de l’activité « sacs en cuir », le CA de l’activité « Accessoires de mode ».</w:t>
      </w:r>
    </w:p>
    <w:p w14:paraId="1E342BFF" w14:textId="77777777" w:rsidR="00351D06" w:rsidRDefault="00351D06" w:rsidP="00351D06">
      <w:pPr>
        <w:rPr>
          <w:rFonts w:asciiTheme="majorHAnsi" w:hAnsiTheme="majorHAnsi" w:cstheme="majorHAnsi"/>
          <w:b/>
          <w:color w:val="002060"/>
          <w:sz w:val="22"/>
        </w:rPr>
      </w:pPr>
    </w:p>
    <w:p w14:paraId="5288A2BD" w14:textId="77777777" w:rsidR="004B0D22" w:rsidRPr="00351D06" w:rsidRDefault="00351D06" w:rsidP="004B0D22">
      <w:pPr>
        <w:rPr>
          <w:rFonts w:asciiTheme="majorHAnsi" w:hAnsiTheme="majorHAnsi" w:cstheme="majorHAnsi"/>
          <w:b/>
          <w:color w:val="002060"/>
          <w:sz w:val="22"/>
        </w:rPr>
      </w:pPr>
      <w:r w:rsidRPr="003E44B7">
        <w:rPr>
          <w:rFonts w:asciiTheme="majorHAnsi" w:hAnsiTheme="majorHAnsi" w:cstheme="majorHAnsi"/>
          <w:b/>
          <w:color w:val="002060"/>
          <w:sz w:val="22"/>
        </w:rPr>
        <w:t xml:space="preserve">Annexe </w:t>
      </w:r>
      <w:r>
        <w:rPr>
          <w:rFonts w:asciiTheme="majorHAnsi" w:hAnsiTheme="majorHAnsi" w:cstheme="majorHAnsi"/>
          <w:b/>
          <w:color w:val="002060"/>
          <w:sz w:val="22"/>
        </w:rPr>
        <w:t>4</w:t>
      </w:r>
    </w:p>
    <w:p w14:paraId="5ED802FA" w14:textId="77777777" w:rsidR="004B0D22" w:rsidRPr="004B0D22" w:rsidRDefault="004B0D22" w:rsidP="004B0D22">
      <w:pPr>
        <w:pStyle w:val="Paragraphedeliste"/>
        <w:numPr>
          <w:ilvl w:val="0"/>
          <w:numId w:val="4"/>
        </w:numPr>
        <w:rPr>
          <w:rFonts w:asciiTheme="majorHAnsi" w:hAnsiTheme="majorHAnsi" w:cstheme="majorHAnsi"/>
          <w:color w:val="002060"/>
          <w:sz w:val="22"/>
        </w:rPr>
      </w:pPr>
      <w:r>
        <w:rPr>
          <w:rFonts w:asciiTheme="majorHAnsi" w:hAnsiTheme="majorHAnsi" w:cstheme="majorHAnsi"/>
          <w:b/>
          <w:color w:val="002060"/>
          <w:sz w:val="22"/>
        </w:rPr>
        <w:t>Détermine</w:t>
      </w:r>
      <w:r w:rsidR="009D64BA">
        <w:rPr>
          <w:rFonts w:asciiTheme="majorHAnsi" w:hAnsiTheme="majorHAnsi" w:cstheme="majorHAnsi"/>
          <w:b/>
          <w:color w:val="002060"/>
          <w:sz w:val="22"/>
        </w:rPr>
        <w:t>r</w:t>
      </w:r>
      <w:r>
        <w:rPr>
          <w:rFonts w:asciiTheme="majorHAnsi" w:hAnsiTheme="majorHAnsi" w:cstheme="majorHAnsi"/>
          <w:b/>
          <w:color w:val="002060"/>
          <w:sz w:val="22"/>
        </w:rPr>
        <w:t xml:space="preserve"> </w:t>
      </w:r>
      <w:r w:rsidRPr="004B0D22">
        <w:rPr>
          <w:rFonts w:asciiTheme="majorHAnsi" w:hAnsiTheme="majorHAnsi" w:cstheme="majorHAnsi"/>
          <w:color w:val="002060"/>
          <w:sz w:val="22"/>
        </w:rPr>
        <w:t>le montant des consommations intermédiaires</w:t>
      </w:r>
      <w:r>
        <w:rPr>
          <w:rFonts w:asciiTheme="majorHAnsi" w:hAnsiTheme="majorHAnsi" w:cstheme="majorHAnsi"/>
          <w:color w:val="002060"/>
          <w:sz w:val="22"/>
        </w:rPr>
        <w:t>.</w:t>
      </w:r>
    </w:p>
    <w:p w14:paraId="1FF71441" w14:textId="77777777" w:rsidR="004B0D22" w:rsidRPr="004B0D22" w:rsidRDefault="004B0D22" w:rsidP="004B0D22">
      <w:pPr>
        <w:pStyle w:val="Paragraphedeliste"/>
        <w:ind w:left="1068"/>
        <w:rPr>
          <w:rFonts w:asciiTheme="majorHAnsi" w:hAnsiTheme="majorHAnsi" w:cstheme="majorHAnsi"/>
          <w:b/>
          <w:color w:val="002060"/>
          <w:sz w:val="10"/>
          <w:szCs w:val="10"/>
        </w:rPr>
      </w:pPr>
    </w:p>
    <w:p w14:paraId="64D0B683" w14:textId="77777777" w:rsidR="002D3C7A" w:rsidRPr="002D3C7A" w:rsidRDefault="004B0D22" w:rsidP="002D3C7A">
      <w:pPr>
        <w:pStyle w:val="Paragraphedeliste"/>
        <w:numPr>
          <w:ilvl w:val="0"/>
          <w:numId w:val="4"/>
        </w:numPr>
        <w:rPr>
          <w:rFonts w:asciiTheme="majorHAnsi" w:hAnsiTheme="majorHAnsi" w:cstheme="majorHAnsi"/>
          <w:b/>
          <w:color w:val="002060"/>
          <w:sz w:val="22"/>
        </w:rPr>
      </w:pPr>
      <w:r>
        <w:rPr>
          <w:rFonts w:asciiTheme="majorHAnsi" w:hAnsiTheme="majorHAnsi" w:cstheme="majorHAnsi"/>
          <w:b/>
          <w:color w:val="002060"/>
          <w:sz w:val="22"/>
        </w:rPr>
        <w:t>Mesure</w:t>
      </w:r>
      <w:r w:rsidR="009D64BA">
        <w:rPr>
          <w:rFonts w:asciiTheme="majorHAnsi" w:hAnsiTheme="majorHAnsi" w:cstheme="majorHAnsi"/>
          <w:b/>
          <w:color w:val="002060"/>
          <w:sz w:val="22"/>
        </w:rPr>
        <w:t>r</w:t>
      </w:r>
      <w:r>
        <w:rPr>
          <w:rFonts w:asciiTheme="majorHAnsi" w:hAnsiTheme="majorHAnsi" w:cstheme="majorHAnsi"/>
          <w:b/>
          <w:color w:val="002060"/>
          <w:sz w:val="22"/>
        </w:rPr>
        <w:t xml:space="preserve"> </w:t>
      </w:r>
      <w:r w:rsidRPr="004B0D22">
        <w:rPr>
          <w:rFonts w:asciiTheme="majorHAnsi" w:hAnsiTheme="majorHAnsi" w:cstheme="majorHAnsi"/>
          <w:color w:val="002060"/>
          <w:sz w:val="22"/>
        </w:rPr>
        <w:t>la valeur ajoutée</w:t>
      </w:r>
      <w:r w:rsidR="00351D06">
        <w:rPr>
          <w:rFonts w:asciiTheme="majorHAnsi" w:hAnsiTheme="majorHAnsi" w:cstheme="majorHAnsi"/>
          <w:color w:val="002060"/>
          <w:sz w:val="22"/>
        </w:rPr>
        <w:t xml:space="preserve"> de l’entreprise.</w:t>
      </w:r>
      <w:r w:rsidR="002D3C7A">
        <w:rPr>
          <w:rFonts w:asciiTheme="majorHAnsi" w:hAnsiTheme="majorHAnsi" w:cstheme="majorHAnsi"/>
          <w:color w:val="002060"/>
          <w:sz w:val="22"/>
        </w:rPr>
        <w:t xml:space="preserve"> </w:t>
      </w:r>
    </w:p>
    <w:p w14:paraId="35F6A292" w14:textId="77777777" w:rsidR="002D3C7A" w:rsidRDefault="002D3C7A" w:rsidP="002D3C7A">
      <w:pPr>
        <w:rPr>
          <w:rFonts w:asciiTheme="majorHAnsi" w:hAnsiTheme="majorHAnsi" w:cstheme="majorHAnsi"/>
          <w:b/>
          <w:color w:val="002060"/>
          <w:sz w:val="22"/>
        </w:rPr>
      </w:pPr>
    </w:p>
    <w:p w14:paraId="51C792DB" w14:textId="77777777" w:rsidR="003D1083" w:rsidRPr="002D3C7A" w:rsidRDefault="003D1083" w:rsidP="003D1083">
      <w:pPr>
        <w:jc w:val="center"/>
        <w:rPr>
          <w:rFonts w:asciiTheme="majorHAnsi" w:hAnsiTheme="majorHAnsi" w:cstheme="majorHAnsi"/>
          <w:b/>
          <w:color w:val="002060"/>
          <w:sz w:val="22"/>
        </w:rPr>
      </w:pPr>
      <w:r>
        <w:rPr>
          <w:rFonts w:asciiTheme="majorHAnsi" w:hAnsiTheme="majorHAnsi" w:cstheme="majorHAnsi"/>
          <w:b/>
          <w:noProof/>
          <w:color w:val="002060"/>
          <w:sz w:val="22"/>
        </w:rPr>
        <w:drawing>
          <wp:inline distT="0" distB="0" distL="0" distR="0" wp14:anchorId="398BF8A0" wp14:editId="49CDEFDC">
            <wp:extent cx="2078892" cy="1106408"/>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2-09-14 à 20.26.16.png"/>
                    <pic:cNvPicPr/>
                  </pic:nvPicPr>
                  <pic:blipFill rotWithShape="1">
                    <a:blip r:embed="rId11">
                      <a:extLst>
                        <a:ext uri="{28A0092B-C50C-407E-A947-70E740481C1C}">
                          <a14:useLocalDpi xmlns:a14="http://schemas.microsoft.com/office/drawing/2010/main" val="0"/>
                        </a:ext>
                      </a:extLst>
                    </a:blip>
                    <a:srcRect l="29737" t="12368" r="23988" b="48230"/>
                    <a:stretch/>
                  </pic:blipFill>
                  <pic:spPr bwMode="auto">
                    <a:xfrm>
                      <a:off x="0" y="0"/>
                      <a:ext cx="2091254" cy="1112987"/>
                    </a:xfrm>
                    <a:prstGeom prst="rect">
                      <a:avLst/>
                    </a:prstGeom>
                    <a:ln>
                      <a:noFill/>
                    </a:ln>
                    <a:extLst>
                      <a:ext uri="{53640926-AAD7-44D8-BBD7-CCE9431645EC}">
                        <a14:shadowObscured xmlns:a14="http://schemas.microsoft.com/office/drawing/2010/main"/>
                      </a:ext>
                    </a:extLst>
                  </pic:spPr>
                </pic:pic>
              </a:graphicData>
            </a:graphic>
          </wp:inline>
        </w:drawing>
      </w:r>
    </w:p>
    <w:p w14:paraId="7059B0E6" w14:textId="77777777" w:rsidR="00BD6A29" w:rsidRDefault="00BD6A29" w:rsidP="00BD6A29">
      <w:pPr>
        <w:rPr>
          <w:rFonts w:asciiTheme="majorHAnsi" w:hAnsiTheme="majorHAnsi" w:cstheme="majorHAnsi"/>
          <w:color w:val="002060"/>
          <w:sz w:val="22"/>
        </w:rPr>
      </w:pPr>
    </w:p>
    <w:p w14:paraId="3BE4637D" w14:textId="77777777" w:rsidR="00CA5338" w:rsidRDefault="00CA5338" w:rsidP="00BD6A29">
      <w:pPr>
        <w:rPr>
          <w:rFonts w:asciiTheme="majorHAnsi" w:hAnsiTheme="majorHAnsi" w:cstheme="majorHAnsi"/>
          <w:color w:val="002060"/>
          <w:sz w:val="22"/>
        </w:rPr>
      </w:pPr>
    </w:p>
    <w:p w14:paraId="43C976AC" w14:textId="77777777" w:rsidR="003D1083" w:rsidRDefault="003D1083" w:rsidP="001F469A">
      <w:pPr>
        <w:jc w:val="both"/>
        <w:rPr>
          <w:rFonts w:asciiTheme="majorHAnsi" w:hAnsiTheme="majorHAnsi" w:cstheme="majorHAnsi"/>
          <w:color w:val="002060"/>
          <w:sz w:val="22"/>
        </w:rPr>
      </w:pPr>
      <w:r>
        <w:rPr>
          <w:rFonts w:asciiTheme="majorHAnsi" w:hAnsiTheme="majorHAnsi" w:cstheme="majorHAnsi"/>
          <w:color w:val="002060"/>
          <w:sz w:val="22"/>
        </w:rPr>
        <w:t>La valeur ajoutée de l’entreprise POL MARIA sert à rémunérer l’ensemble des acteurs économiques qui ont contribué au processus de création de richesse, mais qui sont-ils ?</w:t>
      </w:r>
      <w:r w:rsidR="001F469A">
        <w:rPr>
          <w:rFonts w:asciiTheme="majorHAnsi" w:hAnsiTheme="majorHAnsi" w:cstheme="majorHAnsi"/>
          <w:color w:val="002060"/>
          <w:sz w:val="22"/>
        </w:rPr>
        <w:t xml:space="preserve"> Comment sont-ils rémunérés ? Comment les identifier ?</w:t>
      </w:r>
    </w:p>
    <w:p w14:paraId="22DA6A2B" w14:textId="77777777" w:rsidR="001F469A" w:rsidRDefault="001F469A" w:rsidP="00BD6A29">
      <w:pPr>
        <w:rPr>
          <w:rFonts w:asciiTheme="majorHAnsi" w:hAnsiTheme="majorHAnsi" w:cstheme="majorHAnsi"/>
          <w:color w:val="002060"/>
          <w:sz w:val="22"/>
        </w:rPr>
      </w:pPr>
    </w:p>
    <w:p w14:paraId="3027CA9D" w14:textId="77777777" w:rsidR="001F469A" w:rsidRPr="001F469A" w:rsidRDefault="001F469A" w:rsidP="00544B28">
      <w:pPr>
        <w:rPr>
          <w:rFonts w:asciiTheme="majorHAnsi" w:hAnsiTheme="majorHAnsi" w:cstheme="majorHAnsi"/>
          <w:b/>
          <w:color w:val="002060"/>
          <w:sz w:val="22"/>
        </w:rPr>
      </w:pPr>
      <w:r w:rsidRPr="001F469A">
        <w:rPr>
          <w:rFonts w:asciiTheme="majorHAnsi" w:hAnsiTheme="majorHAnsi" w:cstheme="majorHAnsi"/>
          <w:b/>
          <w:color w:val="002060"/>
          <w:sz w:val="22"/>
        </w:rPr>
        <w:t>À partir du compte de résultat de l’entreprise, compléte</w:t>
      </w:r>
      <w:r w:rsidR="009D64BA">
        <w:rPr>
          <w:rFonts w:asciiTheme="majorHAnsi" w:hAnsiTheme="majorHAnsi" w:cstheme="majorHAnsi"/>
          <w:b/>
          <w:color w:val="002060"/>
          <w:sz w:val="22"/>
        </w:rPr>
        <w:t>r</w:t>
      </w:r>
      <w:r w:rsidRPr="001F469A">
        <w:rPr>
          <w:rFonts w:asciiTheme="majorHAnsi" w:hAnsiTheme="majorHAnsi" w:cstheme="majorHAnsi"/>
          <w:b/>
          <w:color w:val="002060"/>
          <w:sz w:val="22"/>
        </w:rPr>
        <w:t xml:space="preserve"> le schéma ci-dessous :</w:t>
      </w:r>
    </w:p>
    <w:p w14:paraId="0194BE75" w14:textId="77777777" w:rsidR="001F469A" w:rsidRDefault="001F469A" w:rsidP="00544B28">
      <w:pPr>
        <w:pStyle w:val="Paragraphedeliste"/>
        <w:numPr>
          <w:ilvl w:val="0"/>
          <w:numId w:val="8"/>
        </w:numPr>
        <w:jc w:val="both"/>
        <w:rPr>
          <w:rFonts w:asciiTheme="majorHAnsi" w:hAnsiTheme="majorHAnsi" w:cstheme="majorHAnsi"/>
          <w:color w:val="002060"/>
          <w:sz w:val="22"/>
        </w:rPr>
      </w:pPr>
      <w:r w:rsidRPr="001F469A">
        <w:rPr>
          <w:rFonts w:asciiTheme="majorHAnsi" w:hAnsiTheme="majorHAnsi" w:cstheme="majorHAnsi"/>
          <w:color w:val="002060"/>
          <w:sz w:val="22"/>
        </w:rPr>
        <w:t>Qui sont les acteurs rémunérés par la valeur ajoutée</w:t>
      </w:r>
      <w:r>
        <w:rPr>
          <w:rFonts w:asciiTheme="majorHAnsi" w:hAnsiTheme="majorHAnsi" w:cstheme="majorHAnsi"/>
          <w:color w:val="002060"/>
          <w:sz w:val="22"/>
        </w:rPr>
        <w:t> ?</w:t>
      </w:r>
    </w:p>
    <w:p w14:paraId="425B44AD" w14:textId="77777777" w:rsidR="001F469A" w:rsidRDefault="001F469A" w:rsidP="00544B28">
      <w:pPr>
        <w:pStyle w:val="Paragraphedeliste"/>
        <w:numPr>
          <w:ilvl w:val="0"/>
          <w:numId w:val="8"/>
        </w:numPr>
        <w:jc w:val="both"/>
        <w:rPr>
          <w:rFonts w:asciiTheme="majorHAnsi" w:hAnsiTheme="majorHAnsi" w:cstheme="majorHAnsi"/>
          <w:color w:val="002060"/>
          <w:sz w:val="22"/>
        </w:rPr>
      </w:pPr>
      <w:r>
        <w:rPr>
          <w:rFonts w:asciiTheme="majorHAnsi" w:hAnsiTheme="majorHAnsi" w:cstheme="majorHAnsi"/>
          <w:color w:val="002060"/>
          <w:sz w:val="22"/>
        </w:rPr>
        <w:t>Comment sont-ils rémunérés ?</w:t>
      </w:r>
    </w:p>
    <w:p w14:paraId="42668733" w14:textId="77777777" w:rsidR="00544B28" w:rsidRDefault="001F469A" w:rsidP="00544B28">
      <w:pPr>
        <w:pStyle w:val="Paragraphedeliste"/>
        <w:numPr>
          <w:ilvl w:val="0"/>
          <w:numId w:val="8"/>
        </w:numPr>
        <w:jc w:val="both"/>
        <w:rPr>
          <w:rFonts w:asciiTheme="majorHAnsi" w:hAnsiTheme="majorHAnsi" w:cstheme="majorHAnsi"/>
          <w:color w:val="002060"/>
          <w:sz w:val="22"/>
        </w:rPr>
      </w:pPr>
      <w:r>
        <w:rPr>
          <w:rFonts w:asciiTheme="majorHAnsi" w:hAnsiTheme="majorHAnsi" w:cstheme="majorHAnsi"/>
          <w:color w:val="002060"/>
          <w:sz w:val="22"/>
        </w:rPr>
        <w:t>Quel est le montant versé à chacun des partenaires de l’entreprise POL MARIA ?</w:t>
      </w:r>
    </w:p>
    <w:p w14:paraId="725D9979" w14:textId="77777777" w:rsidR="001F469A" w:rsidRPr="00544B28" w:rsidRDefault="00544B28" w:rsidP="00544B28">
      <w:pPr>
        <w:pStyle w:val="Paragraphedeliste"/>
        <w:ind w:left="1068"/>
        <w:jc w:val="both"/>
        <w:rPr>
          <w:rFonts w:asciiTheme="majorHAnsi" w:hAnsiTheme="majorHAnsi" w:cstheme="majorHAnsi"/>
          <w:i/>
          <w:color w:val="002060"/>
          <w:sz w:val="18"/>
        </w:rPr>
      </w:pPr>
      <w:r w:rsidRPr="00544B28">
        <w:rPr>
          <w:rFonts w:asciiTheme="majorHAnsi" w:hAnsiTheme="majorHAnsi" w:cstheme="majorHAnsi"/>
          <w:i/>
          <w:color w:val="002060"/>
          <w:sz w:val="18"/>
        </w:rPr>
        <w:t>Vous l’exprimerez en € et en % de la valeur ajoutée.</w:t>
      </w:r>
    </w:p>
    <w:p w14:paraId="0BD5B105" w14:textId="77777777" w:rsidR="001F469A" w:rsidRDefault="001F469A" w:rsidP="001F469A">
      <w:pPr>
        <w:jc w:val="center"/>
        <w:rPr>
          <w:rFonts w:asciiTheme="majorHAnsi" w:hAnsiTheme="majorHAnsi" w:cstheme="majorHAnsi"/>
          <w:color w:val="002060"/>
          <w:sz w:val="22"/>
        </w:rPr>
      </w:pPr>
    </w:p>
    <w:p w14:paraId="1FF4BC40" w14:textId="77777777" w:rsidR="001F469A" w:rsidRPr="001F469A" w:rsidRDefault="001F469A" w:rsidP="001F469A">
      <w:pPr>
        <w:jc w:val="center"/>
        <w:rPr>
          <w:rFonts w:asciiTheme="majorHAnsi" w:hAnsiTheme="majorHAnsi" w:cstheme="majorHAnsi"/>
          <w:color w:val="002060"/>
          <w:sz w:val="22"/>
        </w:rPr>
      </w:pPr>
      <w:r>
        <w:rPr>
          <w:rFonts w:asciiTheme="majorHAnsi" w:hAnsiTheme="majorHAnsi" w:cstheme="majorHAnsi"/>
          <w:noProof/>
          <w:color w:val="002060"/>
          <w:sz w:val="22"/>
        </w:rPr>
        <w:drawing>
          <wp:inline distT="0" distB="0" distL="0" distR="0" wp14:anchorId="7C77ADAD" wp14:editId="164EAF20">
            <wp:extent cx="6064044" cy="314896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22-09-14 à 20.42.45.png"/>
                    <pic:cNvPicPr/>
                  </pic:nvPicPr>
                  <pic:blipFill rotWithShape="1">
                    <a:blip r:embed="rId12">
                      <a:extLst>
                        <a:ext uri="{28A0092B-C50C-407E-A947-70E740481C1C}">
                          <a14:useLocalDpi xmlns:a14="http://schemas.microsoft.com/office/drawing/2010/main" val="0"/>
                        </a:ext>
                      </a:extLst>
                    </a:blip>
                    <a:srcRect l="714" t="9513" r="6973" b="13793"/>
                    <a:stretch/>
                  </pic:blipFill>
                  <pic:spPr bwMode="auto">
                    <a:xfrm>
                      <a:off x="0" y="0"/>
                      <a:ext cx="6065904" cy="3149931"/>
                    </a:xfrm>
                    <a:prstGeom prst="rect">
                      <a:avLst/>
                    </a:prstGeom>
                    <a:ln>
                      <a:noFill/>
                    </a:ln>
                    <a:extLst>
                      <a:ext uri="{53640926-AAD7-44D8-BBD7-CCE9431645EC}">
                        <a14:shadowObscured xmlns:a14="http://schemas.microsoft.com/office/drawing/2010/main"/>
                      </a:ext>
                    </a:extLst>
                  </pic:spPr>
                </pic:pic>
              </a:graphicData>
            </a:graphic>
          </wp:inline>
        </w:drawing>
      </w:r>
    </w:p>
    <w:p w14:paraId="0AE695E8" w14:textId="77777777" w:rsidR="001F469A" w:rsidRPr="001F469A" w:rsidRDefault="001F469A" w:rsidP="001F469A">
      <w:pPr>
        <w:pStyle w:val="Paragraphedeliste"/>
        <w:rPr>
          <w:rFonts w:asciiTheme="majorHAnsi" w:hAnsiTheme="majorHAnsi" w:cstheme="majorHAnsi"/>
          <w:color w:val="002060"/>
          <w:sz w:val="22"/>
        </w:rPr>
      </w:pPr>
    </w:p>
    <w:p w14:paraId="4B1190AA" w14:textId="77777777" w:rsidR="009A6F2E" w:rsidRDefault="009A6F2E">
      <w:pPr>
        <w:rPr>
          <w:rFonts w:asciiTheme="majorHAnsi" w:hAnsiTheme="majorHAnsi" w:cstheme="majorHAnsi"/>
          <w:b/>
          <w:color w:val="002060"/>
          <w:sz w:val="22"/>
        </w:rPr>
      </w:pPr>
    </w:p>
    <w:p w14:paraId="7BE7AA1D" w14:textId="77777777" w:rsidR="00276056" w:rsidRDefault="00276056">
      <w:pPr>
        <w:rPr>
          <w:rFonts w:asciiTheme="majorHAnsi" w:hAnsiTheme="majorHAnsi" w:cstheme="majorHAnsi"/>
          <w:b/>
          <w:color w:val="002060"/>
          <w:sz w:val="22"/>
        </w:rPr>
      </w:pPr>
      <w:r>
        <w:rPr>
          <w:rFonts w:asciiTheme="majorHAnsi" w:hAnsiTheme="majorHAnsi" w:cstheme="majorHAnsi"/>
          <w:b/>
          <w:color w:val="002060"/>
          <w:sz w:val="22"/>
        </w:rPr>
        <w:br w:type="page"/>
      </w:r>
    </w:p>
    <w:p w14:paraId="01760B02" w14:textId="77777777" w:rsidR="00276056" w:rsidRPr="00276056" w:rsidRDefault="00276056" w:rsidP="00276056">
      <w:pPr>
        <w:pBdr>
          <w:bottom w:val="single" w:sz="4" w:space="1" w:color="538135" w:themeColor="accent6" w:themeShade="BF"/>
        </w:pBdr>
        <w:shd w:val="clear" w:color="auto" w:fill="E2EFD9" w:themeFill="accent6" w:themeFillTint="33"/>
        <w:rPr>
          <w:rFonts w:asciiTheme="majorHAnsi" w:hAnsiTheme="majorHAnsi" w:cstheme="majorHAnsi"/>
          <w:b/>
          <w:color w:val="538135" w:themeColor="accent6" w:themeShade="BF"/>
          <w:sz w:val="28"/>
        </w:rPr>
      </w:pPr>
      <w:r w:rsidRPr="00276056">
        <w:rPr>
          <w:rFonts w:asciiTheme="majorHAnsi" w:hAnsiTheme="majorHAnsi" w:cstheme="majorHAnsi"/>
          <w:b/>
          <w:color w:val="538135" w:themeColor="accent6" w:themeShade="BF"/>
          <w:sz w:val="28"/>
        </w:rPr>
        <w:lastRenderedPageBreak/>
        <w:t xml:space="preserve">Séance 3 : Comment mesurer la valeur financière ? </w:t>
      </w:r>
    </w:p>
    <w:p w14:paraId="2890F191" w14:textId="77777777" w:rsidR="00276056" w:rsidRDefault="00276056">
      <w:pPr>
        <w:rPr>
          <w:rFonts w:asciiTheme="majorHAnsi" w:hAnsiTheme="majorHAnsi" w:cstheme="majorHAnsi"/>
          <w:color w:val="002060"/>
          <w:sz w:val="22"/>
        </w:rPr>
      </w:pPr>
    </w:p>
    <w:p w14:paraId="5B901719" w14:textId="77777777" w:rsidR="00FE12B0" w:rsidRDefault="00FE12B0" w:rsidP="00FE12B0">
      <w:pPr>
        <w:jc w:val="both"/>
        <w:rPr>
          <w:rFonts w:asciiTheme="majorHAnsi" w:hAnsiTheme="majorHAnsi" w:cstheme="majorHAnsi"/>
          <w:color w:val="002060"/>
          <w:sz w:val="22"/>
        </w:rPr>
      </w:pPr>
      <w:r w:rsidRPr="00FE12B0">
        <w:rPr>
          <w:rFonts w:asciiTheme="majorHAnsi" w:hAnsiTheme="majorHAnsi" w:cstheme="majorHAnsi"/>
          <w:color w:val="002060"/>
          <w:sz w:val="22"/>
        </w:rPr>
        <w:t xml:space="preserve">Après </w:t>
      </w:r>
      <w:r>
        <w:rPr>
          <w:rFonts w:asciiTheme="majorHAnsi" w:hAnsiTheme="majorHAnsi" w:cstheme="majorHAnsi"/>
          <w:color w:val="002060"/>
          <w:sz w:val="22"/>
        </w:rPr>
        <w:t>avoir passé quelques jours</w:t>
      </w:r>
      <w:r w:rsidRPr="00FE12B0">
        <w:rPr>
          <w:rFonts w:asciiTheme="majorHAnsi" w:hAnsiTheme="majorHAnsi" w:cstheme="majorHAnsi"/>
          <w:color w:val="002060"/>
          <w:sz w:val="22"/>
        </w:rPr>
        <w:t xml:space="preserve"> auprès du responsable de service et des différents collaborateurs</w:t>
      </w:r>
      <w:r>
        <w:rPr>
          <w:rFonts w:asciiTheme="majorHAnsi" w:hAnsiTheme="majorHAnsi" w:cstheme="majorHAnsi"/>
          <w:color w:val="002060"/>
          <w:sz w:val="22"/>
        </w:rPr>
        <w:t>, vous commencez à trouver des repères et vos missions débutent</w:t>
      </w:r>
      <w:r w:rsidR="00655BEA">
        <w:rPr>
          <w:rFonts w:asciiTheme="majorHAnsi" w:hAnsiTheme="majorHAnsi" w:cstheme="majorHAnsi"/>
          <w:color w:val="002060"/>
          <w:sz w:val="22"/>
        </w:rPr>
        <w:t>.</w:t>
      </w:r>
    </w:p>
    <w:p w14:paraId="41D3141A" w14:textId="77777777" w:rsidR="00FE12B0" w:rsidRDefault="00FE12B0">
      <w:pPr>
        <w:rPr>
          <w:rFonts w:asciiTheme="majorHAnsi" w:hAnsiTheme="majorHAnsi" w:cstheme="majorHAnsi"/>
          <w:color w:val="002060"/>
          <w:sz w:val="22"/>
        </w:rPr>
      </w:pPr>
    </w:p>
    <w:p w14:paraId="59B70EE6" w14:textId="77777777" w:rsidR="00655BEA" w:rsidRDefault="00FE12B0">
      <w:pPr>
        <w:rPr>
          <w:rFonts w:asciiTheme="majorHAnsi" w:hAnsiTheme="majorHAnsi" w:cstheme="majorHAnsi"/>
          <w:color w:val="002060"/>
          <w:sz w:val="22"/>
        </w:rPr>
      </w:pPr>
      <w:r>
        <w:rPr>
          <w:rFonts w:asciiTheme="majorHAnsi" w:hAnsiTheme="majorHAnsi" w:cstheme="majorHAnsi"/>
          <w:color w:val="002060"/>
          <w:sz w:val="22"/>
        </w:rPr>
        <w:t>Vous avez pris l’habitude de manipuler les documents comptables</w:t>
      </w:r>
      <w:r w:rsidR="00655BEA">
        <w:rPr>
          <w:rFonts w:asciiTheme="majorHAnsi" w:hAnsiTheme="majorHAnsi" w:cstheme="majorHAnsi"/>
          <w:color w:val="002060"/>
          <w:sz w:val="22"/>
        </w:rPr>
        <w:t xml:space="preserve">. Cette semaine on vous sollicite pour travailler sur la valeur financière de l’entreprise. </w:t>
      </w:r>
    </w:p>
    <w:p w14:paraId="5EC36525" w14:textId="77777777" w:rsidR="00655BEA" w:rsidRDefault="00655BEA">
      <w:pPr>
        <w:rPr>
          <w:rFonts w:asciiTheme="majorHAnsi" w:hAnsiTheme="majorHAnsi" w:cstheme="majorHAnsi"/>
          <w:color w:val="002060"/>
          <w:sz w:val="22"/>
        </w:rPr>
      </w:pPr>
    </w:p>
    <w:p w14:paraId="090C233F" w14:textId="77777777" w:rsidR="00655BEA" w:rsidRDefault="00655BEA">
      <w:pPr>
        <w:rPr>
          <w:rFonts w:asciiTheme="majorHAnsi" w:hAnsiTheme="majorHAnsi" w:cstheme="majorHAnsi"/>
          <w:color w:val="002060"/>
          <w:sz w:val="22"/>
        </w:rPr>
      </w:pPr>
      <w:r>
        <w:rPr>
          <w:rFonts w:asciiTheme="majorHAnsi" w:hAnsiTheme="majorHAnsi" w:cstheme="majorHAnsi"/>
          <w:color w:val="002060"/>
          <w:sz w:val="22"/>
        </w:rPr>
        <w:t xml:space="preserve">Vous commencez par analyser le </w:t>
      </w:r>
      <w:r w:rsidRPr="00F06504">
        <w:rPr>
          <w:rFonts w:asciiTheme="majorHAnsi" w:hAnsiTheme="majorHAnsi" w:cstheme="majorHAnsi"/>
          <w:b/>
          <w:color w:val="002060"/>
          <w:sz w:val="22"/>
        </w:rPr>
        <w:t>compte de résultat</w:t>
      </w:r>
      <w:r>
        <w:rPr>
          <w:rFonts w:asciiTheme="majorHAnsi" w:hAnsiTheme="majorHAnsi" w:cstheme="majorHAnsi"/>
          <w:color w:val="002060"/>
          <w:sz w:val="22"/>
        </w:rPr>
        <w:t xml:space="preserve">. Vous savez distinguer chacune des opérations. </w:t>
      </w:r>
    </w:p>
    <w:p w14:paraId="31B0E375" w14:textId="77777777" w:rsidR="00655BEA" w:rsidRDefault="00655BEA">
      <w:pPr>
        <w:rPr>
          <w:rFonts w:asciiTheme="majorHAnsi" w:hAnsiTheme="majorHAnsi" w:cstheme="majorHAnsi"/>
          <w:color w:val="002060"/>
          <w:sz w:val="22"/>
        </w:rPr>
      </w:pPr>
    </w:p>
    <w:p w14:paraId="6A12C27D" w14:textId="77777777" w:rsidR="00655BEA" w:rsidRDefault="00655BEA">
      <w:pPr>
        <w:rPr>
          <w:rFonts w:asciiTheme="majorHAnsi" w:hAnsiTheme="majorHAnsi" w:cstheme="majorHAnsi"/>
          <w:color w:val="002060"/>
          <w:sz w:val="22"/>
        </w:rPr>
      </w:pPr>
    </w:p>
    <w:p w14:paraId="6CBC1E15" w14:textId="77777777" w:rsidR="00655BEA" w:rsidRDefault="00655BEA" w:rsidP="00655BEA">
      <w:pPr>
        <w:rPr>
          <w:rFonts w:asciiTheme="majorHAnsi" w:hAnsiTheme="majorHAnsi" w:cstheme="majorHAnsi"/>
          <w:b/>
          <w:color w:val="002060"/>
          <w:sz w:val="22"/>
        </w:rPr>
      </w:pPr>
      <w:r w:rsidRPr="003E44B7">
        <w:rPr>
          <w:rFonts w:asciiTheme="majorHAnsi" w:hAnsiTheme="majorHAnsi" w:cstheme="majorHAnsi"/>
          <w:b/>
          <w:color w:val="002060"/>
          <w:sz w:val="22"/>
        </w:rPr>
        <w:t xml:space="preserve">Annexe </w:t>
      </w:r>
      <w:r>
        <w:rPr>
          <w:rFonts w:asciiTheme="majorHAnsi" w:hAnsiTheme="majorHAnsi" w:cstheme="majorHAnsi"/>
          <w:b/>
          <w:color w:val="002060"/>
          <w:sz w:val="22"/>
        </w:rPr>
        <w:t>3</w:t>
      </w:r>
    </w:p>
    <w:p w14:paraId="07DB0252" w14:textId="77777777" w:rsidR="00655BEA" w:rsidRDefault="00655BEA" w:rsidP="00372405">
      <w:pPr>
        <w:pStyle w:val="Paragraphedeliste"/>
        <w:numPr>
          <w:ilvl w:val="0"/>
          <w:numId w:val="4"/>
        </w:numPr>
        <w:jc w:val="both"/>
        <w:rPr>
          <w:rFonts w:asciiTheme="majorHAnsi" w:hAnsiTheme="majorHAnsi" w:cstheme="majorHAnsi"/>
          <w:color w:val="002060"/>
          <w:sz w:val="22"/>
        </w:rPr>
      </w:pPr>
      <w:r w:rsidRPr="00655BEA">
        <w:rPr>
          <w:rFonts w:asciiTheme="majorHAnsi" w:hAnsiTheme="majorHAnsi" w:cstheme="majorHAnsi"/>
          <w:b/>
          <w:color w:val="002060"/>
          <w:sz w:val="22"/>
        </w:rPr>
        <w:t>Retrouve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par le calcul le montant du bénéfice réalisé en 2021. </w:t>
      </w:r>
      <w:r w:rsidRPr="00655BEA">
        <w:rPr>
          <w:rFonts w:asciiTheme="majorHAnsi" w:hAnsiTheme="majorHAnsi" w:cstheme="majorHAnsi"/>
          <w:b/>
          <w:color w:val="002060"/>
          <w:sz w:val="22"/>
        </w:rPr>
        <w:t>Propose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une formule générale pour estimer le résultat net comptable d’une entreprise.</w:t>
      </w:r>
    </w:p>
    <w:p w14:paraId="77F4AC79" w14:textId="77777777" w:rsidR="00655BEA" w:rsidRPr="00655BEA" w:rsidRDefault="00655BEA" w:rsidP="00655BEA">
      <w:pPr>
        <w:pStyle w:val="Paragraphedeliste"/>
        <w:ind w:left="1068"/>
        <w:rPr>
          <w:rFonts w:asciiTheme="majorHAnsi" w:hAnsiTheme="majorHAnsi" w:cstheme="majorHAnsi"/>
          <w:color w:val="002060"/>
          <w:sz w:val="10"/>
          <w:szCs w:val="10"/>
        </w:rPr>
      </w:pPr>
    </w:p>
    <w:p w14:paraId="00899001" w14:textId="77777777" w:rsidR="00655BEA" w:rsidRDefault="00F06504" w:rsidP="00372405">
      <w:pPr>
        <w:pStyle w:val="Paragraphedeliste"/>
        <w:numPr>
          <w:ilvl w:val="0"/>
          <w:numId w:val="4"/>
        </w:numPr>
        <w:jc w:val="both"/>
        <w:rPr>
          <w:rFonts w:asciiTheme="majorHAnsi" w:hAnsiTheme="majorHAnsi" w:cstheme="majorHAnsi"/>
          <w:color w:val="002060"/>
          <w:sz w:val="22"/>
        </w:rPr>
      </w:pPr>
      <w:r w:rsidRPr="00F06504">
        <w:rPr>
          <w:rFonts w:asciiTheme="majorHAnsi" w:hAnsiTheme="majorHAnsi" w:cstheme="majorHAnsi"/>
          <w:b/>
          <w:color w:val="002060"/>
          <w:sz w:val="22"/>
        </w:rPr>
        <w:t>Mesure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l’évolution en pourcentage du résultat net comptable </w:t>
      </w:r>
      <w:r w:rsidR="00372405">
        <w:rPr>
          <w:rFonts w:asciiTheme="majorHAnsi" w:hAnsiTheme="majorHAnsi" w:cstheme="majorHAnsi"/>
          <w:color w:val="002060"/>
          <w:sz w:val="22"/>
        </w:rPr>
        <w:t xml:space="preserve">entre 2021 et 2020, en sachant qu’en 2020, sa valeur était de </w:t>
      </w:r>
      <w:r w:rsidR="00372405" w:rsidRPr="00372405">
        <w:rPr>
          <w:rFonts w:asciiTheme="majorHAnsi" w:hAnsiTheme="majorHAnsi" w:cstheme="majorHAnsi"/>
          <w:b/>
          <w:color w:val="002060"/>
          <w:sz w:val="22"/>
        </w:rPr>
        <w:t>165 650 €</w:t>
      </w:r>
      <w:r w:rsidRPr="00372405">
        <w:rPr>
          <w:rFonts w:asciiTheme="majorHAnsi" w:hAnsiTheme="majorHAnsi" w:cstheme="majorHAnsi"/>
          <w:b/>
          <w:color w:val="002060"/>
          <w:sz w:val="22"/>
        </w:rPr>
        <w:t>.</w:t>
      </w:r>
      <w:r>
        <w:rPr>
          <w:rFonts w:asciiTheme="majorHAnsi" w:hAnsiTheme="majorHAnsi" w:cstheme="majorHAnsi"/>
          <w:color w:val="002060"/>
          <w:sz w:val="22"/>
        </w:rPr>
        <w:t xml:space="preserve"> </w:t>
      </w:r>
      <w:r w:rsidRPr="00F06504">
        <w:rPr>
          <w:rFonts w:asciiTheme="majorHAnsi" w:hAnsiTheme="majorHAnsi" w:cstheme="majorHAnsi"/>
          <w:b/>
          <w:color w:val="002060"/>
          <w:sz w:val="22"/>
        </w:rPr>
        <w:t>Commente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le résultat obtenu.</w:t>
      </w:r>
    </w:p>
    <w:p w14:paraId="38661529" w14:textId="77777777" w:rsidR="00372405" w:rsidRPr="00372405" w:rsidRDefault="00372405" w:rsidP="00372405">
      <w:pPr>
        <w:pStyle w:val="Paragraphedeliste"/>
        <w:ind w:left="1068"/>
        <w:jc w:val="both"/>
        <w:rPr>
          <w:rFonts w:asciiTheme="majorHAnsi" w:hAnsiTheme="majorHAnsi" w:cstheme="majorHAnsi"/>
          <w:color w:val="002060"/>
          <w:sz w:val="10"/>
          <w:szCs w:val="10"/>
        </w:rPr>
      </w:pPr>
    </w:p>
    <w:p w14:paraId="3F469279" w14:textId="77777777" w:rsidR="00372405" w:rsidRDefault="00372405" w:rsidP="00372405">
      <w:pPr>
        <w:pStyle w:val="Paragraphedeliste"/>
        <w:numPr>
          <w:ilvl w:val="0"/>
          <w:numId w:val="4"/>
        </w:numPr>
        <w:jc w:val="both"/>
        <w:rPr>
          <w:rFonts w:asciiTheme="majorHAnsi" w:hAnsiTheme="majorHAnsi" w:cstheme="majorHAnsi"/>
          <w:color w:val="002060"/>
          <w:sz w:val="22"/>
        </w:rPr>
      </w:pPr>
      <w:r w:rsidRPr="00372405">
        <w:rPr>
          <w:rFonts w:asciiTheme="majorHAnsi" w:hAnsiTheme="majorHAnsi" w:cstheme="majorHAnsi"/>
          <w:b/>
          <w:color w:val="002060"/>
          <w:sz w:val="22"/>
        </w:rPr>
        <w:t>Mesure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l’évolution en pourcentage du chiffre d’affaires entre 2021 et 2020, en sachant qu’en 2020, sa valeur était de </w:t>
      </w:r>
      <w:r>
        <w:rPr>
          <w:rFonts w:asciiTheme="majorHAnsi" w:hAnsiTheme="majorHAnsi" w:cstheme="majorHAnsi"/>
          <w:b/>
          <w:color w:val="002060"/>
          <w:sz w:val="22"/>
        </w:rPr>
        <w:t>2 383 300</w:t>
      </w:r>
      <w:r w:rsidRPr="00372405">
        <w:rPr>
          <w:rFonts w:asciiTheme="majorHAnsi" w:hAnsiTheme="majorHAnsi" w:cstheme="majorHAnsi"/>
          <w:b/>
          <w:color w:val="002060"/>
          <w:sz w:val="22"/>
        </w:rPr>
        <w:t xml:space="preserve"> €.</w:t>
      </w:r>
      <w:r>
        <w:rPr>
          <w:rFonts w:asciiTheme="majorHAnsi" w:hAnsiTheme="majorHAnsi" w:cstheme="majorHAnsi"/>
          <w:color w:val="002060"/>
          <w:sz w:val="22"/>
        </w:rPr>
        <w:t xml:space="preserve"> </w:t>
      </w:r>
      <w:r w:rsidRPr="00F06504">
        <w:rPr>
          <w:rFonts w:asciiTheme="majorHAnsi" w:hAnsiTheme="majorHAnsi" w:cstheme="majorHAnsi"/>
          <w:b/>
          <w:color w:val="002060"/>
          <w:sz w:val="22"/>
        </w:rPr>
        <w:t>Commente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le résultat obtenu.</w:t>
      </w:r>
    </w:p>
    <w:p w14:paraId="116E0354" w14:textId="77777777" w:rsidR="00372405" w:rsidRPr="00372405" w:rsidRDefault="00372405" w:rsidP="00372405">
      <w:pPr>
        <w:pStyle w:val="Paragraphedeliste"/>
        <w:ind w:left="1068"/>
        <w:jc w:val="both"/>
        <w:rPr>
          <w:rFonts w:asciiTheme="majorHAnsi" w:hAnsiTheme="majorHAnsi" w:cstheme="majorHAnsi"/>
          <w:color w:val="002060"/>
          <w:sz w:val="10"/>
          <w:szCs w:val="10"/>
        </w:rPr>
      </w:pPr>
    </w:p>
    <w:p w14:paraId="4482590D" w14:textId="77777777" w:rsidR="00372405" w:rsidRPr="00655BEA" w:rsidRDefault="00372405" w:rsidP="00655BEA">
      <w:pPr>
        <w:pStyle w:val="Paragraphedeliste"/>
        <w:numPr>
          <w:ilvl w:val="0"/>
          <w:numId w:val="4"/>
        </w:numPr>
        <w:rPr>
          <w:rFonts w:asciiTheme="majorHAnsi" w:hAnsiTheme="majorHAnsi" w:cstheme="majorHAnsi"/>
          <w:color w:val="002060"/>
          <w:sz w:val="22"/>
        </w:rPr>
      </w:pPr>
      <w:r w:rsidRPr="00372405">
        <w:rPr>
          <w:rFonts w:asciiTheme="majorHAnsi" w:hAnsiTheme="majorHAnsi" w:cstheme="majorHAnsi"/>
          <w:b/>
          <w:color w:val="002060"/>
          <w:sz w:val="22"/>
        </w:rPr>
        <w:t>Apprécie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la situation de l’entreprise en </w:t>
      </w:r>
      <w:r w:rsidRPr="00372405">
        <w:rPr>
          <w:rFonts w:asciiTheme="majorHAnsi" w:hAnsiTheme="majorHAnsi" w:cstheme="majorHAnsi"/>
          <w:b/>
          <w:color w:val="002060"/>
          <w:sz w:val="22"/>
        </w:rPr>
        <w:t>comparant</w:t>
      </w:r>
      <w:r>
        <w:rPr>
          <w:rFonts w:asciiTheme="majorHAnsi" w:hAnsiTheme="majorHAnsi" w:cstheme="majorHAnsi"/>
          <w:color w:val="002060"/>
          <w:sz w:val="22"/>
        </w:rPr>
        <w:t xml:space="preserve"> les résultats obtenus aux questions 11 et 12.</w:t>
      </w:r>
    </w:p>
    <w:p w14:paraId="579F0FA7" w14:textId="77777777" w:rsidR="00F06504" w:rsidRDefault="00F06504">
      <w:pPr>
        <w:rPr>
          <w:rFonts w:asciiTheme="majorHAnsi" w:hAnsiTheme="majorHAnsi" w:cstheme="majorHAnsi"/>
          <w:color w:val="002060"/>
          <w:sz w:val="22"/>
        </w:rPr>
      </w:pPr>
    </w:p>
    <w:p w14:paraId="0C2861E6" w14:textId="77777777" w:rsidR="00F06504" w:rsidRDefault="00F06504">
      <w:pPr>
        <w:rPr>
          <w:rFonts w:asciiTheme="majorHAnsi" w:hAnsiTheme="majorHAnsi" w:cstheme="majorHAnsi"/>
          <w:color w:val="002060"/>
          <w:sz w:val="22"/>
        </w:rPr>
      </w:pPr>
    </w:p>
    <w:p w14:paraId="04405B12" w14:textId="77777777" w:rsidR="00F06504" w:rsidRDefault="00F06504" w:rsidP="00482222">
      <w:pPr>
        <w:jc w:val="both"/>
        <w:rPr>
          <w:rFonts w:asciiTheme="majorHAnsi" w:hAnsiTheme="majorHAnsi" w:cstheme="majorHAnsi"/>
          <w:color w:val="002060"/>
          <w:sz w:val="22"/>
        </w:rPr>
      </w:pPr>
      <w:r>
        <w:rPr>
          <w:rFonts w:asciiTheme="majorHAnsi" w:hAnsiTheme="majorHAnsi" w:cstheme="majorHAnsi"/>
          <w:color w:val="002060"/>
          <w:sz w:val="22"/>
        </w:rPr>
        <w:t xml:space="preserve">Ensuite, vous analysez le </w:t>
      </w:r>
      <w:r w:rsidRPr="00F06504">
        <w:rPr>
          <w:rFonts w:asciiTheme="majorHAnsi" w:hAnsiTheme="majorHAnsi" w:cstheme="majorHAnsi"/>
          <w:b/>
          <w:color w:val="002060"/>
          <w:sz w:val="22"/>
        </w:rPr>
        <w:t>bilan comptable</w:t>
      </w:r>
      <w:r>
        <w:rPr>
          <w:rFonts w:asciiTheme="majorHAnsi" w:hAnsiTheme="majorHAnsi" w:cstheme="majorHAnsi"/>
          <w:color w:val="002060"/>
          <w:sz w:val="22"/>
        </w:rPr>
        <w:t xml:space="preserve">. Vous savez distinguer les données. N’hésitez pas à poser des questions pour dissiper les doutes. </w:t>
      </w:r>
    </w:p>
    <w:p w14:paraId="33F282F4" w14:textId="77777777" w:rsidR="00F06504" w:rsidRDefault="00F06504">
      <w:pPr>
        <w:rPr>
          <w:rFonts w:asciiTheme="majorHAnsi" w:hAnsiTheme="majorHAnsi" w:cstheme="majorHAnsi"/>
          <w:color w:val="002060"/>
          <w:sz w:val="22"/>
        </w:rPr>
      </w:pPr>
    </w:p>
    <w:p w14:paraId="79969411" w14:textId="77777777" w:rsidR="00F06504" w:rsidRPr="00F06504" w:rsidRDefault="00F06504">
      <w:pPr>
        <w:rPr>
          <w:rFonts w:asciiTheme="majorHAnsi" w:hAnsiTheme="majorHAnsi" w:cstheme="majorHAnsi"/>
          <w:b/>
          <w:color w:val="002060"/>
          <w:sz w:val="22"/>
        </w:rPr>
      </w:pPr>
      <w:r w:rsidRPr="00F06504">
        <w:rPr>
          <w:rFonts w:asciiTheme="majorHAnsi" w:hAnsiTheme="majorHAnsi" w:cstheme="majorHAnsi"/>
          <w:b/>
          <w:color w:val="002060"/>
          <w:sz w:val="22"/>
        </w:rPr>
        <w:t>Annexe 5</w:t>
      </w:r>
    </w:p>
    <w:p w14:paraId="20BB50AE" w14:textId="77777777" w:rsidR="00390744" w:rsidRDefault="00F06504" w:rsidP="00F06504">
      <w:pPr>
        <w:pStyle w:val="Paragraphedeliste"/>
        <w:numPr>
          <w:ilvl w:val="0"/>
          <w:numId w:val="4"/>
        </w:numPr>
        <w:rPr>
          <w:rFonts w:asciiTheme="majorHAnsi" w:hAnsiTheme="majorHAnsi" w:cstheme="majorHAnsi"/>
          <w:color w:val="002060"/>
          <w:sz w:val="22"/>
        </w:rPr>
      </w:pPr>
      <w:r w:rsidRPr="00F06504">
        <w:rPr>
          <w:rFonts w:asciiTheme="majorHAnsi" w:hAnsiTheme="majorHAnsi" w:cstheme="majorHAnsi"/>
          <w:b/>
          <w:color w:val="002060"/>
          <w:sz w:val="22"/>
        </w:rPr>
        <w:t>Détermine</w:t>
      </w:r>
      <w:r w:rsidR="009D64BA">
        <w:rPr>
          <w:rFonts w:asciiTheme="majorHAnsi" w:hAnsiTheme="majorHAnsi" w:cstheme="majorHAnsi"/>
          <w:b/>
          <w:color w:val="002060"/>
          <w:sz w:val="22"/>
        </w:rPr>
        <w:t>r</w:t>
      </w:r>
      <w:r w:rsidRPr="00F06504">
        <w:rPr>
          <w:rFonts w:asciiTheme="majorHAnsi" w:hAnsiTheme="majorHAnsi" w:cstheme="majorHAnsi"/>
          <w:color w:val="002060"/>
          <w:sz w:val="22"/>
        </w:rPr>
        <w:t xml:space="preserve"> l’actif net comptable de l’entreprise POL MARIA SAS</w:t>
      </w:r>
      <w:r w:rsidR="00390744">
        <w:rPr>
          <w:rFonts w:asciiTheme="majorHAnsi" w:hAnsiTheme="majorHAnsi" w:cstheme="majorHAnsi"/>
          <w:color w:val="002060"/>
          <w:sz w:val="22"/>
        </w:rPr>
        <w:t xml:space="preserve"> à partir de la formule suivante :</w:t>
      </w:r>
    </w:p>
    <w:p w14:paraId="4D12EA78" w14:textId="77777777" w:rsidR="00390744" w:rsidRDefault="00390744" w:rsidP="00390744">
      <w:pPr>
        <w:ind w:left="708"/>
        <w:rPr>
          <w:rFonts w:asciiTheme="majorHAnsi" w:hAnsiTheme="majorHAnsi" w:cstheme="majorHAnsi"/>
          <w:color w:val="002060"/>
          <w:sz w:val="22"/>
        </w:rPr>
      </w:pPr>
    </w:p>
    <w:p w14:paraId="69B9CD77" w14:textId="77777777" w:rsidR="00390744" w:rsidRDefault="00390744" w:rsidP="00390744">
      <w:pPr>
        <w:ind w:left="1068"/>
        <w:jc w:val="center"/>
        <w:rPr>
          <w:rFonts w:asciiTheme="majorHAnsi" w:hAnsiTheme="majorHAnsi" w:cstheme="majorHAnsi"/>
          <w:b/>
          <w:color w:val="538135" w:themeColor="accent6" w:themeShade="BF"/>
          <w:sz w:val="22"/>
          <w:bdr w:val="single" w:sz="4" w:space="0" w:color="538135" w:themeColor="accent6" w:themeShade="BF"/>
          <w:shd w:val="clear" w:color="auto" w:fill="E2EFD9" w:themeFill="accent6" w:themeFillTint="33"/>
        </w:rPr>
      </w:pPr>
      <w:r w:rsidRPr="00390744">
        <w:rPr>
          <w:rFonts w:asciiTheme="majorHAnsi" w:hAnsiTheme="majorHAnsi" w:cstheme="majorHAnsi"/>
          <w:b/>
          <w:color w:val="538135" w:themeColor="accent6" w:themeShade="BF"/>
          <w:sz w:val="22"/>
          <w:bdr w:val="single" w:sz="4" w:space="0" w:color="538135" w:themeColor="accent6" w:themeShade="BF"/>
          <w:shd w:val="clear" w:color="auto" w:fill="E2EFD9" w:themeFill="accent6" w:themeFillTint="33"/>
        </w:rPr>
        <w:t>Actif Net Comptable = Total des actifs – Total des dettes</w:t>
      </w:r>
    </w:p>
    <w:p w14:paraId="180C4033" w14:textId="77777777" w:rsidR="00390744" w:rsidRDefault="00390744" w:rsidP="00390744">
      <w:pPr>
        <w:ind w:left="1068"/>
        <w:jc w:val="center"/>
        <w:rPr>
          <w:rFonts w:asciiTheme="majorHAnsi" w:hAnsiTheme="majorHAnsi" w:cstheme="majorHAnsi"/>
          <w:b/>
          <w:color w:val="538135" w:themeColor="accent6" w:themeShade="BF"/>
          <w:sz w:val="22"/>
          <w:bdr w:val="single" w:sz="4" w:space="0" w:color="538135" w:themeColor="accent6" w:themeShade="BF"/>
          <w:shd w:val="clear" w:color="auto" w:fill="E2EFD9" w:themeFill="accent6" w:themeFillTint="33"/>
        </w:rPr>
      </w:pPr>
    </w:p>
    <w:p w14:paraId="2907A292" w14:textId="77777777" w:rsidR="00390744" w:rsidRPr="00390744" w:rsidRDefault="00390744" w:rsidP="00390744">
      <w:pPr>
        <w:pStyle w:val="Paragraphedeliste"/>
        <w:numPr>
          <w:ilvl w:val="0"/>
          <w:numId w:val="4"/>
        </w:numPr>
        <w:rPr>
          <w:rFonts w:asciiTheme="majorHAnsi" w:hAnsiTheme="majorHAnsi" w:cstheme="majorHAnsi"/>
          <w:b/>
          <w:color w:val="002060"/>
          <w:sz w:val="22"/>
        </w:rPr>
      </w:pPr>
      <w:r>
        <w:rPr>
          <w:rFonts w:asciiTheme="majorHAnsi" w:hAnsiTheme="majorHAnsi" w:cstheme="majorHAnsi"/>
          <w:b/>
          <w:color w:val="002060"/>
          <w:sz w:val="22"/>
        </w:rPr>
        <w:t>Observe</w:t>
      </w:r>
      <w:r w:rsidR="009D64BA">
        <w:rPr>
          <w:rFonts w:asciiTheme="majorHAnsi" w:hAnsiTheme="majorHAnsi" w:cstheme="majorHAnsi"/>
          <w:b/>
          <w:color w:val="002060"/>
          <w:sz w:val="22"/>
        </w:rPr>
        <w:t>r</w:t>
      </w:r>
      <w:r>
        <w:rPr>
          <w:rFonts w:asciiTheme="majorHAnsi" w:hAnsiTheme="majorHAnsi" w:cstheme="majorHAnsi"/>
          <w:b/>
          <w:color w:val="002060"/>
          <w:sz w:val="22"/>
        </w:rPr>
        <w:t xml:space="preserve"> </w:t>
      </w:r>
      <w:r>
        <w:rPr>
          <w:rFonts w:asciiTheme="majorHAnsi" w:hAnsiTheme="majorHAnsi" w:cstheme="majorHAnsi"/>
          <w:color w:val="002060"/>
          <w:sz w:val="22"/>
        </w:rPr>
        <w:t xml:space="preserve">les données du passif : </w:t>
      </w:r>
      <w:r w:rsidRPr="00390744">
        <w:rPr>
          <w:rFonts w:asciiTheme="majorHAnsi" w:hAnsiTheme="majorHAnsi" w:cstheme="majorHAnsi"/>
          <w:b/>
          <w:color w:val="002060"/>
          <w:sz w:val="22"/>
        </w:rPr>
        <w:t>identifie</w:t>
      </w:r>
      <w:r w:rsidR="009D64BA">
        <w:rPr>
          <w:rFonts w:asciiTheme="majorHAnsi" w:hAnsiTheme="majorHAnsi" w:cstheme="majorHAnsi"/>
          <w:b/>
          <w:color w:val="002060"/>
          <w:sz w:val="22"/>
        </w:rPr>
        <w:t>r</w:t>
      </w:r>
      <w:r>
        <w:rPr>
          <w:rFonts w:asciiTheme="majorHAnsi" w:hAnsiTheme="majorHAnsi" w:cstheme="majorHAnsi"/>
          <w:color w:val="002060"/>
          <w:sz w:val="22"/>
        </w:rPr>
        <w:t xml:space="preserve"> les données correspondant à </w:t>
      </w:r>
      <w:r w:rsidRPr="00390744">
        <w:rPr>
          <w:rFonts w:asciiTheme="majorHAnsi" w:hAnsiTheme="majorHAnsi" w:cstheme="majorHAnsi"/>
          <w:b/>
          <w:color w:val="002060"/>
          <w:sz w:val="22"/>
        </w:rPr>
        <w:t>l’actif net comptable</w:t>
      </w:r>
      <w:r w:rsidR="003D0AF2">
        <w:rPr>
          <w:rFonts w:asciiTheme="majorHAnsi" w:hAnsiTheme="majorHAnsi" w:cstheme="majorHAnsi"/>
          <w:b/>
          <w:color w:val="002060"/>
          <w:sz w:val="22"/>
        </w:rPr>
        <w:t>.</w:t>
      </w:r>
    </w:p>
    <w:p w14:paraId="24F47DCD" w14:textId="77777777" w:rsidR="00390744" w:rsidRDefault="00390744" w:rsidP="00390744">
      <w:pPr>
        <w:ind w:left="1068"/>
        <w:jc w:val="center"/>
        <w:rPr>
          <w:rFonts w:asciiTheme="majorHAnsi" w:hAnsiTheme="majorHAnsi" w:cstheme="majorHAnsi"/>
          <w:b/>
          <w:color w:val="538135" w:themeColor="accent6" w:themeShade="BF"/>
          <w:sz w:val="22"/>
          <w:bdr w:val="single" w:sz="4" w:space="0" w:color="538135" w:themeColor="accent6" w:themeShade="BF"/>
          <w:shd w:val="clear" w:color="auto" w:fill="E2EFD9" w:themeFill="accent6" w:themeFillTint="33"/>
        </w:rPr>
      </w:pPr>
    </w:p>
    <w:p w14:paraId="528AF53E" w14:textId="77777777" w:rsidR="00390744" w:rsidRDefault="00390744" w:rsidP="00390744">
      <w:pPr>
        <w:ind w:left="1068"/>
        <w:jc w:val="center"/>
        <w:rPr>
          <w:rFonts w:asciiTheme="majorHAnsi" w:hAnsiTheme="majorHAnsi" w:cstheme="majorHAnsi"/>
          <w:b/>
          <w:color w:val="002060"/>
          <w:sz w:val="22"/>
        </w:rPr>
      </w:pPr>
    </w:p>
    <w:p w14:paraId="37EF2836" w14:textId="77777777" w:rsidR="00BA6EFC" w:rsidRPr="00BA6EFC" w:rsidRDefault="00BA6EFC" w:rsidP="00BA6EFC">
      <w:pPr>
        <w:pBdr>
          <w:bottom w:val="single" w:sz="4" w:space="1" w:color="3B3838" w:themeColor="background2" w:themeShade="40"/>
        </w:pBdr>
        <w:shd w:val="clear" w:color="auto" w:fill="D0CECE" w:themeFill="background2" w:themeFillShade="E6"/>
        <w:rPr>
          <w:rFonts w:asciiTheme="majorHAnsi" w:hAnsiTheme="majorHAnsi" w:cstheme="majorHAnsi"/>
          <w:b/>
          <w:color w:val="3B3838" w:themeColor="background2" w:themeShade="40"/>
          <w:sz w:val="28"/>
        </w:rPr>
      </w:pPr>
      <w:r w:rsidRPr="00BA6EFC">
        <w:rPr>
          <w:rFonts w:asciiTheme="majorHAnsi" w:hAnsiTheme="majorHAnsi" w:cstheme="majorHAnsi"/>
          <w:b/>
          <w:color w:val="3B3838" w:themeColor="background2" w:themeShade="40"/>
          <w:sz w:val="28"/>
        </w:rPr>
        <w:t xml:space="preserve">Séance 4 : Comment prendre en compte la valeur partenariale ? </w:t>
      </w:r>
    </w:p>
    <w:p w14:paraId="6CE66D8A" w14:textId="77777777" w:rsidR="00276056" w:rsidRDefault="00276056" w:rsidP="00BA6EFC">
      <w:pPr>
        <w:rPr>
          <w:rFonts w:asciiTheme="majorHAnsi" w:hAnsiTheme="majorHAnsi" w:cstheme="majorHAnsi"/>
          <w:b/>
          <w:color w:val="002060"/>
          <w:sz w:val="22"/>
        </w:rPr>
      </w:pPr>
    </w:p>
    <w:p w14:paraId="5F0543BD" w14:textId="77777777" w:rsidR="00345B4B" w:rsidRPr="00345B4B" w:rsidRDefault="00345B4B" w:rsidP="00345B4B">
      <w:pPr>
        <w:jc w:val="both"/>
        <w:rPr>
          <w:rFonts w:asciiTheme="majorHAnsi" w:hAnsiTheme="majorHAnsi" w:cstheme="majorHAnsi"/>
          <w:color w:val="002060"/>
          <w:sz w:val="22"/>
        </w:rPr>
      </w:pPr>
      <w:r w:rsidRPr="00345B4B">
        <w:rPr>
          <w:rFonts w:asciiTheme="majorHAnsi" w:hAnsiTheme="majorHAnsi" w:cstheme="majorHAnsi"/>
          <w:color w:val="002060"/>
          <w:sz w:val="22"/>
        </w:rPr>
        <w:t>Au-delà des contraintes de gestion et des impératifs économiques, l’entreprise POL MARIA met aussi l’accent sur la valeur partenariale.</w:t>
      </w:r>
      <w:r>
        <w:rPr>
          <w:rFonts w:asciiTheme="majorHAnsi" w:hAnsiTheme="majorHAnsi" w:cstheme="majorHAnsi"/>
          <w:color w:val="002060"/>
          <w:sz w:val="22"/>
        </w:rPr>
        <w:t xml:space="preserve"> Cette forme de valeur s’inscrit dans </w:t>
      </w:r>
      <w:r w:rsidR="00665F9B">
        <w:rPr>
          <w:rFonts w:asciiTheme="majorHAnsi" w:hAnsiTheme="majorHAnsi" w:cstheme="majorHAnsi"/>
          <w:color w:val="002060"/>
          <w:sz w:val="22"/>
        </w:rPr>
        <w:t>une</w:t>
      </w:r>
      <w:r>
        <w:rPr>
          <w:rFonts w:asciiTheme="majorHAnsi" w:hAnsiTheme="majorHAnsi" w:cstheme="majorHAnsi"/>
          <w:color w:val="002060"/>
          <w:sz w:val="22"/>
        </w:rPr>
        <w:t xml:space="preserve"> démarche de responsabilité sociale de l’entreprise. Les managers ont à cœur de prendre en compte les attentes des différentes </w:t>
      </w:r>
      <w:r w:rsidRPr="00A4335B">
        <w:rPr>
          <w:rFonts w:asciiTheme="majorHAnsi" w:hAnsiTheme="majorHAnsi" w:cstheme="majorHAnsi"/>
          <w:b/>
          <w:color w:val="002060"/>
          <w:sz w:val="22"/>
        </w:rPr>
        <w:t>parties prenantes</w:t>
      </w:r>
      <w:r>
        <w:rPr>
          <w:rFonts w:asciiTheme="majorHAnsi" w:hAnsiTheme="majorHAnsi" w:cstheme="majorHAnsi"/>
          <w:color w:val="002060"/>
          <w:sz w:val="22"/>
        </w:rPr>
        <w:t xml:space="preserve"> et de les intégrer dans le processus de prise de décision. </w:t>
      </w:r>
    </w:p>
    <w:p w14:paraId="68048632" w14:textId="77777777" w:rsidR="00A4335B" w:rsidRDefault="00A4335B">
      <w:pPr>
        <w:rPr>
          <w:rFonts w:asciiTheme="majorHAnsi" w:hAnsiTheme="majorHAnsi" w:cstheme="majorHAnsi"/>
          <w:b/>
          <w:color w:val="002060"/>
          <w:sz w:val="22"/>
        </w:rPr>
      </w:pPr>
    </w:p>
    <w:p w14:paraId="109D1285" w14:textId="77777777" w:rsidR="00A4335B" w:rsidRPr="00B001E4" w:rsidRDefault="00A4335B" w:rsidP="00B001E4">
      <w:pPr>
        <w:pStyle w:val="Paragraphedeliste"/>
        <w:numPr>
          <w:ilvl w:val="0"/>
          <w:numId w:val="4"/>
        </w:numPr>
        <w:jc w:val="both"/>
        <w:rPr>
          <w:rFonts w:asciiTheme="majorHAnsi" w:hAnsiTheme="majorHAnsi" w:cstheme="majorHAnsi"/>
          <w:color w:val="002060"/>
          <w:sz w:val="22"/>
        </w:rPr>
      </w:pPr>
      <w:r w:rsidRPr="00A4335B">
        <w:rPr>
          <w:rFonts w:asciiTheme="majorHAnsi" w:hAnsiTheme="majorHAnsi" w:cstheme="majorHAnsi"/>
          <w:color w:val="002060"/>
          <w:sz w:val="22"/>
        </w:rPr>
        <w:t>En vous appuyant sur la répartition de la valeur ajoutée</w:t>
      </w:r>
      <w:r>
        <w:rPr>
          <w:rFonts w:asciiTheme="majorHAnsi" w:hAnsiTheme="majorHAnsi" w:cstheme="majorHAnsi"/>
          <w:color w:val="002060"/>
          <w:sz w:val="22"/>
        </w:rPr>
        <w:t xml:space="preserve">, </w:t>
      </w:r>
      <w:r w:rsidRPr="00B001E4">
        <w:rPr>
          <w:rFonts w:asciiTheme="majorHAnsi" w:hAnsiTheme="majorHAnsi" w:cstheme="majorHAnsi"/>
          <w:b/>
          <w:color w:val="002060"/>
          <w:sz w:val="22"/>
        </w:rPr>
        <w:t>commencez</w:t>
      </w:r>
      <w:r>
        <w:rPr>
          <w:rFonts w:asciiTheme="majorHAnsi" w:hAnsiTheme="majorHAnsi" w:cstheme="majorHAnsi"/>
          <w:color w:val="002060"/>
          <w:sz w:val="22"/>
        </w:rPr>
        <w:t xml:space="preserve"> à identifier des parties prenantes (internes/externes) de l’entreprise. </w:t>
      </w:r>
      <w:r w:rsidRPr="00B001E4">
        <w:rPr>
          <w:rFonts w:asciiTheme="majorHAnsi" w:hAnsiTheme="majorHAnsi" w:cstheme="majorHAnsi"/>
          <w:b/>
          <w:color w:val="002060"/>
          <w:sz w:val="22"/>
        </w:rPr>
        <w:t>Complétez</w:t>
      </w:r>
      <w:r>
        <w:rPr>
          <w:rFonts w:asciiTheme="majorHAnsi" w:hAnsiTheme="majorHAnsi" w:cstheme="majorHAnsi"/>
          <w:color w:val="002060"/>
          <w:sz w:val="22"/>
        </w:rPr>
        <w:t xml:space="preserve"> ce travail par un travail de réflexion : quels acteurs entre</w:t>
      </w:r>
      <w:r w:rsidR="00B001E4">
        <w:rPr>
          <w:rFonts w:asciiTheme="majorHAnsi" w:hAnsiTheme="majorHAnsi" w:cstheme="majorHAnsi"/>
          <w:color w:val="002060"/>
          <w:sz w:val="22"/>
        </w:rPr>
        <w:t>nt</w:t>
      </w:r>
      <w:r>
        <w:rPr>
          <w:rFonts w:asciiTheme="majorHAnsi" w:hAnsiTheme="majorHAnsi" w:cstheme="majorHAnsi"/>
          <w:color w:val="002060"/>
          <w:sz w:val="22"/>
        </w:rPr>
        <w:t xml:space="preserve"> en interaction avec l’entreprise POL MARIA au quotidien ?</w:t>
      </w:r>
    </w:p>
    <w:p w14:paraId="74DC306F" w14:textId="77777777" w:rsidR="00B001E4" w:rsidRDefault="00B001E4" w:rsidP="00A4335B">
      <w:pPr>
        <w:pStyle w:val="Paragraphedeliste"/>
        <w:ind w:left="1068"/>
        <w:rPr>
          <w:rFonts w:asciiTheme="majorHAnsi" w:hAnsiTheme="majorHAnsi" w:cstheme="majorHAnsi"/>
          <w:color w:val="002060"/>
          <w:sz w:val="10"/>
          <w:szCs w:val="10"/>
        </w:rPr>
      </w:pPr>
    </w:p>
    <w:p w14:paraId="3E3B1466" w14:textId="77777777" w:rsidR="00B001E4" w:rsidRPr="00B001E4" w:rsidRDefault="00B001E4" w:rsidP="00B001E4">
      <w:pPr>
        <w:rPr>
          <w:rFonts w:asciiTheme="majorHAnsi" w:hAnsiTheme="majorHAnsi" w:cstheme="majorHAnsi"/>
          <w:b/>
          <w:color w:val="002060"/>
          <w:sz w:val="22"/>
        </w:rPr>
      </w:pPr>
      <w:r w:rsidRPr="00F06504">
        <w:rPr>
          <w:rFonts w:asciiTheme="majorHAnsi" w:hAnsiTheme="majorHAnsi" w:cstheme="majorHAnsi"/>
          <w:b/>
          <w:color w:val="002060"/>
          <w:sz w:val="22"/>
        </w:rPr>
        <w:t xml:space="preserve">Annexe </w:t>
      </w:r>
      <w:r>
        <w:rPr>
          <w:rFonts w:asciiTheme="majorHAnsi" w:hAnsiTheme="majorHAnsi" w:cstheme="majorHAnsi"/>
          <w:b/>
          <w:color w:val="002060"/>
          <w:sz w:val="22"/>
        </w:rPr>
        <w:t>6</w:t>
      </w:r>
    </w:p>
    <w:p w14:paraId="7B8A737A" w14:textId="77777777" w:rsidR="0080700D" w:rsidRDefault="00A4335B" w:rsidP="0080700D">
      <w:pPr>
        <w:pStyle w:val="Paragraphedeliste"/>
        <w:numPr>
          <w:ilvl w:val="0"/>
          <w:numId w:val="4"/>
        </w:numPr>
        <w:jc w:val="both"/>
        <w:rPr>
          <w:rFonts w:asciiTheme="majorHAnsi" w:hAnsiTheme="majorHAnsi" w:cstheme="majorHAnsi"/>
          <w:color w:val="002060"/>
          <w:sz w:val="22"/>
        </w:rPr>
      </w:pPr>
      <w:r w:rsidRPr="00B001E4">
        <w:rPr>
          <w:rFonts w:asciiTheme="majorHAnsi" w:hAnsiTheme="majorHAnsi" w:cstheme="majorHAnsi"/>
          <w:b/>
          <w:color w:val="002060"/>
          <w:sz w:val="22"/>
        </w:rPr>
        <w:t>Proposez</w:t>
      </w:r>
      <w:r>
        <w:rPr>
          <w:rFonts w:asciiTheme="majorHAnsi" w:hAnsiTheme="majorHAnsi" w:cstheme="majorHAnsi"/>
          <w:color w:val="002060"/>
          <w:sz w:val="22"/>
        </w:rPr>
        <w:t xml:space="preserve"> pour chacune des parties prenantes identifiées précédemment leurs attentes</w:t>
      </w:r>
      <w:r w:rsidR="0080700D">
        <w:rPr>
          <w:rFonts w:asciiTheme="majorHAnsi" w:hAnsiTheme="majorHAnsi" w:cstheme="majorHAnsi"/>
          <w:color w:val="002060"/>
          <w:sz w:val="22"/>
        </w:rPr>
        <w:t xml:space="preserve"> respectives</w:t>
      </w:r>
      <w:r>
        <w:rPr>
          <w:rFonts w:asciiTheme="majorHAnsi" w:hAnsiTheme="majorHAnsi" w:cstheme="majorHAnsi"/>
          <w:color w:val="002060"/>
          <w:sz w:val="22"/>
        </w:rPr>
        <w:t xml:space="preserve"> vis-à-vis de l’entreprise.</w:t>
      </w:r>
      <w:r w:rsidR="0080700D">
        <w:rPr>
          <w:rFonts w:asciiTheme="majorHAnsi" w:hAnsiTheme="majorHAnsi" w:cstheme="majorHAnsi"/>
          <w:color w:val="002060"/>
          <w:sz w:val="22"/>
        </w:rPr>
        <w:t xml:space="preserve"> </w:t>
      </w:r>
    </w:p>
    <w:p w14:paraId="097D1B24" w14:textId="77777777" w:rsidR="0080700D" w:rsidRDefault="0080700D" w:rsidP="0080700D">
      <w:pPr>
        <w:pStyle w:val="Paragraphedeliste"/>
        <w:ind w:left="1068"/>
        <w:jc w:val="both"/>
        <w:rPr>
          <w:rFonts w:asciiTheme="majorHAnsi" w:hAnsiTheme="majorHAnsi" w:cstheme="majorHAnsi"/>
          <w:color w:val="002060"/>
          <w:sz w:val="22"/>
        </w:rPr>
      </w:pPr>
    </w:p>
    <w:p w14:paraId="1F86E575" w14:textId="77777777" w:rsidR="0080700D" w:rsidRPr="0080700D" w:rsidRDefault="0080700D" w:rsidP="0080700D">
      <w:pPr>
        <w:pStyle w:val="Paragraphedeliste"/>
        <w:numPr>
          <w:ilvl w:val="0"/>
          <w:numId w:val="4"/>
        </w:numPr>
        <w:jc w:val="both"/>
        <w:rPr>
          <w:rFonts w:asciiTheme="majorHAnsi" w:hAnsiTheme="majorHAnsi" w:cstheme="majorHAnsi"/>
          <w:color w:val="002060"/>
          <w:sz w:val="22"/>
        </w:rPr>
      </w:pPr>
      <w:r w:rsidRPr="0080700D">
        <w:rPr>
          <w:rFonts w:asciiTheme="majorHAnsi" w:hAnsiTheme="majorHAnsi" w:cstheme="majorHAnsi"/>
          <w:b/>
          <w:color w:val="002060"/>
          <w:sz w:val="22"/>
        </w:rPr>
        <w:t>Justifie</w:t>
      </w:r>
      <w:r>
        <w:rPr>
          <w:rFonts w:asciiTheme="majorHAnsi" w:hAnsiTheme="majorHAnsi" w:cstheme="majorHAnsi"/>
          <w:b/>
          <w:color w:val="002060"/>
          <w:sz w:val="22"/>
        </w:rPr>
        <w:t>z</w:t>
      </w:r>
      <w:r>
        <w:rPr>
          <w:rFonts w:asciiTheme="majorHAnsi" w:hAnsiTheme="majorHAnsi" w:cstheme="majorHAnsi"/>
          <w:color w:val="002060"/>
          <w:sz w:val="22"/>
        </w:rPr>
        <w:t xml:space="preserve"> l’importance pour une entreprise de prendre en compte les attentes de ses parties prenantes.</w:t>
      </w:r>
    </w:p>
    <w:p w14:paraId="151D87E2" w14:textId="77777777" w:rsidR="00B001E4" w:rsidRPr="00A4335B" w:rsidRDefault="00B001E4" w:rsidP="00B001E4">
      <w:pPr>
        <w:pStyle w:val="Paragraphedeliste"/>
        <w:ind w:left="1068"/>
        <w:jc w:val="both"/>
        <w:rPr>
          <w:rFonts w:asciiTheme="majorHAnsi" w:hAnsiTheme="majorHAnsi" w:cstheme="majorHAnsi"/>
          <w:color w:val="002060"/>
          <w:sz w:val="22"/>
        </w:rPr>
      </w:pPr>
    </w:p>
    <w:p w14:paraId="28F29C6E" w14:textId="77777777" w:rsidR="00345B4B" w:rsidRDefault="00345B4B">
      <w:pPr>
        <w:rPr>
          <w:rFonts w:asciiTheme="majorHAnsi" w:hAnsiTheme="majorHAnsi" w:cstheme="majorHAnsi"/>
          <w:b/>
          <w:color w:val="002060"/>
          <w:sz w:val="22"/>
        </w:rPr>
      </w:pPr>
      <w:r>
        <w:rPr>
          <w:rFonts w:asciiTheme="majorHAnsi" w:hAnsiTheme="majorHAnsi" w:cstheme="majorHAnsi"/>
          <w:b/>
          <w:color w:val="002060"/>
          <w:sz w:val="22"/>
        </w:rPr>
        <w:br w:type="page"/>
      </w:r>
    </w:p>
    <w:p w14:paraId="7E67EBB1" w14:textId="77777777" w:rsidR="00BD6A29" w:rsidRPr="003E44B7" w:rsidRDefault="00BD6A29" w:rsidP="003E44B7">
      <w:pPr>
        <w:shd w:val="clear" w:color="auto" w:fill="D9E2F3" w:themeFill="accent1" w:themeFillTint="33"/>
        <w:rPr>
          <w:rFonts w:asciiTheme="majorHAnsi" w:hAnsiTheme="majorHAnsi" w:cstheme="majorHAnsi"/>
          <w:b/>
          <w:color w:val="002060"/>
          <w:sz w:val="22"/>
        </w:rPr>
      </w:pPr>
      <w:r w:rsidRPr="003E44B7">
        <w:rPr>
          <w:rFonts w:asciiTheme="majorHAnsi" w:hAnsiTheme="majorHAnsi" w:cstheme="majorHAnsi"/>
          <w:b/>
          <w:color w:val="002060"/>
          <w:sz w:val="22"/>
        </w:rPr>
        <w:lastRenderedPageBreak/>
        <w:t>Annexe 1 : La comptabilité en quelques mots</w:t>
      </w:r>
    </w:p>
    <w:p w14:paraId="73C9ED4B" w14:textId="77777777" w:rsidR="00BD6A29" w:rsidRPr="003E44B7" w:rsidRDefault="00BD6A29" w:rsidP="00BD6A29">
      <w:pPr>
        <w:jc w:val="both"/>
        <w:rPr>
          <w:rFonts w:asciiTheme="majorHAnsi" w:hAnsiTheme="majorHAnsi" w:cstheme="majorHAnsi"/>
          <w:color w:val="002060"/>
          <w:sz w:val="22"/>
        </w:rPr>
      </w:pPr>
      <w:r w:rsidRPr="003E44B7">
        <w:rPr>
          <w:rFonts w:asciiTheme="majorHAnsi" w:hAnsiTheme="majorHAnsi" w:cstheme="majorHAnsi"/>
          <w:color w:val="002060"/>
          <w:sz w:val="22"/>
        </w:rPr>
        <w:t>La tenue d’une comptabilité est obligatoire pour les entreprises. Elle remplit trois rôles :</w:t>
      </w:r>
      <w:r w:rsidR="00146FE5" w:rsidRPr="003E44B7">
        <w:rPr>
          <w:rFonts w:asciiTheme="majorHAnsi" w:hAnsiTheme="majorHAnsi" w:cstheme="majorHAnsi"/>
          <w:color w:val="002060"/>
          <w:sz w:val="22"/>
        </w:rPr>
        <w:t xml:space="preserve"> l</w:t>
      </w:r>
      <w:r w:rsidRPr="003E44B7">
        <w:rPr>
          <w:rFonts w:asciiTheme="majorHAnsi" w:hAnsiTheme="majorHAnsi" w:cstheme="majorHAnsi"/>
          <w:color w:val="002060"/>
          <w:sz w:val="22"/>
        </w:rPr>
        <w:t>es pièces comptables (ex : factures…) servent de preuve en cas de litige avec un partenaire</w:t>
      </w:r>
      <w:r w:rsidR="00146FE5" w:rsidRPr="003E44B7">
        <w:rPr>
          <w:rFonts w:asciiTheme="majorHAnsi" w:hAnsiTheme="majorHAnsi" w:cstheme="majorHAnsi"/>
          <w:color w:val="002060"/>
          <w:sz w:val="22"/>
        </w:rPr>
        <w:t xml:space="preserve">. </w:t>
      </w:r>
      <w:r w:rsidRPr="003E44B7">
        <w:rPr>
          <w:rFonts w:asciiTheme="majorHAnsi" w:hAnsiTheme="majorHAnsi" w:cstheme="majorHAnsi"/>
          <w:color w:val="002060"/>
          <w:sz w:val="22"/>
        </w:rPr>
        <w:t>Les informations comptables permettent de déterminer le bénéfice fiscal servant de base au calcul de l’impôt sur les sociétés</w:t>
      </w:r>
      <w:r w:rsidR="00146FE5" w:rsidRPr="003E44B7">
        <w:rPr>
          <w:rFonts w:asciiTheme="majorHAnsi" w:hAnsiTheme="majorHAnsi" w:cstheme="majorHAnsi"/>
          <w:color w:val="002060"/>
          <w:sz w:val="22"/>
        </w:rPr>
        <w:t>. Ce sont</w:t>
      </w:r>
      <w:r w:rsidRPr="003E44B7">
        <w:rPr>
          <w:rFonts w:asciiTheme="majorHAnsi" w:hAnsiTheme="majorHAnsi" w:cstheme="majorHAnsi"/>
          <w:color w:val="002060"/>
          <w:sz w:val="22"/>
        </w:rPr>
        <w:t xml:space="preserve"> </w:t>
      </w:r>
      <w:r w:rsidR="00146FE5" w:rsidRPr="003E44B7">
        <w:rPr>
          <w:rFonts w:asciiTheme="majorHAnsi" w:hAnsiTheme="majorHAnsi" w:cstheme="majorHAnsi"/>
          <w:color w:val="002060"/>
          <w:sz w:val="22"/>
        </w:rPr>
        <w:t xml:space="preserve">surtout </w:t>
      </w:r>
      <w:r w:rsidRPr="003E44B7">
        <w:rPr>
          <w:rFonts w:asciiTheme="majorHAnsi" w:hAnsiTheme="majorHAnsi" w:cstheme="majorHAnsi"/>
          <w:color w:val="002060"/>
          <w:sz w:val="22"/>
        </w:rPr>
        <w:t>des outils de gestion qui permettent la prise de décision et le pilotage de l’entreprise.</w:t>
      </w:r>
      <w:r w:rsidR="00146FE5" w:rsidRPr="003E44B7">
        <w:rPr>
          <w:rFonts w:asciiTheme="majorHAnsi" w:hAnsiTheme="majorHAnsi" w:cstheme="majorHAnsi"/>
          <w:color w:val="002060"/>
          <w:sz w:val="22"/>
        </w:rPr>
        <w:t xml:space="preserve"> A la fin de chaque exercice comptable, l’entreprise doit établir des documents financiers (un compte de résultat et un bilan comptable). </w:t>
      </w:r>
      <w:r w:rsidRPr="003E44B7">
        <w:rPr>
          <w:rFonts w:asciiTheme="majorHAnsi" w:hAnsiTheme="majorHAnsi" w:cstheme="majorHAnsi"/>
          <w:color w:val="002060"/>
          <w:sz w:val="22"/>
        </w:rPr>
        <w:t>Un exercice comptable est une période de temps de 12 mois.</w:t>
      </w:r>
      <w:r w:rsidR="00146FE5" w:rsidRPr="003E44B7">
        <w:rPr>
          <w:rFonts w:asciiTheme="majorHAnsi" w:hAnsiTheme="majorHAnsi" w:cstheme="majorHAnsi"/>
          <w:color w:val="002060"/>
          <w:sz w:val="22"/>
        </w:rPr>
        <w:t xml:space="preserve"> </w:t>
      </w:r>
      <w:r w:rsidRPr="003E44B7">
        <w:rPr>
          <w:rFonts w:asciiTheme="majorHAnsi" w:hAnsiTheme="majorHAnsi" w:cstheme="majorHAnsi"/>
          <w:color w:val="002060"/>
          <w:sz w:val="22"/>
        </w:rPr>
        <w:t>Le compte de résultat mesure les flux</w:t>
      </w:r>
      <w:r w:rsidR="008251B5" w:rsidRPr="003E44B7">
        <w:rPr>
          <w:rFonts w:asciiTheme="majorHAnsi" w:hAnsiTheme="majorHAnsi" w:cstheme="majorHAnsi"/>
          <w:color w:val="002060"/>
          <w:sz w:val="22"/>
        </w:rPr>
        <w:t xml:space="preserve"> (monétaires et physiques)</w:t>
      </w:r>
      <w:r w:rsidRPr="003E44B7">
        <w:rPr>
          <w:rFonts w:asciiTheme="majorHAnsi" w:hAnsiTheme="majorHAnsi" w:cstheme="majorHAnsi"/>
          <w:color w:val="002060"/>
          <w:sz w:val="22"/>
        </w:rPr>
        <w:t xml:space="preserve"> de l’entreprise au cours d’un exercice comptable. C’est le « film » de l’activité de l’entreprise pendant 12 mois. Le bilan comptable est une « photographie » du patrimoine de l’entreprise à un moment donné (souvent au 31/12 de l’année). Il recense l’ensemble des biens et des dettes de l’entreprise.</w:t>
      </w:r>
    </w:p>
    <w:p w14:paraId="24A14A2A" w14:textId="77777777" w:rsidR="003E44B7" w:rsidRPr="003E44B7" w:rsidRDefault="003E44B7" w:rsidP="00BD6A29">
      <w:pPr>
        <w:jc w:val="both"/>
        <w:rPr>
          <w:rFonts w:asciiTheme="majorHAnsi" w:hAnsiTheme="majorHAnsi" w:cstheme="majorHAnsi"/>
          <w:color w:val="002060"/>
          <w:sz w:val="22"/>
        </w:rPr>
      </w:pPr>
    </w:p>
    <w:p w14:paraId="5AA6E0BB" w14:textId="77777777" w:rsidR="003E44B7" w:rsidRPr="003E44B7" w:rsidRDefault="003E44B7" w:rsidP="00BD6A29">
      <w:pPr>
        <w:jc w:val="both"/>
        <w:rPr>
          <w:rFonts w:asciiTheme="majorHAnsi" w:hAnsiTheme="majorHAnsi" w:cstheme="majorHAnsi"/>
          <w:color w:val="002060"/>
          <w:sz w:val="22"/>
        </w:rPr>
      </w:pPr>
    </w:p>
    <w:p w14:paraId="4F085DF8" w14:textId="77777777" w:rsidR="003E44B7" w:rsidRDefault="003E44B7" w:rsidP="00C461A2">
      <w:pPr>
        <w:shd w:val="clear" w:color="auto" w:fill="D9E2F3" w:themeFill="accent1" w:themeFillTint="33"/>
        <w:jc w:val="both"/>
        <w:rPr>
          <w:rFonts w:asciiTheme="majorHAnsi" w:hAnsiTheme="majorHAnsi" w:cstheme="majorHAnsi"/>
          <w:b/>
          <w:color w:val="002060"/>
          <w:sz w:val="22"/>
        </w:rPr>
      </w:pPr>
      <w:r w:rsidRPr="003E44B7">
        <w:rPr>
          <w:rFonts w:asciiTheme="majorHAnsi" w:hAnsiTheme="majorHAnsi" w:cstheme="majorHAnsi"/>
          <w:b/>
          <w:color w:val="002060"/>
          <w:sz w:val="22"/>
        </w:rPr>
        <w:t>Annexe 2 : « Comprendre le compte de résultat </w:t>
      </w:r>
      <w:r>
        <w:rPr>
          <w:rFonts w:asciiTheme="majorHAnsi" w:hAnsiTheme="majorHAnsi" w:cstheme="majorHAnsi"/>
          <w:b/>
          <w:color w:val="002060"/>
          <w:sz w:val="22"/>
        </w:rPr>
        <w:t>et le bilan comptable</w:t>
      </w:r>
      <w:r w:rsidRPr="003E44B7">
        <w:rPr>
          <w:rFonts w:asciiTheme="majorHAnsi" w:hAnsiTheme="majorHAnsi" w:cstheme="majorHAnsi"/>
          <w:b/>
          <w:color w:val="002060"/>
          <w:sz w:val="22"/>
        </w:rPr>
        <w:t xml:space="preserve"> »</w:t>
      </w:r>
    </w:p>
    <w:p w14:paraId="0F09CC7D" w14:textId="77777777" w:rsidR="003E44B7" w:rsidRPr="003E44B7" w:rsidRDefault="00C97795" w:rsidP="003E44B7">
      <w:pPr>
        <w:jc w:val="both"/>
        <w:rPr>
          <w:rFonts w:asciiTheme="majorHAnsi" w:hAnsiTheme="majorHAnsi" w:cstheme="majorHAnsi"/>
          <w:b/>
          <w:color w:val="002060"/>
          <w:sz w:val="22"/>
        </w:rPr>
      </w:pPr>
      <w:r>
        <w:rPr>
          <w:rFonts w:asciiTheme="majorHAnsi" w:hAnsiTheme="majorHAnsi" w:cstheme="majorHAnsi"/>
          <w:noProof/>
          <w:color w:val="002060"/>
          <w:sz w:val="22"/>
        </w:rPr>
        <mc:AlternateContent>
          <mc:Choice Requires="wps">
            <w:drawing>
              <wp:anchor distT="0" distB="0" distL="114300" distR="114300" simplePos="0" relativeHeight="251659264" behindDoc="0" locked="0" layoutInCell="1" allowOverlap="1" wp14:anchorId="63A11A0B" wp14:editId="3670F369">
                <wp:simplePos x="0" y="0"/>
                <wp:positionH relativeFrom="column">
                  <wp:posOffset>3507154</wp:posOffset>
                </wp:positionH>
                <wp:positionV relativeFrom="paragraph">
                  <wp:posOffset>168519</wp:posOffset>
                </wp:positionV>
                <wp:extent cx="953477" cy="859692"/>
                <wp:effectExtent l="0" t="0" r="0" b="4445"/>
                <wp:wrapNone/>
                <wp:docPr id="3" name="Zone de texte 3"/>
                <wp:cNvGraphicFramePr/>
                <a:graphic xmlns:a="http://schemas.openxmlformats.org/drawingml/2006/main">
                  <a:graphicData uri="http://schemas.microsoft.com/office/word/2010/wordprocessingShape">
                    <wps:wsp>
                      <wps:cNvSpPr txBox="1"/>
                      <wps:spPr>
                        <a:xfrm>
                          <a:off x="0" y="0"/>
                          <a:ext cx="953477" cy="859692"/>
                        </a:xfrm>
                        <a:prstGeom prst="rect">
                          <a:avLst/>
                        </a:prstGeom>
                        <a:solidFill>
                          <a:schemeClr val="lt1"/>
                        </a:solidFill>
                        <a:ln w="6350">
                          <a:noFill/>
                        </a:ln>
                      </wps:spPr>
                      <wps:txbx>
                        <w:txbxContent>
                          <w:p w14:paraId="4379F2C3" w14:textId="77777777" w:rsidR="000801E3" w:rsidRDefault="000801E3">
                            <w:r>
                              <w:rPr>
                                <w:rFonts w:asciiTheme="majorHAnsi" w:hAnsiTheme="majorHAnsi" w:cstheme="majorHAnsi"/>
                                <w:noProof/>
                                <w:color w:val="002060"/>
                                <w:sz w:val="22"/>
                              </w:rPr>
                              <w:drawing>
                                <wp:inline distT="0" distB="0" distL="0" distR="0" wp14:anchorId="25D8E0A1" wp14:editId="0C2E486C">
                                  <wp:extent cx="749935" cy="7659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e (23).png"/>
                                          <pic:cNvPicPr/>
                                        </pic:nvPicPr>
                                        <pic:blipFill rotWithShape="1">
                                          <a:blip r:embed="rId13">
                                            <a:extLst>
                                              <a:ext uri="{28A0092B-C50C-407E-A947-70E740481C1C}">
                                                <a14:useLocalDpi xmlns:a14="http://schemas.microsoft.com/office/drawing/2010/main" val="0"/>
                                              </a:ext>
                                            </a:extLst>
                                          </a:blip>
                                          <a:srcRect l="11949" t="9615" r="11499" b="27503"/>
                                          <a:stretch/>
                                        </pic:blipFill>
                                        <pic:spPr bwMode="auto">
                                          <a:xfrm>
                                            <a:off x="0" y="0"/>
                                            <a:ext cx="755260" cy="7713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 o:spid="_x0000_s1027" type="#_x0000_t202" style="position:absolute;left:0;text-align:left;margin-left:276.15pt;margin-top:13.25pt;width:75.1pt;height:67.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" fillcolor="white [3201]" stroked="f" strokeweight=".5pt">
                <v:textbox>
                  <w:txbxContent>
                    <w:p w:rsidR="000801E3" w:rsidRDefault="000801E3">
                      <w:r>
                        <w:rPr>
                          <w:rFonts w:asciiTheme="majorHAnsi" w:hAnsiTheme="majorHAnsi" w:cstheme="majorHAnsi"/>
                          <w:noProof/>
                          <w:color w:val="002060"/>
                          <w:sz w:val="22"/>
                        </w:rPr>
                        <w:drawing>
                          <wp:inline distT="0" distB="0" distL="0" distR="0" wp14:anchorId="3BE75084" wp14:editId="34089BD7">
                            <wp:extent cx="749935" cy="7659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e (23).png"/>
                                    <pic:cNvPicPr/>
                                  </pic:nvPicPr>
                                  <pic:blipFill rotWithShape="1">
                                    <a:blip r:embed="rId14">
                                      <a:extLst>
                                        <a:ext uri="{28A0092B-C50C-407E-A947-70E740481C1C}">
                                          <a14:useLocalDpi xmlns:a14="http://schemas.microsoft.com/office/drawing/2010/main" val="0"/>
                                        </a:ext>
                                      </a:extLst>
                                    </a:blip>
                                    <a:srcRect l="11949" t="9615" r="11499" b="27503"/>
                                    <a:stretch/>
                                  </pic:blipFill>
                                  <pic:spPr bwMode="auto">
                                    <a:xfrm>
                                      <a:off x="0" y="0"/>
                                      <a:ext cx="755260" cy="77134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heme="majorHAnsi" w:hAnsiTheme="majorHAnsi" w:cstheme="majorHAnsi"/>
          <w:noProof/>
          <w:color w:val="002060"/>
          <w:sz w:val="22"/>
        </w:rPr>
        <mc:AlternateContent>
          <mc:Choice Requires="wps">
            <w:drawing>
              <wp:anchor distT="0" distB="0" distL="114300" distR="114300" simplePos="0" relativeHeight="251664384" behindDoc="0" locked="0" layoutInCell="1" allowOverlap="1" wp14:anchorId="2636CDB3" wp14:editId="1F7E1B9A">
                <wp:simplePos x="0" y="0"/>
                <wp:positionH relativeFrom="column">
                  <wp:posOffset>1746055</wp:posOffset>
                </wp:positionH>
                <wp:positionV relativeFrom="paragraph">
                  <wp:posOffset>173697</wp:posOffset>
                </wp:positionV>
                <wp:extent cx="953477" cy="859692"/>
                <wp:effectExtent l="0" t="0" r="0" b="4445"/>
                <wp:wrapNone/>
                <wp:docPr id="8" name="Zone de texte 8"/>
                <wp:cNvGraphicFramePr/>
                <a:graphic xmlns:a="http://schemas.openxmlformats.org/drawingml/2006/main">
                  <a:graphicData uri="http://schemas.microsoft.com/office/word/2010/wordprocessingShape">
                    <wps:wsp>
                      <wps:cNvSpPr txBox="1"/>
                      <wps:spPr>
                        <a:xfrm>
                          <a:off x="0" y="0"/>
                          <a:ext cx="953477" cy="859692"/>
                        </a:xfrm>
                        <a:prstGeom prst="rect">
                          <a:avLst/>
                        </a:prstGeom>
                        <a:solidFill>
                          <a:schemeClr val="lt1"/>
                        </a:solidFill>
                        <a:ln w="6350">
                          <a:noFill/>
                        </a:ln>
                      </wps:spPr>
                      <wps:txbx>
                        <w:txbxContent>
                          <w:p w14:paraId="47F79738" w14:textId="77777777" w:rsidR="00C97795" w:rsidRDefault="00C97795" w:rsidP="00C97795">
                            <w:r w:rsidRPr="00C97795">
                              <w:rPr>
                                <w:rFonts w:asciiTheme="majorHAnsi" w:hAnsiTheme="majorHAnsi" w:cstheme="majorHAnsi"/>
                                <w:noProof/>
                                <w:color w:val="002060"/>
                                <w:sz w:val="22"/>
                                <w14:textOutline w14:w="9525" w14:cap="rnd" w14:cmpd="sng" w14:algn="ctr">
                                  <w14:noFill/>
                                  <w14:prstDash w14:val="solid"/>
                                  <w14:bevel/>
                                </w14:textOutline>
                              </w:rPr>
                              <w:drawing>
                                <wp:inline distT="0" distB="0" distL="0" distR="0" wp14:anchorId="669D1918" wp14:editId="33D8A0F6">
                                  <wp:extent cx="763905" cy="748092"/>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me (22).png"/>
                                          <pic:cNvPicPr/>
                                        </pic:nvPicPr>
                                        <pic:blipFill rotWithShape="1">
                                          <a:blip r:embed="rId15">
                                            <a:extLst>
                                              <a:ext uri="{28A0092B-C50C-407E-A947-70E740481C1C}">
                                                <a14:useLocalDpi xmlns:a14="http://schemas.microsoft.com/office/drawing/2010/main" val="0"/>
                                              </a:ext>
                                            </a:extLst>
                                          </a:blip>
                                          <a:srcRect l="10075" t="8781" r="10090" b="28347"/>
                                          <a:stretch/>
                                        </pic:blipFill>
                                        <pic:spPr bwMode="auto">
                                          <a:xfrm>
                                            <a:off x="0" y="0"/>
                                            <a:ext cx="763905" cy="7480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3E1639" id="Zone de texte 8" o:spid="_x0000_s1028" type="#_x0000_t202" style="position:absolute;left:0;text-align:left;margin-left:137.5pt;margin-top:13.7pt;width:75.1pt;height:67.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" fillcolor="white [3201]" stroked="f" strokeweight=".5pt">
                <v:textbox>
                  <w:txbxContent>
                    <w:p w:rsidR="00C97795" w:rsidRDefault="00C97795" w:rsidP="00C97795">
                      <w:r w:rsidRPr="00C97795">
                        <w:rPr>
                          <w:rFonts w:asciiTheme="majorHAnsi" w:hAnsiTheme="majorHAnsi" w:cstheme="majorHAnsi"/>
                          <w:noProof/>
                          <w:color w:val="002060"/>
                          <w:sz w:val="22"/>
                          <w14:textOutline w14:w="9525" w14:cap="rnd" w14:cmpd="sng" w14:algn="ctr">
                            <w14:noFill/>
                            <w14:prstDash w14:val="solid"/>
                            <w14:bevel/>
                          </w14:textOutline>
                        </w:rPr>
                        <w:drawing>
                          <wp:inline distT="0" distB="0" distL="0" distR="0" wp14:anchorId="1285C6C8" wp14:editId="312797A9">
                            <wp:extent cx="763905" cy="748092"/>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me (22).png"/>
                                    <pic:cNvPicPr/>
                                  </pic:nvPicPr>
                                  <pic:blipFill rotWithShape="1">
                                    <a:blip r:embed="rId16">
                                      <a:extLst>
                                        <a:ext uri="{28A0092B-C50C-407E-A947-70E740481C1C}">
                                          <a14:useLocalDpi xmlns:a14="http://schemas.microsoft.com/office/drawing/2010/main" val="0"/>
                                        </a:ext>
                                      </a:extLst>
                                    </a:blip>
                                    <a:srcRect l="10075" t="8781" r="10090" b="28347"/>
                                    <a:stretch/>
                                  </pic:blipFill>
                                  <pic:spPr bwMode="auto">
                                    <a:xfrm>
                                      <a:off x="0" y="0"/>
                                      <a:ext cx="763905" cy="74809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5F67F47" w14:textId="77777777" w:rsidR="003E44B7" w:rsidRDefault="003E44B7" w:rsidP="00C97795">
      <w:pPr>
        <w:jc w:val="center"/>
        <w:rPr>
          <w:rFonts w:asciiTheme="majorHAnsi" w:hAnsiTheme="majorHAnsi" w:cstheme="majorHAnsi"/>
          <w:color w:val="002060"/>
          <w:sz w:val="22"/>
        </w:rPr>
      </w:pPr>
    </w:p>
    <w:p w14:paraId="5C7D6C2E" w14:textId="77777777" w:rsidR="003E44B7" w:rsidRDefault="00C97795" w:rsidP="00BD6A29">
      <w:pPr>
        <w:jc w:val="both"/>
        <w:rPr>
          <w:rFonts w:asciiTheme="majorHAnsi" w:hAnsiTheme="majorHAnsi" w:cstheme="majorHAnsi"/>
          <w:color w:val="002060"/>
          <w:sz w:val="22"/>
        </w:rPr>
      </w:pPr>
      <w:r>
        <w:rPr>
          <w:rFonts w:asciiTheme="majorHAnsi" w:hAnsiTheme="majorHAnsi" w:cstheme="majorHAnsi"/>
          <w:noProof/>
          <w:color w:val="002060"/>
          <w:sz w:val="22"/>
        </w:rPr>
        <mc:AlternateContent>
          <mc:Choice Requires="wps">
            <w:drawing>
              <wp:anchor distT="0" distB="0" distL="114300" distR="114300" simplePos="0" relativeHeight="251662336" behindDoc="0" locked="0" layoutInCell="1" allowOverlap="1" wp14:anchorId="43F5B90A" wp14:editId="44C88328">
                <wp:simplePos x="0" y="0"/>
                <wp:positionH relativeFrom="column">
                  <wp:posOffset>1745860</wp:posOffset>
                </wp:positionH>
                <wp:positionV relativeFrom="paragraph">
                  <wp:posOffset>57687</wp:posOffset>
                </wp:positionV>
                <wp:extent cx="765908" cy="422031"/>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65908" cy="422031"/>
                        </a:xfrm>
                        <a:prstGeom prst="rect">
                          <a:avLst/>
                        </a:prstGeom>
                        <a:solidFill>
                          <a:schemeClr val="lt1"/>
                        </a:solidFill>
                        <a:ln w="6350">
                          <a:noFill/>
                        </a:ln>
                      </wps:spPr>
                      <wps:txbx>
                        <w:txbxContent>
                          <w:p w14:paraId="0F52C111" w14:textId="77777777" w:rsidR="00C97795" w:rsidRDefault="00C97795" w:rsidP="00C97795">
                            <w:pPr>
                              <w:jc w:val="center"/>
                            </w:pPr>
                            <w:r>
                              <w:rPr>
                                <w:sz w:val="16"/>
                              </w:rPr>
                              <w:t>Bilan comptable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C4145" id="Zone de texte 7" o:spid="_x0000_s1029" type="#_x0000_t202" style="position:absolute;left:0;text-align:left;margin-left:137.45pt;margin-top:4.55pt;width:60.3pt;height:3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" fillcolor="white [3201]" stroked="f" strokeweight=".5pt">
                <v:textbox>
                  <w:txbxContent>
                    <w:p w:rsidR="00C97795" w:rsidRDefault="00C97795" w:rsidP="00C97795">
                      <w:pPr>
                        <w:jc w:val="center"/>
                      </w:pPr>
                      <w:r>
                        <w:rPr>
                          <w:sz w:val="16"/>
                        </w:rPr>
                        <w:t>Bilan comptable</w:t>
                      </w:r>
                    </w:p>
                  </w:txbxContent>
                </v:textbox>
              </v:shape>
            </w:pict>
          </mc:Fallback>
        </mc:AlternateContent>
      </w:r>
    </w:p>
    <w:p w14:paraId="52AC130D" w14:textId="77777777" w:rsidR="003E44B7" w:rsidRPr="003E44B7" w:rsidRDefault="003E44B7" w:rsidP="00BD6A29">
      <w:pPr>
        <w:jc w:val="both"/>
        <w:rPr>
          <w:rFonts w:asciiTheme="majorHAnsi" w:hAnsiTheme="majorHAnsi" w:cstheme="majorHAnsi"/>
          <w:color w:val="002060"/>
          <w:sz w:val="22"/>
        </w:rPr>
      </w:pPr>
    </w:p>
    <w:p w14:paraId="2E63BA9B" w14:textId="77777777" w:rsidR="003E44B7" w:rsidRPr="003E44B7" w:rsidRDefault="003E44B7" w:rsidP="00BD6A29">
      <w:pPr>
        <w:jc w:val="both"/>
        <w:rPr>
          <w:rFonts w:asciiTheme="majorHAnsi" w:hAnsiTheme="majorHAnsi" w:cstheme="majorHAnsi"/>
          <w:color w:val="002060"/>
          <w:sz w:val="22"/>
        </w:rPr>
      </w:pPr>
    </w:p>
    <w:p w14:paraId="42FAA0D4" w14:textId="77777777" w:rsidR="00BD6A29" w:rsidRPr="003E44B7" w:rsidRDefault="00C97795" w:rsidP="00BD6A29">
      <w:pPr>
        <w:jc w:val="both"/>
        <w:rPr>
          <w:color w:val="002060"/>
        </w:rPr>
      </w:pPr>
      <w:r>
        <w:rPr>
          <w:rFonts w:asciiTheme="majorHAnsi" w:hAnsiTheme="majorHAnsi" w:cstheme="majorHAnsi"/>
          <w:noProof/>
          <w:color w:val="002060"/>
          <w:sz w:val="22"/>
        </w:rPr>
        <mc:AlternateContent>
          <mc:Choice Requires="wps">
            <w:drawing>
              <wp:anchor distT="0" distB="0" distL="114300" distR="114300" simplePos="0" relativeHeight="251666432" behindDoc="0" locked="0" layoutInCell="1" allowOverlap="1" wp14:anchorId="5B5C7D28" wp14:editId="063A4964">
                <wp:simplePos x="0" y="0"/>
                <wp:positionH relativeFrom="column">
                  <wp:posOffset>3587261</wp:posOffset>
                </wp:positionH>
                <wp:positionV relativeFrom="paragraph">
                  <wp:posOffset>169789</wp:posOffset>
                </wp:positionV>
                <wp:extent cx="765908" cy="422031"/>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765908" cy="422031"/>
                        </a:xfrm>
                        <a:prstGeom prst="rect">
                          <a:avLst/>
                        </a:prstGeom>
                        <a:solidFill>
                          <a:schemeClr val="lt1"/>
                        </a:solidFill>
                        <a:ln w="6350">
                          <a:noFill/>
                        </a:ln>
                      </wps:spPr>
                      <wps:txbx>
                        <w:txbxContent>
                          <w:p w14:paraId="5340E72D" w14:textId="77777777" w:rsidR="00C97795" w:rsidRPr="003D0AF2" w:rsidRDefault="00C97795" w:rsidP="00C97795">
                            <w:pPr>
                              <w:jc w:val="center"/>
                              <w:rPr>
                                <w:rFonts w:asciiTheme="majorHAnsi" w:hAnsiTheme="majorHAnsi" w:cstheme="majorHAnsi"/>
                                <w:sz w:val="16"/>
                              </w:rPr>
                            </w:pPr>
                            <w:r w:rsidRPr="003D0AF2">
                              <w:rPr>
                                <w:rFonts w:asciiTheme="majorHAnsi" w:hAnsiTheme="majorHAnsi" w:cstheme="majorHAnsi"/>
                                <w:sz w:val="16"/>
                              </w:rPr>
                              <w:t>Bilan comptable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05804" id="Zone de texte 10" o:spid="_x0000_s1030" type="#_x0000_t202" style="position:absolute;left:0;text-align:left;margin-left:282.45pt;margin-top:13.35pt;width:60.3pt;height:3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" fillcolor="white [3201]" stroked="f" strokeweight=".5pt">
                <v:textbox>
                  <w:txbxContent>
                    <w:p w:rsidR="00C97795" w:rsidRPr="003D0AF2" w:rsidRDefault="00C97795" w:rsidP="00C97795">
                      <w:pPr>
                        <w:jc w:val="center"/>
                        <w:rPr>
                          <w:rFonts w:asciiTheme="majorHAnsi" w:hAnsiTheme="majorHAnsi" w:cstheme="majorHAnsi"/>
                          <w:sz w:val="16"/>
                        </w:rPr>
                      </w:pPr>
                      <w:r w:rsidRPr="003D0AF2">
                        <w:rPr>
                          <w:rFonts w:asciiTheme="majorHAnsi" w:hAnsiTheme="majorHAnsi" w:cstheme="majorHAnsi"/>
                          <w:sz w:val="16"/>
                        </w:rPr>
                        <w:t>Bilan comptable</w:t>
                      </w:r>
                    </w:p>
                  </w:txbxContent>
                </v:textbox>
              </v:shape>
            </w:pict>
          </mc:Fallback>
        </mc:AlternateContent>
      </w:r>
      <w:r>
        <w:rPr>
          <w:rFonts w:asciiTheme="majorHAnsi" w:hAnsiTheme="majorHAnsi" w:cstheme="majorHAnsi"/>
          <w:noProof/>
          <w:color w:val="002060"/>
          <w:sz w:val="22"/>
        </w:rPr>
        <mc:AlternateContent>
          <mc:Choice Requires="wps">
            <w:drawing>
              <wp:anchor distT="0" distB="0" distL="114300" distR="114300" simplePos="0" relativeHeight="251660288" behindDoc="0" locked="0" layoutInCell="1" allowOverlap="1" wp14:anchorId="051E3D5A" wp14:editId="742445C3">
                <wp:simplePos x="0" y="0"/>
                <wp:positionH relativeFrom="column">
                  <wp:posOffset>1789039</wp:posOffset>
                </wp:positionH>
                <wp:positionV relativeFrom="paragraph">
                  <wp:posOffset>175016</wp:posOffset>
                </wp:positionV>
                <wp:extent cx="765908" cy="422031"/>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765908" cy="422031"/>
                        </a:xfrm>
                        <a:prstGeom prst="rect">
                          <a:avLst/>
                        </a:prstGeom>
                        <a:solidFill>
                          <a:schemeClr val="lt1"/>
                        </a:solidFill>
                        <a:ln w="6350">
                          <a:noFill/>
                        </a:ln>
                      </wps:spPr>
                      <wps:txbx>
                        <w:txbxContent>
                          <w:p w14:paraId="7C454E77" w14:textId="77777777" w:rsidR="00C97795" w:rsidRPr="003D0AF2" w:rsidRDefault="00C97795" w:rsidP="00C97795">
                            <w:pPr>
                              <w:jc w:val="center"/>
                              <w:rPr>
                                <w:rFonts w:asciiTheme="majorHAnsi" w:hAnsiTheme="majorHAnsi" w:cstheme="majorHAnsi"/>
                                <w:sz w:val="16"/>
                              </w:rPr>
                            </w:pPr>
                            <w:r w:rsidRPr="003D0AF2">
                              <w:rPr>
                                <w:rFonts w:asciiTheme="majorHAnsi" w:hAnsiTheme="majorHAnsi" w:cstheme="majorHAnsi"/>
                                <w:sz w:val="16"/>
                              </w:rPr>
                              <w:t>Compte de 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31" type="#_x0000_t202" style="position:absolute;left:0;text-align:left;margin-left:140.85pt;margin-top:13.8pt;width:60.3pt;height:3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" fillcolor="white [3201]" stroked="f" strokeweight=".5pt">
                <v:textbox>
                  <w:txbxContent>
                    <w:p w:rsidR="00C97795" w:rsidRPr="003D0AF2" w:rsidRDefault="00C97795" w:rsidP="00C97795">
                      <w:pPr>
                        <w:jc w:val="center"/>
                        <w:rPr>
                          <w:rFonts w:asciiTheme="majorHAnsi" w:hAnsiTheme="majorHAnsi" w:cstheme="majorHAnsi"/>
                          <w:sz w:val="16"/>
                        </w:rPr>
                      </w:pPr>
                      <w:r w:rsidRPr="003D0AF2">
                        <w:rPr>
                          <w:rFonts w:asciiTheme="majorHAnsi" w:hAnsiTheme="majorHAnsi" w:cstheme="majorHAnsi"/>
                          <w:sz w:val="16"/>
                        </w:rPr>
                        <w:t>Compte de résultat</w:t>
                      </w:r>
                    </w:p>
                  </w:txbxContent>
                </v:textbox>
              </v:shape>
            </w:pict>
          </mc:Fallback>
        </mc:AlternateContent>
      </w:r>
    </w:p>
    <w:p w14:paraId="23F8BAA9" w14:textId="77777777" w:rsidR="00BD6A29" w:rsidRDefault="00BD6A29" w:rsidP="00BD6A29">
      <w:pPr>
        <w:rPr>
          <w:rFonts w:asciiTheme="majorHAnsi" w:hAnsiTheme="majorHAnsi" w:cstheme="majorHAnsi"/>
          <w:color w:val="002060"/>
          <w:sz w:val="22"/>
        </w:rPr>
      </w:pPr>
    </w:p>
    <w:p w14:paraId="181DB07A" w14:textId="77777777" w:rsidR="00C461A2" w:rsidRDefault="00C461A2" w:rsidP="00BD6A29">
      <w:pPr>
        <w:rPr>
          <w:rFonts w:asciiTheme="majorHAnsi" w:hAnsiTheme="majorHAnsi" w:cstheme="majorHAnsi"/>
          <w:color w:val="002060"/>
          <w:sz w:val="22"/>
        </w:rPr>
      </w:pPr>
    </w:p>
    <w:p w14:paraId="4607EBF2" w14:textId="77777777" w:rsidR="00C461A2" w:rsidRDefault="00C461A2" w:rsidP="00BD6A29">
      <w:pPr>
        <w:rPr>
          <w:rFonts w:asciiTheme="majorHAnsi" w:hAnsiTheme="majorHAnsi" w:cstheme="majorHAnsi"/>
          <w:b/>
          <w:color w:val="002060"/>
          <w:sz w:val="22"/>
        </w:rPr>
      </w:pPr>
    </w:p>
    <w:p w14:paraId="38F38286" w14:textId="77777777" w:rsidR="00C461A2" w:rsidRPr="00C461A2" w:rsidRDefault="00C461A2" w:rsidP="00C461A2">
      <w:pPr>
        <w:shd w:val="clear" w:color="auto" w:fill="FBE4D5" w:themeFill="accent2" w:themeFillTint="33"/>
        <w:rPr>
          <w:rFonts w:asciiTheme="majorHAnsi" w:hAnsiTheme="majorHAnsi" w:cstheme="majorHAnsi"/>
          <w:b/>
          <w:color w:val="C45911" w:themeColor="accent2" w:themeShade="BF"/>
          <w:sz w:val="22"/>
        </w:rPr>
      </w:pPr>
      <w:r w:rsidRPr="00C461A2">
        <w:rPr>
          <w:rFonts w:asciiTheme="majorHAnsi" w:hAnsiTheme="majorHAnsi" w:cstheme="majorHAnsi"/>
          <w:b/>
          <w:color w:val="C45911" w:themeColor="accent2" w:themeShade="BF"/>
          <w:sz w:val="22"/>
        </w:rPr>
        <w:t>Annexe 3 : Le compte de résultat de l’entreprise POL MARIA SAS au 31/12/2021</w:t>
      </w:r>
    </w:p>
    <w:p w14:paraId="70E31FD3" w14:textId="77777777" w:rsidR="00C461A2" w:rsidRDefault="00C461A2" w:rsidP="00BD6A29">
      <w:pPr>
        <w:rPr>
          <w:rFonts w:asciiTheme="majorHAnsi" w:hAnsiTheme="majorHAnsi" w:cstheme="majorHAnsi"/>
          <w:color w:val="002060"/>
          <w:sz w:val="22"/>
        </w:rPr>
      </w:pPr>
    </w:p>
    <w:tbl>
      <w:tblPr>
        <w:tblStyle w:val="Grilledutableau"/>
        <w:tblW w:w="0" w:type="auto"/>
        <w:jc w:val="center"/>
        <w:tblLook w:val="04A0" w:firstRow="1" w:lastRow="0" w:firstColumn="1" w:lastColumn="0" w:noHBand="0" w:noVBand="1"/>
      </w:tblPr>
      <w:tblGrid>
        <w:gridCol w:w="3681"/>
        <w:gridCol w:w="1276"/>
        <w:gridCol w:w="3969"/>
        <w:gridCol w:w="1275"/>
      </w:tblGrid>
      <w:tr w:rsidR="007E73C4" w:rsidRPr="007E73C4" w14:paraId="096C9323" w14:textId="77777777" w:rsidTr="00372405">
        <w:trPr>
          <w:jc w:val="center"/>
        </w:trPr>
        <w:tc>
          <w:tcPr>
            <w:tcW w:w="10201" w:type="dxa"/>
            <w:gridSpan w:val="4"/>
            <w:tcBorders>
              <w:bottom w:val="single" w:sz="4" w:space="0" w:color="auto"/>
            </w:tcBorders>
            <w:shd w:val="clear" w:color="auto" w:fill="F2F2F2" w:themeFill="background1" w:themeFillShade="F2"/>
          </w:tcPr>
          <w:p w14:paraId="5448D6FD" w14:textId="77777777" w:rsidR="007E73C4" w:rsidRPr="007E73C4" w:rsidRDefault="007E73C4" w:rsidP="007E73C4">
            <w:pPr>
              <w:jc w:val="cente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Compte de résultat au 31/12/2021</w:t>
            </w:r>
          </w:p>
        </w:tc>
      </w:tr>
      <w:tr w:rsidR="007E73C4" w:rsidRPr="007E73C4" w14:paraId="5345B60C" w14:textId="77777777" w:rsidTr="00372405">
        <w:trPr>
          <w:jc w:val="center"/>
        </w:trPr>
        <w:tc>
          <w:tcPr>
            <w:tcW w:w="3681" w:type="dxa"/>
            <w:tcBorders>
              <w:bottom w:val="single" w:sz="4" w:space="0" w:color="auto"/>
            </w:tcBorders>
            <w:shd w:val="clear" w:color="auto" w:fill="F2F2F2" w:themeFill="background1" w:themeFillShade="F2"/>
          </w:tcPr>
          <w:p w14:paraId="2555566C" w14:textId="77777777" w:rsidR="007E73C4" w:rsidRPr="007E73C4" w:rsidRDefault="007E73C4" w:rsidP="007E73C4">
            <w:pPr>
              <w:jc w:val="cente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Charges</w:t>
            </w:r>
          </w:p>
        </w:tc>
        <w:tc>
          <w:tcPr>
            <w:tcW w:w="1276" w:type="dxa"/>
            <w:tcBorders>
              <w:bottom w:val="single" w:sz="4" w:space="0" w:color="auto"/>
            </w:tcBorders>
            <w:shd w:val="clear" w:color="auto" w:fill="F2F2F2" w:themeFill="background1" w:themeFillShade="F2"/>
          </w:tcPr>
          <w:p w14:paraId="55E12342" w14:textId="77777777" w:rsidR="007E73C4" w:rsidRPr="007E73C4" w:rsidRDefault="007E73C4" w:rsidP="007E73C4">
            <w:pPr>
              <w:jc w:val="cente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2021</w:t>
            </w:r>
          </w:p>
        </w:tc>
        <w:tc>
          <w:tcPr>
            <w:tcW w:w="3969" w:type="dxa"/>
            <w:tcBorders>
              <w:bottom w:val="single" w:sz="4" w:space="0" w:color="auto"/>
            </w:tcBorders>
            <w:shd w:val="clear" w:color="auto" w:fill="F2F2F2" w:themeFill="background1" w:themeFillShade="F2"/>
          </w:tcPr>
          <w:p w14:paraId="39127365" w14:textId="77777777" w:rsidR="007E73C4" w:rsidRPr="007E73C4" w:rsidRDefault="007E73C4" w:rsidP="007E73C4">
            <w:pPr>
              <w:jc w:val="cente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Produits</w:t>
            </w:r>
          </w:p>
        </w:tc>
        <w:tc>
          <w:tcPr>
            <w:tcW w:w="1275" w:type="dxa"/>
            <w:tcBorders>
              <w:bottom w:val="single" w:sz="4" w:space="0" w:color="auto"/>
            </w:tcBorders>
            <w:shd w:val="clear" w:color="auto" w:fill="F2F2F2" w:themeFill="background1" w:themeFillShade="F2"/>
          </w:tcPr>
          <w:p w14:paraId="13E1AA0F" w14:textId="77777777" w:rsidR="007E73C4" w:rsidRPr="007E73C4" w:rsidRDefault="007E73C4" w:rsidP="007E73C4">
            <w:pPr>
              <w:jc w:val="cente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2021</w:t>
            </w:r>
          </w:p>
        </w:tc>
      </w:tr>
      <w:tr w:rsidR="007E73C4" w:rsidRPr="007E73C4" w14:paraId="46BC84C2" w14:textId="77777777" w:rsidTr="00372405">
        <w:trPr>
          <w:jc w:val="center"/>
        </w:trPr>
        <w:tc>
          <w:tcPr>
            <w:tcW w:w="3681" w:type="dxa"/>
            <w:tcBorders>
              <w:top w:val="single" w:sz="4" w:space="0" w:color="auto"/>
              <w:bottom w:val="single" w:sz="4" w:space="0" w:color="auto"/>
            </w:tcBorders>
          </w:tcPr>
          <w:p w14:paraId="3465D7D5" w14:textId="77777777" w:rsidR="007E73C4" w:rsidRPr="007E73C4" w:rsidRDefault="007E73C4" w:rsidP="00BD6A29">
            <w:pP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Charges d’exploitation</w:t>
            </w:r>
          </w:p>
          <w:p w14:paraId="4215C851" w14:textId="77777777" w:rsidR="007E73C4" w:rsidRDefault="007E73C4" w:rsidP="00BD6A29">
            <w:pPr>
              <w:rPr>
                <w:rFonts w:asciiTheme="majorHAnsi" w:hAnsiTheme="majorHAnsi" w:cstheme="majorHAnsi"/>
                <w:color w:val="000000" w:themeColor="text1"/>
                <w:sz w:val="20"/>
                <w:szCs w:val="20"/>
              </w:rPr>
            </w:pPr>
            <w:r w:rsidRPr="007E73C4">
              <w:rPr>
                <w:rFonts w:asciiTheme="majorHAnsi" w:hAnsiTheme="majorHAnsi" w:cstheme="majorHAnsi"/>
                <w:color w:val="000000" w:themeColor="text1"/>
                <w:sz w:val="20"/>
                <w:szCs w:val="20"/>
              </w:rPr>
              <w:t xml:space="preserve">Achats de </w:t>
            </w:r>
            <w:r>
              <w:rPr>
                <w:rFonts w:asciiTheme="majorHAnsi" w:hAnsiTheme="majorHAnsi" w:cstheme="majorHAnsi"/>
                <w:color w:val="000000" w:themeColor="text1"/>
                <w:sz w:val="20"/>
                <w:szCs w:val="20"/>
              </w:rPr>
              <w:t>marchandises</w:t>
            </w:r>
          </w:p>
          <w:p w14:paraId="58B29F45" w14:textId="77777777" w:rsidR="007E73C4" w:rsidRDefault="007E73C4" w:rsidP="00BD6A2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Achat de matières premières</w:t>
            </w:r>
          </w:p>
          <w:p w14:paraId="5794FDB8" w14:textId="77777777" w:rsidR="007E73C4" w:rsidRDefault="007E73C4" w:rsidP="00BD6A2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Autres achats et charges externes</w:t>
            </w:r>
          </w:p>
          <w:p w14:paraId="09D66C04" w14:textId="77777777" w:rsidR="007E73C4" w:rsidRDefault="007E73C4" w:rsidP="00BD6A2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Salaires</w:t>
            </w:r>
          </w:p>
          <w:p w14:paraId="01FA85B6" w14:textId="77777777" w:rsidR="007E73C4" w:rsidRDefault="007E73C4" w:rsidP="00BD6A2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Impôts et Taxes</w:t>
            </w:r>
          </w:p>
          <w:p w14:paraId="02E849B3" w14:textId="77777777" w:rsidR="007E73C4" w:rsidRDefault="007E73C4" w:rsidP="00BD6A2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Charges sociales</w:t>
            </w:r>
          </w:p>
          <w:p w14:paraId="245FFC72" w14:textId="77777777" w:rsidR="007E73C4" w:rsidRDefault="007E73C4" w:rsidP="00BD6A2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Dotations aux amortissements</w:t>
            </w:r>
          </w:p>
          <w:p w14:paraId="11647688" w14:textId="77777777" w:rsidR="007E73C4" w:rsidRPr="00372405" w:rsidRDefault="007E73C4" w:rsidP="007E73C4">
            <w:pPr>
              <w:rPr>
                <w:rFonts w:asciiTheme="majorHAnsi" w:hAnsiTheme="majorHAnsi" w:cstheme="majorHAnsi"/>
                <w:b/>
                <w:color w:val="000000" w:themeColor="text1"/>
                <w:sz w:val="20"/>
                <w:szCs w:val="20"/>
              </w:rPr>
            </w:pPr>
            <w:r w:rsidRPr="00372405">
              <w:rPr>
                <w:rFonts w:asciiTheme="majorHAnsi" w:hAnsiTheme="majorHAnsi" w:cstheme="majorHAnsi"/>
                <w:b/>
                <w:color w:val="000000" w:themeColor="text1"/>
                <w:sz w:val="20"/>
                <w:szCs w:val="20"/>
              </w:rPr>
              <w:t>Charges Financières</w:t>
            </w:r>
          </w:p>
          <w:p w14:paraId="5623F86D" w14:textId="77777777" w:rsidR="007E73C4" w:rsidRPr="00372405" w:rsidRDefault="007E73C4" w:rsidP="007E73C4">
            <w:pPr>
              <w:rPr>
                <w:rFonts w:asciiTheme="majorHAnsi" w:hAnsiTheme="majorHAnsi" w:cstheme="majorHAnsi"/>
                <w:b/>
                <w:color w:val="000000" w:themeColor="text1"/>
                <w:sz w:val="20"/>
                <w:szCs w:val="20"/>
              </w:rPr>
            </w:pPr>
            <w:r w:rsidRPr="00372405">
              <w:rPr>
                <w:rFonts w:asciiTheme="majorHAnsi" w:hAnsiTheme="majorHAnsi" w:cstheme="majorHAnsi"/>
                <w:b/>
                <w:color w:val="000000" w:themeColor="text1"/>
                <w:sz w:val="20"/>
                <w:szCs w:val="20"/>
              </w:rPr>
              <w:t>Charges exceptionnel</w:t>
            </w:r>
            <w:r w:rsidR="00C52550" w:rsidRPr="00372405">
              <w:rPr>
                <w:rFonts w:asciiTheme="majorHAnsi" w:hAnsiTheme="majorHAnsi" w:cstheme="majorHAnsi"/>
                <w:b/>
                <w:color w:val="000000" w:themeColor="text1"/>
                <w:sz w:val="20"/>
                <w:szCs w:val="20"/>
              </w:rPr>
              <w:t>le</w:t>
            </w:r>
            <w:r w:rsidRPr="00372405">
              <w:rPr>
                <w:rFonts w:asciiTheme="majorHAnsi" w:hAnsiTheme="majorHAnsi" w:cstheme="majorHAnsi"/>
                <w:b/>
                <w:color w:val="000000" w:themeColor="text1"/>
                <w:sz w:val="20"/>
                <w:szCs w:val="20"/>
              </w:rPr>
              <w:t>s</w:t>
            </w:r>
          </w:p>
          <w:p w14:paraId="3CFE5034" w14:textId="77777777" w:rsidR="007E73C4" w:rsidRPr="007E73C4" w:rsidRDefault="007E73C4" w:rsidP="00BD6A29">
            <w:pPr>
              <w:rPr>
                <w:rFonts w:asciiTheme="majorHAnsi" w:hAnsiTheme="majorHAnsi" w:cstheme="majorHAnsi"/>
                <w:color w:val="000000" w:themeColor="text1"/>
                <w:sz w:val="20"/>
                <w:szCs w:val="20"/>
              </w:rPr>
            </w:pPr>
            <w:r w:rsidRPr="00372405">
              <w:rPr>
                <w:rFonts w:asciiTheme="majorHAnsi" w:hAnsiTheme="majorHAnsi" w:cstheme="majorHAnsi"/>
                <w:color w:val="000000" w:themeColor="text1"/>
                <w:sz w:val="20"/>
                <w:szCs w:val="20"/>
              </w:rPr>
              <w:t>Impôts sur les bénéfices</w:t>
            </w:r>
          </w:p>
        </w:tc>
        <w:tc>
          <w:tcPr>
            <w:tcW w:w="1276" w:type="dxa"/>
            <w:tcBorders>
              <w:top w:val="single" w:sz="4" w:space="0" w:color="auto"/>
              <w:bottom w:val="nil"/>
            </w:tcBorders>
          </w:tcPr>
          <w:p w14:paraId="0357B63B" w14:textId="77777777" w:rsidR="00372405" w:rsidRPr="00372405" w:rsidRDefault="00372405" w:rsidP="00372405">
            <w:pPr>
              <w:jc w:val="right"/>
              <w:rPr>
                <w:rFonts w:asciiTheme="majorHAnsi" w:hAnsiTheme="majorHAnsi" w:cstheme="majorHAnsi"/>
                <w:b/>
                <w:color w:val="000000" w:themeColor="text1"/>
                <w:sz w:val="21"/>
                <w:szCs w:val="20"/>
              </w:rPr>
            </w:pPr>
          </w:p>
          <w:p w14:paraId="56F6B905" w14:textId="77777777" w:rsidR="00B37515" w:rsidRPr="00372405" w:rsidRDefault="00372405" w:rsidP="00372405">
            <w:pPr>
              <w:jc w:val="right"/>
              <w:rPr>
                <w:rFonts w:asciiTheme="majorHAnsi" w:hAnsiTheme="majorHAnsi" w:cstheme="majorHAnsi"/>
                <w:color w:val="000000" w:themeColor="text1"/>
                <w:sz w:val="20"/>
                <w:szCs w:val="20"/>
              </w:rPr>
            </w:pPr>
            <w:r w:rsidRPr="00372405">
              <w:rPr>
                <w:rFonts w:asciiTheme="majorHAnsi" w:hAnsiTheme="majorHAnsi" w:cstheme="majorHAnsi"/>
                <w:color w:val="000000" w:themeColor="text1"/>
                <w:sz w:val="20"/>
                <w:szCs w:val="20"/>
              </w:rPr>
              <w:t>60 300</w:t>
            </w:r>
          </w:p>
          <w:p w14:paraId="5224C883" w14:textId="77777777" w:rsidR="00372405" w:rsidRPr="00372405" w:rsidRDefault="00372405" w:rsidP="00372405">
            <w:pPr>
              <w:jc w:val="right"/>
              <w:rPr>
                <w:rFonts w:asciiTheme="majorHAnsi" w:hAnsiTheme="majorHAnsi" w:cstheme="majorHAnsi"/>
                <w:sz w:val="20"/>
                <w:szCs w:val="20"/>
              </w:rPr>
            </w:pPr>
            <w:r w:rsidRPr="00372405">
              <w:rPr>
                <w:rFonts w:asciiTheme="majorHAnsi" w:hAnsiTheme="majorHAnsi" w:cstheme="majorHAnsi"/>
                <w:sz w:val="20"/>
                <w:szCs w:val="20"/>
              </w:rPr>
              <w:t>1 695 525</w:t>
            </w:r>
          </w:p>
          <w:p w14:paraId="682D1F4E" w14:textId="77777777" w:rsidR="00372405" w:rsidRPr="00372405" w:rsidRDefault="00372405" w:rsidP="00372405">
            <w:pPr>
              <w:jc w:val="right"/>
              <w:rPr>
                <w:rFonts w:asciiTheme="majorHAnsi" w:hAnsiTheme="majorHAnsi" w:cstheme="majorHAnsi"/>
                <w:sz w:val="20"/>
                <w:szCs w:val="20"/>
              </w:rPr>
            </w:pPr>
            <w:r w:rsidRPr="00372405">
              <w:rPr>
                <w:rFonts w:asciiTheme="majorHAnsi" w:hAnsiTheme="majorHAnsi" w:cstheme="majorHAnsi"/>
                <w:sz w:val="20"/>
                <w:szCs w:val="20"/>
              </w:rPr>
              <w:t>2 100</w:t>
            </w:r>
          </w:p>
          <w:p w14:paraId="2616EBBF" w14:textId="77777777" w:rsidR="00372405" w:rsidRPr="00372405" w:rsidRDefault="00372405" w:rsidP="00372405">
            <w:pPr>
              <w:jc w:val="right"/>
              <w:rPr>
                <w:rFonts w:asciiTheme="majorHAnsi" w:hAnsiTheme="majorHAnsi" w:cstheme="majorHAnsi"/>
                <w:sz w:val="20"/>
                <w:szCs w:val="20"/>
              </w:rPr>
            </w:pPr>
            <w:r w:rsidRPr="00372405">
              <w:rPr>
                <w:rFonts w:asciiTheme="majorHAnsi" w:hAnsiTheme="majorHAnsi" w:cstheme="majorHAnsi"/>
                <w:sz w:val="20"/>
                <w:szCs w:val="20"/>
              </w:rPr>
              <w:t>360 000</w:t>
            </w:r>
          </w:p>
          <w:p w14:paraId="585ED441" w14:textId="77777777" w:rsidR="00372405" w:rsidRPr="00372405" w:rsidRDefault="00372405" w:rsidP="00372405">
            <w:pPr>
              <w:jc w:val="right"/>
              <w:rPr>
                <w:rFonts w:asciiTheme="majorHAnsi" w:hAnsiTheme="majorHAnsi" w:cstheme="majorHAnsi"/>
                <w:sz w:val="20"/>
                <w:szCs w:val="20"/>
              </w:rPr>
            </w:pPr>
            <w:r w:rsidRPr="00372405">
              <w:rPr>
                <w:rFonts w:asciiTheme="majorHAnsi" w:hAnsiTheme="majorHAnsi" w:cstheme="majorHAnsi"/>
                <w:sz w:val="20"/>
                <w:szCs w:val="20"/>
              </w:rPr>
              <w:t>22 800</w:t>
            </w:r>
          </w:p>
          <w:p w14:paraId="4901A199" w14:textId="77777777" w:rsidR="00372405" w:rsidRPr="00372405" w:rsidRDefault="00372405" w:rsidP="00372405">
            <w:pPr>
              <w:jc w:val="right"/>
              <w:rPr>
                <w:rFonts w:asciiTheme="majorHAnsi" w:hAnsiTheme="majorHAnsi" w:cstheme="majorHAnsi"/>
                <w:sz w:val="20"/>
                <w:szCs w:val="20"/>
              </w:rPr>
            </w:pPr>
            <w:r w:rsidRPr="00372405">
              <w:rPr>
                <w:rFonts w:asciiTheme="majorHAnsi" w:hAnsiTheme="majorHAnsi" w:cstheme="majorHAnsi"/>
                <w:sz w:val="20"/>
                <w:szCs w:val="20"/>
              </w:rPr>
              <w:t>195 000</w:t>
            </w:r>
          </w:p>
          <w:p w14:paraId="5EA13835" w14:textId="77777777" w:rsidR="00372405" w:rsidRPr="00372405" w:rsidRDefault="00372405" w:rsidP="00372405">
            <w:pPr>
              <w:jc w:val="right"/>
              <w:rPr>
                <w:rFonts w:asciiTheme="majorHAnsi" w:hAnsiTheme="majorHAnsi" w:cstheme="majorHAnsi"/>
                <w:sz w:val="20"/>
                <w:szCs w:val="20"/>
              </w:rPr>
            </w:pPr>
            <w:r w:rsidRPr="00372405">
              <w:rPr>
                <w:rFonts w:asciiTheme="majorHAnsi" w:hAnsiTheme="majorHAnsi" w:cstheme="majorHAnsi"/>
                <w:sz w:val="20"/>
                <w:szCs w:val="20"/>
              </w:rPr>
              <w:t>58 665</w:t>
            </w:r>
          </w:p>
          <w:p w14:paraId="69F629FC" w14:textId="77777777" w:rsidR="00372405" w:rsidRPr="00372405" w:rsidRDefault="00372405" w:rsidP="00372405">
            <w:pPr>
              <w:jc w:val="right"/>
              <w:rPr>
                <w:rFonts w:asciiTheme="majorHAnsi" w:hAnsiTheme="majorHAnsi" w:cstheme="majorHAnsi"/>
                <w:sz w:val="20"/>
                <w:szCs w:val="20"/>
              </w:rPr>
            </w:pPr>
            <w:r w:rsidRPr="00372405">
              <w:rPr>
                <w:rFonts w:asciiTheme="majorHAnsi" w:hAnsiTheme="majorHAnsi" w:cstheme="majorHAnsi"/>
                <w:sz w:val="20"/>
                <w:szCs w:val="20"/>
              </w:rPr>
              <w:t>23 595</w:t>
            </w:r>
          </w:p>
          <w:p w14:paraId="23B5957F" w14:textId="77777777" w:rsidR="00372405" w:rsidRPr="00372405" w:rsidRDefault="00372405" w:rsidP="00372405">
            <w:pPr>
              <w:jc w:val="right"/>
              <w:rPr>
                <w:rFonts w:asciiTheme="majorHAnsi" w:hAnsiTheme="majorHAnsi" w:cstheme="majorHAnsi"/>
                <w:sz w:val="20"/>
                <w:szCs w:val="20"/>
              </w:rPr>
            </w:pPr>
            <w:r w:rsidRPr="00372405">
              <w:rPr>
                <w:rFonts w:asciiTheme="majorHAnsi" w:hAnsiTheme="majorHAnsi" w:cstheme="majorHAnsi"/>
                <w:sz w:val="20"/>
                <w:szCs w:val="20"/>
              </w:rPr>
              <w:t>0</w:t>
            </w:r>
          </w:p>
          <w:p w14:paraId="0834E0AA" w14:textId="77777777" w:rsidR="00372405" w:rsidRPr="00372405" w:rsidRDefault="00372405" w:rsidP="00372405">
            <w:pPr>
              <w:jc w:val="right"/>
              <w:rPr>
                <w:rFonts w:asciiTheme="majorHAnsi" w:hAnsiTheme="majorHAnsi" w:cstheme="majorHAnsi"/>
                <w:sz w:val="21"/>
                <w:szCs w:val="20"/>
              </w:rPr>
            </w:pPr>
            <w:r w:rsidRPr="00372405">
              <w:rPr>
                <w:rFonts w:asciiTheme="majorHAnsi" w:hAnsiTheme="majorHAnsi" w:cstheme="majorHAnsi"/>
                <w:sz w:val="20"/>
                <w:szCs w:val="20"/>
              </w:rPr>
              <w:t>55 160</w:t>
            </w:r>
          </w:p>
        </w:tc>
        <w:tc>
          <w:tcPr>
            <w:tcW w:w="3969" w:type="dxa"/>
            <w:tcBorders>
              <w:top w:val="single" w:sz="4" w:space="0" w:color="auto"/>
              <w:bottom w:val="single" w:sz="4" w:space="0" w:color="auto"/>
            </w:tcBorders>
          </w:tcPr>
          <w:p w14:paraId="6F9B7DB9" w14:textId="77777777" w:rsidR="007E73C4" w:rsidRDefault="007E73C4" w:rsidP="00BD6A29">
            <w:pP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Produits d’exploitation</w:t>
            </w:r>
          </w:p>
          <w:p w14:paraId="3B33033D" w14:textId="77777777" w:rsidR="007E73C4" w:rsidRDefault="007E73C4" w:rsidP="00BD6A2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Ventes de marchandises</w:t>
            </w:r>
          </w:p>
          <w:p w14:paraId="2F101DB1" w14:textId="77777777" w:rsidR="007E73C4" w:rsidRDefault="007E73C4" w:rsidP="00BD6A2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Production vendue</w:t>
            </w:r>
          </w:p>
          <w:p w14:paraId="184FE3AC" w14:textId="77777777" w:rsidR="007E73C4" w:rsidRDefault="007E73C4" w:rsidP="00BD6A29">
            <w:pPr>
              <w:rPr>
                <w:rFonts w:asciiTheme="majorHAnsi" w:hAnsiTheme="majorHAnsi" w:cstheme="majorHAnsi"/>
                <w:color w:val="000000" w:themeColor="text1"/>
                <w:sz w:val="20"/>
                <w:szCs w:val="20"/>
              </w:rPr>
            </w:pPr>
          </w:p>
          <w:p w14:paraId="4BDE0531" w14:textId="77777777" w:rsidR="007E73C4" w:rsidRDefault="007E73C4" w:rsidP="00BD6A29">
            <w:pPr>
              <w:rPr>
                <w:rFonts w:asciiTheme="majorHAnsi" w:hAnsiTheme="majorHAnsi" w:cstheme="majorHAnsi"/>
                <w:color w:val="000000" w:themeColor="text1"/>
                <w:sz w:val="20"/>
                <w:szCs w:val="20"/>
              </w:rPr>
            </w:pPr>
          </w:p>
          <w:p w14:paraId="1F79FC20" w14:textId="77777777" w:rsidR="007E73C4" w:rsidRDefault="007E73C4" w:rsidP="00BD6A29">
            <w:pPr>
              <w:rPr>
                <w:rFonts w:asciiTheme="majorHAnsi" w:hAnsiTheme="majorHAnsi" w:cstheme="majorHAnsi"/>
                <w:color w:val="000000" w:themeColor="text1"/>
                <w:sz w:val="20"/>
                <w:szCs w:val="20"/>
              </w:rPr>
            </w:pPr>
          </w:p>
          <w:p w14:paraId="25CA0A81" w14:textId="77777777" w:rsidR="007E73C4" w:rsidRDefault="007E73C4" w:rsidP="00BD6A29">
            <w:pPr>
              <w:rPr>
                <w:rFonts w:asciiTheme="majorHAnsi" w:hAnsiTheme="majorHAnsi" w:cstheme="majorHAnsi"/>
                <w:color w:val="000000" w:themeColor="text1"/>
                <w:sz w:val="20"/>
                <w:szCs w:val="20"/>
              </w:rPr>
            </w:pPr>
          </w:p>
          <w:p w14:paraId="5301B727" w14:textId="77777777" w:rsidR="007E73C4" w:rsidRDefault="007E73C4" w:rsidP="00BD6A29">
            <w:pPr>
              <w:rPr>
                <w:rFonts w:asciiTheme="majorHAnsi" w:hAnsiTheme="majorHAnsi" w:cstheme="majorHAnsi"/>
                <w:color w:val="000000" w:themeColor="text1"/>
                <w:sz w:val="20"/>
                <w:szCs w:val="20"/>
              </w:rPr>
            </w:pPr>
          </w:p>
          <w:p w14:paraId="03DC272B" w14:textId="77777777" w:rsidR="007E73C4" w:rsidRPr="00C52550" w:rsidRDefault="007E73C4" w:rsidP="00BD6A29">
            <w:pPr>
              <w:rPr>
                <w:rFonts w:asciiTheme="majorHAnsi" w:hAnsiTheme="majorHAnsi" w:cstheme="majorHAnsi"/>
                <w:b/>
                <w:color w:val="000000" w:themeColor="text1"/>
                <w:sz w:val="20"/>
                <w:szCs w:val="20"/>
              </w:rPr>
            </w:pPr>
            <w:r w:rsidRPr="00C52550">
              <w:rPr>
                <w:rFonts w:asciiTheme="majorHAnsi" w:hAnsiTheme="majorHAnsi" w:cstheme="majorHAnsi"/>
                <w:b/>
                <w:color w:val="000000" w:themeColor="text1"/>
                <w:sz w:val="20"/>
                <w:szCs w:val="20"/>
              </w:rPr>
              <w:t>Produits financiers</w:t>
            </w:r>
          </w:p>
          <w:p w14:paraId="2FD7417D" w14:textId="77777777" w:rsidR="007E73C4" w:rsidRPr="00C52550" w:rsidRDefault="007E73C4" w:rsidP="00BD6A29">
            <w:pPr>
              <w:rPr>
                <w:rFonts w:asciiTheme="majorHAnsi" w:hAnsiTheme="majorHAnsi" w:cstheme="majorHAnsi"/>
                <w:b/>
                <w:color w:val="000000" w:themeColor="text1"/>
                <w:sz w:val="20"/>
                <w:szCs w:val="20"/>
              </w:rPr>
            </w:pPr>
            <w:r w:rsidRPr="00C52550">
              <w:rPr>
                <w:rFonts w:asciiTheme="majorHAnsi" w:hAnsiTheme="majorHAnsi" w:cstheme="majorHAnsi"/>
                <w:b/>
                <w:color w:val="000000" w:themeColor="text1"/>
                <w:sz w:val="20"/>
                <w:szCs w:val="20"/>
              </w:rPr>
              <w:t>Produits exceptionnels</w:t>
            </w:r>
          </w:p>
          <w:p w14:paraId="6FF819F8" w14:textId="77777777" w:rsidR="007E73C4" w:rsidRPr="007E73C4" w:rsidRDefault="007E73C4" w:rsidP="00BD6A29">
            <w:pPr>
              <w:rPr>
                <w:rFonts w:asciiTheme="majorHAnsi" w:hAnsiTheme="majorHAnsi" w:cstheme="majorHAnsi"/>
                <w:color w:val="000000" w:themeColor="text1"/>
                <w:sz w:val="20"/>
                <w:szCs w:val="20"/>
              </w:rPr>
            </w:pPr>
          </w:p>
        </w:tc>
        <w:tc>
          <w:tcPr>
            <w:tcW w:w="1275" w:type="dxa"/>
            <w:tcBorders>
              <w:top w:val="single" w:sz="4" w:space="0" w:color="auto"/>
              <w:bottom w:val="nil"/>
            </w:tcBorders>
          </w:tcPr>
          <w:p w14:paraId="1C093CD3" w14:textId="77777777" w:rsidR="007E73C4" w:rsidRPr="00F210D3" w:rsidRDefault="007E73C4" w:rsidP="00372405">
            <w:pPr>
              <w:jc w:val="right"/>
              <w:rPr>
                <w:rFonts w:asciiTheme="majorHAnsi" w:hAnsiTheme="majorHAnsi" w:cstheme="majorHAnsi"/>
                <w:b/>
                <w:color w:val="000000" w:themeColor="text1"/>
                <w:sz w:val="20"/>
                <w:szCs w:val="20"/>
              </w:rPr>
            </w:pPr>
          </w:p>
          <w:p w14:paraId="296F3CB3" w14:textId="77777777" w:rsidR="00F210D3" w:rsidRPr="00D239A3" w:rsidRDefault="00D239A3" w:rsidP="00372405">
            <w:pPr>
              <w:jc w:val="right"/>
              <w:rPr>
                <w:rFonts w:asciiTheme="majorHAnsi" w:hAnsiTheme="majorHAnsi" w:cstheme="majorHAnsi"/>
                <w:color w:val="000000" w:themeColor="text1"/>
                <w:sz w:val="20"/>
                <w:szCs w:val="20"/>
              </w:rPr>
            </w:pPr>
            <w:r w:rsidRPr="00D239A3">
              <w:rPr>
                <w:rFonts w:asciiTheme="majorHAnsi" w:hAnsiTheme="majorHAnsi" w:cstheme="majorHAnsi"/>
                <w:color w:val="000000" w:themeColor="text1"/>
                <w:sz w:val="20"/>
                <w:szCs w:val="20"/>
              </w:rPr>
              <w:t>95 400</w:t>
            </w:r>
          </w:p>
          <w:p w14:paraId="2B7874E6" w14:textId="77777777" w:rsidR="00D239A3" w:rsidRDefault="00D239A3" w:rsidP="00372405">
            <w:pPr>
              <w:jc w:val="right"/>
              <w:rPr>
                <w:rFonts w:asciiTheme="majorHAnsi" w:hAnsiTheme="majorHAnsi" w:cstheme="majorHAnsi"/>
                <w:b/>
                <w:color w:val="000000" w:themeColor="text1"/>
                <w:sz w:val="20"/>
                <w:szCs w:val="20"/>
              </w:rPr>
            </w:pPr>
            <w:r w:rsidRPr="00D239A3">
              <w:rPr>
                <w:rFonts w:asciiTheme="majorHAnsi" w:hAnsiTheme="majorHAnsi" w:cstheme="majorHAnsi"/>
                <w:color w:val="000000" w:themeColor="text1"/>
                <w:sz w:val="20"/>
                <w:szCs w:val="20"/>
              </w:rPr>
              <w:t>2 488 065</w:t>
            </w:r>
          </w:p>
          <w:p w14:paraId="4729552D" w14:textId="77777777" w:rsidR="00D239A3" w:rsidRPr="00D239A3" w:rsidRDefault="00D239A3" w:rsidP="00D239A3">
            <w:pPr>
              <w:rPr>
                <w:rFonts w:asciiTheme="majorHAnsi" w:hAnsiTheme="majorHAnsi" w:cstheme="majorHAnsi"/>
                <w:sz w:val="20"/>
                <w:szCs w:val="20"/>
              </w:rPr>
            </w:pPr>
          </w:p>
          <w:p w14:paraId="17B56CFA" w14:textId="77777777" w:rsidR="00D239A3" w:rsidRPr="00D239A3" w:rsidRDefault="00D239A3" w:rsidP="00D239A3">
            <w:pPr>
              <w:rPr>
                <w:rFonts w:asciiTheme="majorHAnsi" w:hAnsiTheme="majorHAnsi" w:cstheme="majorHAnsi"/>
                <w:sz w:val="20"/>
                <w:szCs w:val="20"/>
              </w:rPr>
            </w:pPr>
          </w:p>
          <w:p w14:paraId="26226D31" w14:textId="77777777" w:rsidR="00D239A3" w:rsidRPr="00D239A3" w:rsidRDefault="00D239A3" w:rsidP="00D239A3">
            <w:pPr>
              <w:rPr>
                <w:rFonts w:asciiTheme="majorHAnsi" w:hAnsiTheme="majorHAnsi" w:cstheme="majorHAnsi"/>
                <w:sz w:val="20"/>
                <w:szCs w:val="20"/>
              </w:rPr>
            </w:pPr>
          </w:p>
          <w:p w14:paraId="11C3B763" w14:textId="77777777" w:rsidR="00D239A3" w:rsidRPr="00D239A3" w:rsidRDefault="00D239A3" w:rsidP="00D239A3">
            <w:pPr>
              <w:rPr>
                <w:rFonts w:asciiTheme="majorHAnsi" w:hAnsiTheme="majorHAnsi" w:cstheme="majorHAnsi"/>
                <w:sz w:val="20"/>
                <w:szCs w:val="20"/>
              </w:rPr>
            </w:pPr>
          </w:p>
          <w:p w14:paraId="1C5F087D" w14:textId="77777777" w:rsidR="00D239A3" w:rsidRDefault="00D239A3" w:rsidP="00D239A3">
            <w:pPr>
              <w:rPr>
                <w:rFonts w:asciiTheme="majorHAnsi" w:hAnsiTheme="majorHAnsi" w:cstheme="majorHAnsi"/>
                <w:sz w:val="20"/>
                <w:szCs w:val="20"/>
              </w:rPr>
            </w:pPr>
          </w:p>
          <w:p w14:paraId="04D56DBE" w14:textId="77777777" w:rsidR="00D239A3" w:rsidRDefault="00D239A3" w:rsidP="00D239A3">
            <w:pPr>
              <w:jc w:val="right"/>
              <w:rPr>
                <w:rFonts w:asciiTheme="majorHAnsi" w:hAnsiTheme="majorHAnsi" w:cstheme="majorHAnsi"/>
                <w:sz w:val="20"/>
                <w:szCs w:val="20"/>
              </w:rPr>
            </w:pPr>
            <w:r>
              <w:rPr>
                <w:rFonts w:asciiTheme="majorHAnsi" w:hAnsiTheme="majorHAnsi" w:cstheme="majorHAnsi"/>
                <w:sz w:val="20"/>
                <w:szCs w:val="20"/>
              </w:rPr>
              <w:t>0</w:t>
            </w:r>
          </w:p>
          <w:p w14:paraId="0ADFCCB2" w14:textId="77777777" w:rsidR="00D239A3" w:rsidRPr="00D239A3" w:rsidRDefault="00D239A3" w:rsidP="00D239A3">
            <w:pPr>
              <w:jc w:val="right"/>
              <w:rPr>
                <w:rFonts w:asciiTheme="majorHAnsi" w:hAnsiTheme="majorHAnsi" w:cstheme="majorHAnsi"/>
                <w:sz w:val="20"/>
                <w:szCs w:val="20"/>
              </w:rPr>
            </w:pPr>
            <w:r>
              <w:rPr>
                <w:rFonts w:asciiTheme="majorHAnsi" w:hAnsiTheme="majorHAnsi" w:cstheme="majorHAnsi"/>
                <w:sz w:val="20"/>
                <w:szCs w:val="20"/>
              </w:rPr>
              <w:t>0</w:t>
            </w:r>
          </w:p>
        </w:tc>
      </w:tr>
      <w:tr w:rsidR="007E73C4" w:rsidRPr="007E73C4" w14:paraId="4F6D60B9" w14:textId="77777777" w:rsidTr="00372405">
        <w:trPr>
          <w:jc w:val="center"/>
        </w:trPr>
        <w:tc>
          <w:tcPr>
            <w:tcW w:w="3681" w:type="dxa"/>
            <w:shd w:val="clear" w:color="auto" w:fill="D9D9D9" w:themeFill="background1" w:themeFillShade="D9"/>
          </w:tcPr>
          <w:p w14:paraId="493DD3E1" w14:textId="77777777" w:rsidR="007E73C4" w:rsidRPr="007E73C4" w:rsidRDefault="007E73C4" w:rsidP="00C52550">
            <w:pPr>
              <w:jc w:val="cente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Total des charges</w:t>
            </w:r>
          </w:p>
        </w:tc>
        <w:tc>
          <w:tcPr>
            <w:tcW w:w="1276" w:type="dxa"/>
          </w:tcPr>
          <w:p w14:paraId="63F62A90" w14:textId="77777777" w:rsidR="007E73C4" w:rsidRPr="00372405" w:rsidRDefault="00372405" w:rsidP="00372405">
            <w:pPr>
              <w:jc w:val="right"/>
              <w:rPr>
                <w:rFonts w:asciiTheme="majorHAnsi" w:hAnsiTheme="majorHAnsi" w:cstheme="majorHAnsi"/>
                <w:b/>
                <w:color w:val="000000" w:themeColor="text1"/>
                <w:sz w:val="21"/>
                <w:szCs w:val="20"/>
              </w:rPr>
            </w:pPr>
            <w:r>
              <w:rPr>
                <w:rFonts w:asciiTheme="majorHAnsi" w:hAnsiTheme="majorHAnsi" w:cstheme="majorHAnsi"/>
                <w:b/>
                <w:color w:val="000000" w:themeColor="text1"/>
                <w:sz w:val="21"/>
                <w:szCs w:val="20"/>
              </w:rPr>
              <w:t>2 473 145</w:t>
            </w:r>
          </w:p>
        </w:tc>
        <w:tc>
          <w:tcPr>
            <w:tcW w:w="3969" w:type="dxa"/>
            <w:shd w:val="clear" w:color="auto" w:fill="D9D9D9" w:themeFill="background1" w:themeFillShade="D9"/>
          </w:tcPr>
          <w:p w14:paraId="75CBCF9E" w14:textId="77777777" w:rsidR="007E73C4" w:rsidRPr="007E73C4" w:rsidRDefault="007E73C4" w:rsidP="00C52550">
            <w:pPr>
              <w:jc w:val="cente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Total des produits</w:t>
            </w:r>
          </w:p>
        </w:tc>
        <w:tc>
          <w:tcPr>
            <w:tcW w:w="1275" w:type="dxa"/>
          </w:tcPr>
          <w:p w14:paraId="26E8E386" w14:textId="77777777" w:rsidR="007E73C4" w:rsidRPr="00C61969" w:rsidRDefault="00C61969" w:rsidP="00372405">
            <w:pPr>
              <w:jc w:val="right"/>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2 583 465</w:t>
            </w:r>
          </w:p>
        </w:tc>
      </w:tr>
      <w:tr w:rsidR="00C52550" w:rsidRPr="007E73C4" w14:paraId="6805E332" w14:textId="77777777" w:rsidTr="00372405">
        <w:trPr>
          <w:jc w:val="center"/>
        </w:trPr>
        <w:tc>
          <w:tcPr>
            <w:tcW w:w="3681" w:type="dxa"/>
            <w:shd w:val="clear" w:color="auto" w:fill="D9D9D9" w:themeFill="background1" w:themeFillShade="D9"/>
          </w:tcPr>
          <w:p w14:paraId="32247944" w14:textId="77777777" w:rsidR="00C52550" w:rsidRPr="00C52550" w:rsidRDefault="00C52550" w:rsidP="00C52550">
            <w:pPr>
              <w:jc w:val="center"/>
              <w:rPr>
                <w:rFonts w:asciiTheme="majorHAnsi" w:hAnsiTheme="majorHAnsi" w:cstheme="majorHAnsi"/>
                <w:b/>
                <w:color w:val="000000" w:themeColor="text1"/>
                <w:sz w:val="20"/>
                <w:szCs w:val="20"/>
              </w:rPr>
            </w:pPr>
            <w:r w:rsidRPr="00C52550">
              <w:rPr>
                <w:rFonts w:asciiTheme="majorHAnsi" w:hAnsiTheme="majorHAnsi" w:cstheme="majorHAnsi"/>
                <w:b/>
                <w:color w:val="000000" w:themeColor="text1"/>
                <w:sz w:val="20"/>
                <w:szCs w:val="20"/>
              </w:rPr>
              <w:t>Résultat net comptable</w:t>
            </w:r>
          </w:p>
        </w:tc>
        <w:tc>
          <w:tcPr>
            <w:tcW w:w="1276" w:type="dxa"/>
          </w:tcPr>
          <w:p w14:paraId="3C4CFA4C" w14:textId="77777777" w:rsidR="00C52550" w:rsidRPr="00372405" w:rsidRDefault="00372405" w:rsidP="00372405">
            <w:pPr>
              <w:jc w:val="right"/>
              <w:rPr>
                <w:rFonts w:asciiTheme="majorHAnsi" w:hAnsiTheme="majorHAnsi" w:cstheme="majorHAnsi"/>
                <w:color w:val="000000" w:themeColor="text1"/>
                <w:sz w:val="21"/>
                <w:szCs w:val="20"/>
              </w:rPr>
            </w:pPr>
            <w:r>
              <w:rPr>
                <w:rFonts w:asciiTheme="majorHAnsi" w:hAnsiTheme="majorHAnsi" w:cstheme="majorHAnsi"/>
                <w:color w:val="000000" w:themeColor="text1"/>
                <w:sz w:val="21"/>
                <w:szCs w:val="20"/>
              </w:rPr>
              <w:t>110 320</w:t>
            </w:r>
          </w:p>
        </w:tc>
        <w:tc>
          <w:tcPr>
            <w:tcW w:w="3969" w:type="dxa"/>
            <w:shd w:val="clear" w:color="auto" w:fill="D9D9D9" w:themeFill="background1" w:themeFillShade="D9"/>
          </w:tcPr>
          <w:p w14:paraId="702B1238" w14:textId="77777777" w:rsidR="00C52550" w:rsidRPr="00C52550" w:rsidRDefault="00C52550" w:rsidP="00C52550">
            <w:pPr>
              <w:jc w:val="center"/>
              <w:rPr>
                <w:rFonts w:asciiTheme="majorHAnsi" w:hAnsiTheme="majorHAnsi" w:cstheme="majorHAnsi"/>
                <w:b/>
                <w:color w:val="000000" w:themeColor="text1"/>
                <w:sz w:val="20"/>
                <w:szCs w:val="20"/>
              </w:rPr>
            </w:pPr>
            <w:r w:rsidRPr="00C52550">
              <w:rPr>
                <w:rFonts w:asciiTheme="majorHAnsi" w:hAnsiTheme="majorHAnsi" w:cstheme="majorHAnsi"/>
                <w:b/>
                <w:color w:val="000000" w:themeColor="text1"/>
                <w:sz w:val="20"/>
                <w:szCs w:val="20"/>
              </w:rPr>
              <w:t>Résultat net comptable</w:t>
            </w:r>
          </w:p>
        </w:tc>
        <w:tc>
          <w:tcPr>
            <w:tcW w:w="1275" w:type="dxa"/>
          </w:tcPr>
          <w:p w14:paraId="3F66DBAA" w14:textId="77777777" w:rsidR="00C52550" w:rsidRPr="00F210D3" w:rsidRDefault="00C52550" w:rsidP="00372405">
            <w:pPr>
              <w:jc w:val="right"/>
              <w:rPr>
                <w:rFonts w:asciiTheme="majorHAnsi" w:hAnsiTheme="majorHAnsi" w:cstheme="majorHAnsi"/>
                <w:color w:val="000000" w:themeColor="text1"/>
                <w:sz w:val="20"/>
                <w:szCs w:val="20"/>
              </w:rPr>
            </w:pPr>
          </w:p>
        </w:tc>
      </w:tr>
      <w:tr w:rsidR="00C52550" w:rsidRPr="007E73C4" w14:paraId="1D672FE8" w14:textId="77777777" w:rsidTr="00372405">
        <w:trPr>
          <w:jc w:val="center"/>
        </w:trPr>
        <w:tc>
          <w:tcPr>
            <w:tcW w:w="3681" w:type="dxa"/>
            <w:shd w:val="clear" w:color="auto" w:fill="D9D9D9" w:themeFill="background1" w:themeFillShade="D9"/>
          </w:tcPr>
          <w:p w14:paraId="44E9D838" w14:textId="77777777" w:rsidR="00C52550" w:rsidRPr="00C52550" w:rsidRDefault="00C52550" w:rsidP="00C52550">
            <w:pPr>
              <w:jc w:val="center"/>
              <w:rPr>
                <w:rFonts w:asciiTheme="majorHAnsi" w:hAnsiTheme="majorHAnsi" w:cstheme="majorHAnsi"/>
                <w:b/>
                <w:color w:val="000000" w:themeColor="text1"/>
                <w:sz w:val="20"/>
                <w:szCs w:val="20"/>
              </w:rPr>
            </w:pPr>
            <w:r w:rsidRPr="00C52550">
              <w:rPr>
                <w:rFonts w:asciiTheme="majorHAnsi" w:hAnsiTheme="majorHAnsi" w:cstheme="majorHAnsi"/>
                <w:b/>
                <w:color w:val="000000" w:themeColor="text1"/>
                <w:sz w:val="20"/>
                <w:szCs w:val="20"/>
              </w:rPr>
              <w:t>TOTAL GENERAL</w:t>
            </w:r>
          </w:p>
        </w:tc>
        <w:tc>
          <w:tcPr>
            <w:tcW w:w="1276" w:type="dxa"/>
          </w:tcPr>
          <w:p w14:paraId="5A18BB20" w14:textId="77777777" w:rsidR="00C52550" w:rsidRPr="00372405" w:rsidRDefault="00F210D3" w:rsidP="00372405">
            <w:pPr>
              <w:jc w:val="right"/>
              <w:rPr>
                <w:rFonts w:asciiTheme="majorHAnsi" w:hAnsiTheme="majorHAnsi" w:cstheme="majorHAnsi"/>
                <w:b/>
                <w:color w:val="000000" w:themeColor="text1"/>
                <w:sz w:val="21"/>
                <w:szCs w:val="20"/>
              </w:rPr>
            </w:pPr>
            <w:r>
              <w:rPr>
                <w:rFonts w:asciiTheme="majorHAnsi" w:hAnsiTheme="majorHAnsi" w:cstheme="majorHAnsi"/>
                <w:b/>
                <w:color w:val="000000" w:themeColor="text1"/>
                <w:sz w:val="21"/>
                <w:szCs w:val="20"/>
              </w:rPr>
              <w:t>2 583 465</w:t>
            </w:r>
          </w:p>
        </w:tc>
        <w:tc>
          <w:tcPr>
            <w:tcW w:w="3969" w:type="dxa"/>
            <w:shd w:val="clear" w:color="auto" w:fill="D9D9D9" w:themeFill="background1" w:themeFillShade="D9"/>
          </w:tcPr>
          <w:p w14:paraId="01CFB237" w14:textId="77777777" w:rsidR="00C52550" w:rsidRPr="00C52550" w:rsidRDefault="00C52550" w:rsidP="00C52550">
            <w:pPr>
              <w:jc w:val="center"/>
              <w:rPr>
                <w:rFonts w:asciiTheme="majorHAnsi" w:hAnsiTheme="majorHAnsi" w:cstheme="majorHAnsi"/>
                <w:b/>
                <w:color w:val="000000" w:themeColor="text1"/>
                <w:sz w:val="20"/>
                <w:szCs w:val="20"/>
              </w:rPr>
            </w:pPr>
            <w:r w:rsidRPr="00C52550">
              <w:rPr>
                <w:rFonts w:asciiTheme="majorHAnsi" w:hAnsiTheme="majorHAnsi" w:cstheme="majorHAnsi"/>
                <w:b/>
                <w:color w:val="000000" w:themeColor="text1"/>
                <w:sz w:val="20"/>
                <w:szCs w:val="20"/>
              </w:rPr>
              <w:t>TOTAL GENERAL</w:t>
            </w:r>
          </w:p>
        </w:tc>
        <w:tc>
          <w:tcPr>
            <w:tcW w:w="1275" w:type="dxa"/>
          </w:tcPr>
          <w:p w14:paraId="17F49790" w14:textId="77777777" w:rsidR="00C52550" w:rsidRPr="00F210D3" w:rsidRDefault="00C61969" w:rsidP="00372405">
            <w:pPr>
              <w:jc w:val="righ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2 583 465</w:t>
            </w:r>
          </w:p>
        </w:tc>
      </w:tr>
    </w:tbl>
    <w:p w14:paraId="1AA5916E" w14:textId="77777777" w:rsidR="007E73C4" w:rsidRDefault="007E73C4" w:rsidP="00BD6A29">
      <w:pPr>
        <w:rPr>
          <w:rFonts w:asciiTheme="majorHAnsi" w:hAnsiTheme="majorHAnsi" w:cstheme="majorHAnsi"/>
          <w:color w:val="002060"/>
          <w:sz w:val="22"/>
        </w:rPr>
      </w:pPr>
    </w:p>
    <w:p w14:paraId="5CC8DAA3" w14:textId="77777777" w:rsidR="00C461A2" w:rsidRDefault="00C461A2" w:rsidP="00BD6A29">
      <w:pPr>
        <w:rPr>
          <w:rFonts w:asciiTheme="majorHAnsi" w:hAnsiTheme="majorHAnsi" w:cstheme="majorHAnsi"/>
          <w:color w:val="002060"/>
          <w:sz w:val="22"/>
        </w:rPr>
      </w:pPr>
    </w:p>
    <w:p w14:paraId="20788977" w14:textId="77777777" w:rsidR="00C461A2" w:rsidRDefault="00C461A2" w:rsidP="00C461A2">
      <w:pPr>
        <w:shd w:val="clear" w:color="auto" w:fill="FBE4D5" w:themeFill="accent2" w:themeFillTint="33"/>
        <w:rPr>
          <w:rFonts w:asciiTheme="majorHAnsi" w:hAnsiTheme="majorHAnsi" w:cstheme="majorHAnsi"/>
          <w:b/>
          <w:color w:val="C45911" w:themeColor="accent2" w:themeShade="BF"/>
          <w:sz w:val="22"/>
        </w:rPr>
      </w:pPr>
      <w:r w:rsidRPr="00C461A2">
        <w:rPr>
          <w:rFonts w:asciiTheme="majorHAnsi" w:hAnsiTheme="majorHAnsi" w:cstheme="majorHAnsi"/>
          <w:b/>
          <w:color w:val="C45911" w:themeColor="accent2" w:themeShade="BF"/>
          <w:sz w:val="22"/>
        </w:rPr>
        <w:t xml:space="preserve">Annexe 4 : </w:t>
      </w:r>
      <w:r w:rsidR="004B0D22">
        <w:rPr>
          <w:rFonts w:asciiTheme="majorHAnsi" w:hAnsiTheme="majorHAnsi" w:cstheme="majorHAnsi"/>
          <w:b/>
          <w:color w:val="C45911" w:themeColor="accent2" w:themeShade="BF"/>
          <w:sz w:val="22"/>
        </w:rPr>
        <w:t>D</w:t>
      </w:r>
      <w:r w:rsidRPr="00C461A2">
        <w:rPr>
          <w:rFonts w:asciiTheme="majorHAnsi" w:hAnsiTheme="majorHAnsi" w:cstheme="majorHAnsi"/>
          <w:b/>
          <w:color w:val="C45911" w:themeColor="accent2" w:themeShade="BF"/>
          <w:sz w:val="22"/>
        </w:rPr>
        <w:t xml:space="preserve">es consommations intermédiaires </w:t>
      </w:r>
      <w:r w:rsidR="004B0D22">
        <w:rPr>
          <w:rFonts w:asciiTheme="majorHAnsi" w:hAnsiTheme="majorHAnsi" w:cstheme="majorHAnsi"/>
          <w:b/>
          <w:color w:val="C45911" w:themeColor="accent2" w:themeShade="BF"/>
          <w:sz w:val="22"/>
        </w:rPr>
        <w:t xml:space="preserve">à la valeur ajoutée </w:t>
      </w:r>
    </w:p>
    <w:p w14:paraId="4B3E636F" w14:textId="77777777" w:rsidR="00C461A2" w:rsidRDefault="00C461A2" w:rsidP="00C461A2">
      <w:pPr>
        <w:rPr>
          <w:rFonts w:asciiTheme="majorHAnsi" w:hAnsiTheme="majorHAnsi" w:cstheme="majorHAnsi"/>
          <w:sz w:val="22"/>
        </w:rPr>
      </w:pPr>
    </w:p>
    <w:p w14:paraId="337984EC" w14:textId="77777777" w:rsidR="004B0D22" w:rsidRDefault="004B0D22" w:rsidP="004B0D22">
      <w:r>
        <w:rPr>
          <w:noProof/>
        </w:rPr>
        <mc:AlternateContent>
          <mc:Choice Requires="wps">
            <w:drawing>
              <wp:anchor distT="0" distB="0" distL="114300" distR="114300" simplePos="0" relativeHeight="251668480" behindDoc="0" locked="0" layoutInCell="1" allowOverlap="1" wp14:anchorId="2E954027" wp14:editId="2ECAEAD1">
                <wp:simplePos x="0" y="0"/>
                <wp:positionH relativeFrom="column">
                  <wp:posOffset>2906249</wp:posOffset>
                </wp:positionH>
                <wp:positionV relativeFrom="paragraph">
                  <wp:posOffset>15582</wp:posOffset>
                </wp:positionV>
                <wp:extent cx="3516923" cy="1625600"/>
                <wp:effectExtent l="0" t="0" r="1270" b="0"/>
                <wp:wrapNone/>
                <wp:docPr id="16" name="Zone de texte 16"/>
                <wp:cNvGraphicFramePr/>
                <a:graphic xmlns:a="http://schemas.openxmlformats.org/drawingml/2006/main">
                  <a:graphicData uri="http://schemas.microsoft.com/office/word/2010/wordprocessingShape">
                    <wps:wsp>
                      <wps:cNvSpPr txBox="1"/>
                      <wps:spPr>
                        <a:xfrm>
                          <a:off x="0" y="0"/>
                          <a:ext cx="3516923" cy="1625600"/>
                        </a:xfrm>
                        <a:prstGeom prst="rect">
                          <a:avLst/>
                        </a:prstGeom>
                        <a:solidFill>
                          <a:schemeClr val="lt1"/>
                        </a:solidFill>
                        <a:ln w="6350">
                          <a:noFill/>
                        </a:ln>
                      </wps:spPr>
                      <wps:txbx>
                        <w:txbxContent>
                          <w:p w14:paraId="79C67DDC" w14:textId="77777777" w:rsidR="004B0D22" w:rsidRDefault="004B0D22" w:rsidP="004B0D22">
                            <w:pPr>
                              <w:jc w:val="both"/>
                              <w:rPr>
                                <w:rFonts w:asciiTheme="majorHAnsi" w:hAnsiTheme="majorHAnsi" w:cstheme="majorHAnsi"/>
                                <w:sz w:val="22"/>
                              </w:rPr>
                            </w:pPr>
                            <w:r w:rsidRPr="004B0D22">
                              <w:rPr>
                                <w:rFonts w:asciiTheme="majorHAnsi" w:hAnsiTheme="majorHAnsi" w:cstheme="majorHAnsi"/>
                                <w:sz w:val="22"/>
                              </w:rPr>
                              <w:t xml:space="preserve">Les </w:t>
                            </w:r>
                            <w:r w:rsidRPr="004B0D22">
                              <w:rPr>
                                <w:rFonts w:asciiTheme="majorHAnsi" w:hAnsiTheme="majorHAnsi" w:cstheme="majorHAnsi"/>
                                <w:b/>
                                <w:sz w:val="22"/>
                              </w:rPr>
                              <w:t>consommations intermédiaires</w:t>
                            </w:r>
                            <w:r w:rsidRPr="004B0D22">
                              <w:rPr>
                                <w:rFonts w:asciiTheme="majorHAnsi" w:hAnsiTheme="majorHAnsi" w:cstheme="majorHAnsi"/>
                                <w:sz w:val="22"/>
                              </w:rPr>
                              <w:t xml:space="preserve"> sont des biens utilisés et transformés dans le processus de production : ce sont les matières premières, les marchandises achetées destinées à être revendues, les autres achats et charges externes (frais d’assurance, factures énergétiques...) </w:t>
                            </w:r>
                          </w:p>
                          <w:p w14:paraId="4ED74FF7" w14:textId="77777777" w:rsidR="004B0D22" w:rsidRDefault="004B0D22" w:rsidP="004B0D22">
                            <w:pPr>
                              <w:jc w:val="both"/>
                              <w:rPr>
                                <w:rFonts w:asciiTheme="majorHAnsi" w:hAnsiTheme="majorHAnsi" w:cstheme="majorHAnsi"/>
                                <w:sz w:val="22"/>
                              </w:rPr>
                            </w:pPr>
                          </w:p>
                          <w:p w14:paraId="35239810" w14:textId="77777777" w:rsidR="004B0D22" w:rsidRPr="004B0D22" w:rsidRDefault="004B0D22" w:rsidP="004B0D22">
                            <w:pPr>
                              <w:jc w:val="both"/>
                              <w:rPr>
                                <w:rFonts w:asciiTheme="majorHAnsi" w:hAnsiTheme="majorHAnsi" w:cstheme="majorHAnsi"/>
                                <w:sz w:val="22"/>
                              </w:rPr>
                            </w:pPr>
                            <w:r>
                              <w:rPr>
                                <w:rFonts w:asciiTheme="majorHAnsi" w:hAnsiTheme="majorHAnsi" w:cstheme="majorHAnsi"/>
                                <w:sz w:val="22"/>
                              </w:rPr>
                              <w:t xml:space="preserve">La </w:t>
                            </w:r>
                            <w:r w:rsidRPr="004B0D22">
                              <w:rPr>
                                <w:rFonts w:asciiTheme="majorHAnsi" w:hAnsiTheme="majorHAnsi" w:cstheme="majorHAnsi"/>
                                <w:b/>
                                <w:sz w:val="22"/>
                              </w:rPr>
                              <w:t>valeur ajoutée</w:t>
                            </w:r>
                            <w:r>
                              <w:rPr>
                                <w:rFonts w:asciiTheme="majorHAnsi" w:hAnsiTheme="majorHAnsi" w:cstheme="majorHAnsi"/>
                                <w:sz w:val="22"/>
                              </w:rPr>
                              <w:t xml:space="preserve"> correspond à la richesse par une entreprise sur une période donnée. Elle se mesure de la façon suivante : </w:t>
                            </w:r>
                            <w:r w:rsidRPr="004B0D22">
                              <w:rPr>
                                <w:rFonts w:asciiTheme="majorHAnsi" w:hAnsiTheme="majorHAnsi" w:cstheme="majorHAnsi"/>
                                <w:b/>
                                <w:sz w:val="22"/>
                              </w:rPr>
                              <w:t>VA = CA - 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32" type="#_x0000_t202" style="position:absolute;margin-left:228.85pt;margin-top:1.25pt;width:276.9pt;height:1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" fillcolor="white [3201]" stroked="f" strokeweight=".5pt">
                <v:textbox>
                  <w:txbxContent>
                    <w:p w:rsidR="004B0D22" w:rsidRDefault="004B0D22" w:rsidP="004B0D22">
                      <w:pPr>
                        <w:jc w:val="both"/>
                        <w:rPr>
                          <w:rFonts w:asciiTheme="majorHAnsi" w:hAnsiTheme="majorHAnsi" w:cstheme="majorHAnsi"/>
                          <w:sz w:val="22"/>
                        </w:rPr>
                      </w:pPr>
                      <w:r w:rsidRPr="004B0D22">
                        <w:rPr>
                          <w:rFonts w:asciiTheme="majorHAnsi" w:hAnsiTheme="majorHAnsi" w:cstheme="majorHAnsi"/>
                          <w:sz w:val="22"/>
                        </w:rPr>
                        <w:t xml:space="preserve">Les </w:t>
                      </w:r>
                      <w:r w:rsidRPr="004B0D22">
                        <w:rPr>
                          <w:rFonts w:asciiTheme="majorHAnsi" w:hAnsiTheme="majorHAnsi" w:cstheme="majorHAnsi"/>
                          <w:b/>
                          <w:sz w:val="22"/>
                        </w:rPr>
                        <w:t>consommations intermédiaires</w:t>
                      </w:r>
                      <w:r w:rsidRPr="004B0D22">
                        <w:rPr>
                          <w:rFonts w:asciiTheme="majorHAnsi" w:hAnsiTheme="majorHAnsi" w:cstheme="majorHAnsi"/>
                          <w:sz w:val="22"/>
                        </w:rPr>
                        <w:t xml:space="preserve"> sont des biens utilisés et transformés dans le processus de production : ce sont les matières premières, les marchandises achetées destinées à être revendues, les autres achats et charges externes (frais d’assurance, factures énergétiques...) </w:t>
                      </w:r>
                    </w:p>
                    <w:p w:rsidR="004B0D22" w:rsidRDefault="004B0D22" w:rsidP="004B0D22">
                      <w:pPr>
                        <w:jc w:val="both"/>
                        <w:rPr>
                          <w:rFonts w:asciiTheme="majorHAnsi" w:hAnsiTheme="majorHAnsi" w:cstheme="majorHAnsi"/>
                          <w:sz w:val="22"/>
                        </w:rPr>
                      </w:pPr>
                    </w:p>
                    <w:p w:rsidR="004B0D22" w:rsidRPr="004B0D22" w:rsidRDefault="004B0D22" w:rsidP="004B0D22">
                      <w:pPr>
                        <w:jc w:val="both"/>
                        <w:rPr>
                          <w:rFonts w:asciiTheme="majorHAnsi" w:hAnsiTheme="majorHAnsi" w:cstheme="majorHAnsi"/>
                          <w:sz w:val="22"/>
                        </w:rPr>
                      </w:pPr>
                      <w:r>
                        <w:rPr>
                          <w:rFonts w:asciiTheme="majorHAnsi" w:hAnsiTheme="majorHAnsi" w:cstheme="majorHAnsi"/>
                          <w:sz w:val="22"/>
                        </w:rPr>
                        <w:t xml:space="preserve">La </w:t>
                      </w:r>
                      <w:r w:rsidRPr="004B0D22">
                        <w:rPr>
                          <w:rFonts w:asciiTheme="majorHAnsi" w:hAnsiTheme="majorHAnsi" w:cstheme="majorHAnsi"/>
                          <w:b/>
                          <w:sz w:val="22"/>
                        </w:rPr>
                        <w:t>valeur ajoutée</w:t>
                      </w:r>
                      <w:r>
                        <w:rPr>
                          <w:rFonts w:asciiTheme="majorHAnsi" w:hAnsiTheme="majorHAnsi" w:cstheme="majorHAnsi"/>
                          <w:sz w:val="22"/>
                        </w:rPr>
                        <w:t xml:space="preserve"> correspond à la richesse par une entreprise sur une période donnée. Elle se mesure de la façon suivante : </w:t>
                      </w:r>
                      <w:r w:rsidRPr="004B0D22">
                        <w:rPr>
                          <w:rFonts w:asciiTheme="majorHAnsi" w:hAnsiTheme="majorHAnsi" w:cstheme="majorHAnsi"/>
                          <w:b/>
                          <w:sz w:val="22"/>
                        </w:rPr>
                        <w:t>VA = CA - CI</w:t>
                      </w:r>
                    </w:p>
                  </w:txbxContent>
                </v:textbox>
              </v:shape>
            </w:pict>
          </mc:Fallback>
        </mc:AlternateContent>
      </w:r>
      <w:r>
        <w:fldChar w:fldCharType="begin"/>
      </w:r>
      <w:r>
        <w:instrText xml:space="preserve"> INCLUDEPICTURE "https://resources.manuelnumeriquemax.belin.education/03580210_ses2/03580210_ses2_ch02/Images/03580210_ses2_ch02-038-i0044.jpg" \* MERGEFORMATINET </w:instrText>
      </w:r>
      <w:r>
        <w:fldChar w:fldCharType="separate"/>
      </w:r>
      <w:r>
        <w:rPr>
          <w:noProof/>
        </w:rPr>
        <w:drawing>
          <wp:inline distT="0" distB="0" distL="0" distR="0" wp14:anchorId="399F14D0" wp14:editId="26EE54F1">
            <wp:extent cx="2522239" cy="1557997"/>
            <wp:effectExtent l="0" t="0" r="5080" b="4445"/>
            <wp:docPr id="15" name="Image 15" descr="Comment les entreprises créent-elles des richesses ? - Manuel numérique max  B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ent les entreprises créent-elles des richesses ? - Manuel numérique max  Bel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4187" cy="1565378"/>
                    </a:xfrm>
                    <a:prstGeom prst="rect">
                      <a:avLst/>
                    </a:prstGeom>
                    <a:noFill/>
                    <a:ln>
                      <a:noFill/>
                    </a:ln>
                  </pic:spPr>
                </pic:pic>
              </a:graphicData>
            </a:graphic>
          </wp:inline>
        </w:drawing>
      </w:r>
      <w:r>
        <w:fldChar w:fldCharType="end"/>
      </w:r>
    </w:p>
    <w:p w14:paraId="57ED2547" w14:textId="77777777" w:rsidR="004B0D22" w:rsidRDefault="004B0D22" w:rsidP="00C461A2">
      <w:pPr>
        <w:rPr>
          <w:rFonts w:asciiTheme="majorHAnsi" w:hAnsiTheme="majorHAnsi" w:cstheme="majorHAnsi"/>
          <w:sz w:val="22"/>
        </w:rPr>
      </w:pPr>
    </w:p>
    <w:p w14:paraId="3FBC02F0" w14:textId="77777777" w:rsidR="00F06504" w:rsidRDefault="00F06504" w:rsidP="00C461A2">
      <w:pPr>
        <w:rPr>
          <w:rFonts w:asciiTheme="majorHAnsi" w:hAnsiTheme="majorHAnsi" w:cstheme="majorHAnsi"/>
          <w:sz w:val="22"/>
        </w:rPr>
      </w:pPr>
    </w:p>
    <w:p w14:paraId="2AC98B7A" w14:textId="77777777" w:rsidR="00B95B5A" w:rsidRDefault="00B95B5A">
      <w:pPr>
        <w:rPr>
          <w:rFonts w:asciiTheme="majorHAnsi" w:hAnsiTheme="majorHAnsi" w:cstheme="majorHAnsi"/>
          <w:b/>
          <w:color w:val="538135" w:themeColor="accent6" w:themeShade="BF"/>
          <w:sz w:val="22"/>
        </w:rPr>
      </w:pPr>
      <w:r>
        <w:rPr>
          <w:rFonts w:asciiTheme="majorHAnsi" w:hAnsiTheme="majorHAnsi" w:cstheme="majorHAnsi"/>
          <w:b/>
          <w:color w:val="538135" w:themeColor="accent6" w:themeShade="BF"/>
          <w:sz w:val="22"/>
        </w:rPr>
        <w:br w:type="page"/>
      </w:r>
    </w:p>
    <w:p w14:paraId="10F89C71" w14:textId="77777777" w:rsidR="00F06504" w:rsidRPr="0084495B" w:rsidRDefault="00F06504" w:rsidP="0084495B">
      <w:pPr>
        <w:pBdr>
          <w:bottom w:val="single" w:sz="4" w:space="1" w:color="538135" w:themeColor="accent6" w:themeShade="BF"/>
        </w:pBdr>
        <w:shd w:val="clear" w:color="auto" w:fill="E2EFD9" w:themeFill="accent6" w:themeFillTint="33"/>
        <w:rPr>
          <w:rFonts w:asciiTheme="majorHAnsi" w:hAnsiTheme="majorHAnsi" w:cstheme="majorHAnsi"/>
          <w:b/>
          <w:color w:val="538135" w:themeColor="accent6" w:themeShade="BF"/>
          <w:sz w:val="22"/>
        </w:rPr>
      </w:pPr>
      <w:r w:rsidRPr="0084495B">
        <w:rPr>
          <w:rFonts w:asciiTheme="majorHAnsi" w:hAnsiTheme="majorHAnsi" w:cstheme="majorHAnsi"/>
          <w:b/>
          <w:color w:val="538135" w:themeColor="accent6" w:themeShade="BF"/>
          <w:sz w:val="22"/>
        </w:rPr>
        <w:lastRenderedPageBreak/>
        <w:t>Annexe 5 : Le bilan comptable de l’entreprise POL MARIA SAS au 31/12/2021</w:t>
      </w:r>
    </w:p>
    <w:p w14:paraId="2C965BB7" w14:textId="77777777" w:rsidR="00F06504" w:rsidRDefault="00F06504" w:rsidP="00C461A2">
      <w:pPr>
        <w:rPr>
          <w:rFonts w:asciiTheme="majorHAnsi" w:hAnsiTheme="majorHAnsi" w:cstheme="majorHAnsi"/>
          <w:sz w:val="22"/>
        </w:rPr>
      </w:pPr>
    </w:p>
    <w:tbl>
      <w:tblPr>
        <w:tblStyle w:val="Grilledutableau"/>
        <w:tblW w:w="0" w:type="auto"/>
        <w:tblLook w:val="04A0" w:firstRow="1" w:lastRow="0" w:firstColumn="1" w:lastColumn="0" w:noHBand="0" w:noVBand="1"/>
      </w:tblPr>
      <w:tblGrid>
        <w:gridCol w:w="4106"/>
        <w:gridCol w:w="1062"/>
        <w:gridCol w:w="4041"/>
        <w:gridCol w:w="1129"/>
      </w:tblGrid>
      <w:tr w:rsidR="00B95B5A" w:rsidRPr="007E73C4" w14:paraId="59F3ACA0" w14:textId="77777777" w:rsidTr="00D73EFB">
        <w:tc>
          <w:tcPr>
            <w:tcW w:w="10338" w:type="dxa"/>
            <w:gridSpan w:val="4"/>
            <w:tcBorders>
              <w:bottom w:val="single" w:sz="4" w:space="0" w:color="auto"/>
            </w:tcBorders>
            <w:shd w:val="clear" w:color="auto" w:fill="F2F2F2" w:themeFill="background1" w:themeFillShade="F2"/>
          </w:tcPr>
          <w:p w14:paraId="1F494BF5" w14:textId="77777777" w:rsidR="00B95B5A" w:rsidRPr="007E73C4" w:rsidRDefault="00B95B5A" w:rsidP="00D73EFB">
            <w:pPr>
              <w:jc w:val="cente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Bilan comptable</w:t>
            </w:r>
            <w:r w:rsidRPr="007E73C4">
              <w:rPr>
                <w:rFonts w:asciiTheme="majorHAnsi" w:hAnsiTheme="majorHAnsi" w:cstheme="majorHAnsi"/>
                <w:b/>
                <w:color w:val="000000" w:themeColor="text1"/>
                <w:sz w:val="20"/>
                <w:szCs w:val="20"/>
              </w:rPr>
              <w:t xml:space="preserve"> au 31/12/2021</w:t>
            </w:r>
          </w:p>
        </w:tc>
      </w:tr>
      <w:tr w:rsidR="00B95B5A" w:rsidRPr="007E73C4" w14:paraId="500D93FC" w14:textId="77777777" w:rsidTr="00C61969">
        <w:tc>
          <w:tcPr>
            <w:tcW w:w="4106" w:type="dxa"/>
            <w:tcBorders>
              <w:bottom w:val="single" w:sz="4" w:space="0" w:color="auto"/>
            </w:tcBorders>
            <w:shd w:val="clear" w:color="auto" w:fill="F2F2F2" w:themeFill="background1" w:themeFillShade="F2"/>
          </w:tcPr>
          <w:p w14:paraId="74325FEC" w14:textId="77777777" w:rsidR="00B95B5A" w:rsidRPr="007E73C4" w:rsidRDefault="00B95B5A" w:rsidP="00D73EFB">
            <w:pPr>
              <w:jc w:val="cente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Actif</w:t>
            </w:r>
          </w:p>
        </w:tc>
        <w:tc>
          <w:tcPr>
            <w:tcW w:w="1062" w:type="dxa"/>
            <w:tcBorders>
              <w:bottom w:val="single" w:sz="4" w:space="0" w:color="auto"/>
            </w:tcBorders>
            <w:shd w:val="clear" w:color="auto" w:fill="F2F2F2" w:themeFill="background1" w:themeFillShade="F2"/>
          </w:tcPr>
          <w:p w14:paraId="4B96CCDB" w14:textId="77777777" w:rsidR="00B95B5A" w:rsidRPr="007E73C4" w:rsidRDefault="00B95B5A" w:rsidP="00D73EFB">
            <w:pPr>
              <w:jc w:val="cente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2021</w:t>
            </w:r>
          </w:p>
        </w:tc>
        <w:tc>
          <w:tcPr>
            <w:tcW w:w="4041" w:type="dxa"/>
            <w:tcBorders>
              <w:bottom w:val="single" w:sz="4" w:space="0" w:color="auto"/>
            </w:tcBorders>
            <w:shd w:val="clear" w:color="auto" w:fill="F2F2F2" w:themeFill="background1" w:themeFillShade="F2"/>
          </w:tcPr>
          <w:p w14:paraId="733DCB97" w14:textId="77777777" w:rsidR="00B95B5A" w:rsidRPr="007E73C4" w:rsidRDefault="00B95B5A" w:rsidP="00D73EFB">
            <w:pPr>
              <w:jc w:val="cente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Passif</w:t>
            </w:r>
          </w:p>
        </w:tc>
        <w:tc>
          <w:tcPr>
            <w:tcW w:w="1129" w:type="dxa"/>
            <w:tcBorders>
              <w:bottom w:val="single" w:sz="4" w:space="0" w:color="auto"/>
            </w:tcBorders>
            <w:shd w:val="clear" w:color="auto" w:fill="F2F2F2" w:themeFill="background1" w:themeFillShade="F2"/>
          </w:tcPr>
          <w:p w14:paraId="24B85E7C" w14:textId="77777777" w:rsidR="00B95B5A" w:rsidRPr="007E73C4" w:rsidRDefault="00B95B5A" w:rsidP="00D73EFB">
            <w:pPr>
              <w:jc w:val="center"/>
              <w:rPr>
                <w:rFonts w:asciiTheme="majorHAnsi" w:hAnsiTheme="majorHAnsi" w:cstheme="majorHAnsi"/>
                <w:b/>
                <w:color w:val="000000" w:themeColor="text1"/>
                <w:sz w:val="20"/>
                <w:szCs w:val="20"/>
              </w:rPr>
            </w:pPr>
            <w:r w:rsidRPr="007E73C4">
              <w:rPr>
                <w:rFonts w:asciiTheme="majorHAnsi" w:hAnsiTheme="majorHAnsi" w:cstheme="majorHAnsi"/>
                <w:b/>
                <w:color w:val="000000" w:themeColor="text1"/>
                <w:sz w:val="20"/>
                <w:szCs w:val="20"/>
              </w:rPr>
              <w:t>2021</w:t>
            </w:r>
          </w:p>
        </w:tc>
      </w:tr>
      <w:tr w:rsidR="00B95B5A" w:rsidRPr="007E73C4" w14:paraId="3349569B" w14:textId="77777777" w:rsidTr="00C61969">
        <w:tc>
          <w:tcPr>
            <w:tcW w:w="4106" w:type="dxa"/>
            <w:tcBorders>
              <w:top w:val="single" w:sz="4" w:space="0" w:color="auto"/>
              <w:bottom w:val="single" w:sz="4" w:space="0" w:color="auto"/>
            </w:tcBorders>
          </w:tcPr>
          <w:p w14:paraId="33F31BB1" w14:textId="77777777" w:rsidR="00B95B5A" w:rsidRPr="007E73C4" w:rsidRDefault="00C61969" w:rsidP="00D73EFB">
            <w:pP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Actif immobilisé</w:t>
            </w:r>
          </w:p>
          <w:p w14:paraId="107A136B" w14:textId="77777777" w:rsidR="00B95B5A"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Fonds de commerce</w:t>
            </w:r>
          </w:p>
          <w:p w14:paraId="3647B99A" w14:textId="77777777" w:rsidR="00B95B5A"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Terrains</w:t>
            </w:r>
          </w:p>
          <w:p w14:paraId="78A81897" w14:textId="77777777" w:rsidR="00B95B5A"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Constructions</w:t>
            </w:r>
          </w:p>
          <w:p w14:paraId="63C45C47" w14:textId="77777777" w:rsidR="00B95B5A"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Autres immobilisations corporelles</w:t>
            </w:r>
          </w:p>
          <w:p w14:paraId="7F1500B5" w14:textId="77777777" w:rsidR="00C61969" w:rsidRPr="00C61969" w:rsidRDefault="00C61969" w:rsidP="00C61969">
            <w:pPr>
              <w:jc w:val="right"/>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Total actif immobilisé</w:t>
            </w:r>
          </w:p>
          <w:p w14:paraId="63C915B0" w14:textId="77777777" w:rsidR="00C61969" w:rsidRDefault="00C61969" w:rsidP="00D73EFB">
            <w:pPr>
              <w:rPr>
                <w:rFonts w:asciiTheme="majorHAnsi" w:hAnsiTheme="majorHAnsi" w:cstheme="majorHAnsi"/>
                <w:color w:val="000000" w:themeColor="text1"/>
                <w:sz w:val="20"/>
                <w:szCs w:val="20"/>
              </w:rPr>
            </w:pPr>
          </w:p>
          <w:p w14:paraId="3451FD8B" w14:textId="77777777" w:rsidR="00C61969" w:rsidRPr="007E73C4" w:rsidRDefault="00C61969" w:rsidP="00C61969">
            <w:pP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Actif circulant</w:t>
            </w:r>
          </w:p>
          <w:p w14:paraId="487899F5" w14:textId="77777777" w:rsidR="00C61969"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Stock de produits finis</w:t>
            </w:r>
          </w:p>
          <w:p w14:paraId="55B72B63" w14:textId="77777777" w:rsidR="00B95B5A"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Stock de marchandises</w:t>
            </w:r>
          </w:p>
          <w:p w14:paraId="6F085791" w14:textId="77777777" w:rsidR="00B95B5A"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Créances clients</w:t>
            </w:r>
          </w:p>
          <w:p w14:paraId="2E145761" w14:textId="77777777" w:rsidR="00B95B5A" w:rsidRPr="00C61969" w:rsidRDefault="00C61969" w:rsidP="00D73EFB">
            <w:pPr>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Autres créances</w:t>
            </w:r>
          </w:p>
          <w:p w14:paraId="5D68E7E6" w14:textId="77777777" w:rsidR="00B95B5A" w:rsidRDefault="00C61969" w:rsidP="00D73EFB">
            <w:pPr>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Disponibilités</w:t>
            </w:r>
          </w:p>
          <w:p w14:paraId="1C953D38" w14:textId="77777777" w:rsidR="00C61969" w:rsidRPr="00C61969" w:rsidRDefault="00C61969" w:rsidP="00C61969">
            <w:pPr>
              <w:jc w:val="right"/>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 xml:space="preserve">Total actif </w:t>
            </w:r>
            <w:r>
              <w:rPr>
                <w:rFonts w:asciiTheme="majorHAnsi" w:hAnsiTheme="majorHAnsi" w:cstheme="majorHAnsi"/>
                <w:b/>
                <w:color w:val="000000" w:themeColor="text1"/>
                <w:sz w:val="20"/>
                <w:szCs w:val="20"/>
              </w:rPr>
              <w:t>circulant</w:t>
            </w:r>
          </w:p>
        </w:tc>
        <w:tc>
          <w:tcPr>
            <w:tcW w:w="1062" w:type="dxa"/>
            <w:tcBorders>
              <w:top w:val="single" w:sz="4" w:space="0" w:color="auto"/>
              <w:bottom w:val="nil"/>
            </w:tcBorders>
          </w:tcPr>
          <w:p w14:paraId="245A5EF1" w14:textId="77777777" w:rsidR="00B95B5A" w:rsidRDefault="00B95B5A" w:rsidP="00D73EFB">
            <w:pPr>
              <w:rPr>
                <w:rFonts w:asciiTheme="majorHAnsi" w:hAnsiTheme="majorHAnsi" w:cstheme="majorHAnsi"/>
                <w:b/>
                <w:color w:val="000000" w:themeColor="text1"/>
                <w:sz w:val="20"/>
                <w:szCs w:val="20"/>
              </w:rPr>
            </w:pPr>
          </w:p>
          <w:p w14:paraId="39F915F9"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204 500</w:t>
            </w:r>
          </w:p>
          <w:p w14:paraId="23CCC3CE"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288 320</w:t>
            </w:r>
          </w:p>
          <w:p w14:paraId="01808138"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211 300</w:t>
            </w:r>
          </w:p>
          <w:p w14:paraId="39E9EA7B"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137 500</w:t>
            </w:r>
          </w:p>
          <w:p w14:paraId="5DD53FCF" w14:textId="77777777" w:rsidR="00C61969" w:rsidRPr="00C61969" w:rsidRDefault="00C61969" w:rsidP="00C61969">
            <w:pPr>
              <w:jc w:val="right"/>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841 620</w:t>
            </w:r>
          </w:p>
          <w:p w14:paraId="58FDC64F" w14:textId="77777777" w:rsidR="00C61969" w:rsidRPr="00C61969" w:rsidRDefault="00C61969" w:rsidP="00C61969">
            <w:pPr>
              <w:jc w:val="right"/>
              <w:rPr>
                <w:rFonts w:asciiTheme="majorHAnsi" w:hAnsiTheme="majorHAnsi" w:cstheme="majorHAnsi"/>
                <w:color w:val="000000" w:themeColor="text1"/>
                <w:sz w:val="20"/>
                <w:szCs w:val="20"/>
              </w:rPr>
            </w:pPr>
          </w:p>
          <w:p w14:paraId="1AADA3F0" w14:textId="77777777" w:rsidR="00C61969" w:rsidRPr="00C61969" w:rsidRDefault="00C61969" w:rsidP="00C61969">
            <w:pPr>
              <w:jc w:val="right"/>
              <w:rPr>
                <w:rFonts w:asciiTheme="majorHAnsi" w:hAnsiTheme="majorHAnsi" w:cstheme="majorHAnsi"/>
                <w:color w:val="000000" w:themeColor="text1"/>
                <w:sz w:val="20"/>
                <w:szCs w:val="20"/>
              </w:rPr>
            </w:pPr>
          </w:p>
          <w:p w14:paraId="1276DC7F"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90 000</w:t>
            </w:r>
          </w:p>
          <w:p w14:paraId="74F5B15A"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30 000</w:t>
            </w:r>
          </w:p>
          <w:p w14:paraId="10A1B2E6"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1 505 000</w:t>
            </w:r>
          </w:p>
          <w:p w14:paraId="2658D5EE"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121 000</w:t>
            </w:r>
          </w:p>
          <w:p w14:paraId="3913E407"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16 600</w:t>
            </w:r>
          </w:p>
          <w:p w14:paraId="4B1FAED8" w14:textId="77777777" w:rsidR="00C61969" w:rsidRPr="00C61969" w:rsidRDefault="00C61969" w:rsidP="00C61969">
            <w:pPr>
              <w:jc w:val="right"/>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1 762 600</w:t>
            </w:r>
          </w:p>
        </w:tc>
        <w:tc>
          <w:tcPr>
            <w:tcW w:w="4041" w:type="dxa"/>
            <w:tcBorders>
              <w:top w:val="single" w:sz="4" w:space="0" w:color="auto"/>
              <w:bottom w:val="single" w:sz="4" w:space="0" w:color="auto"/>
            </w:tcBorders>
          </w:tcPr>
          <w:p w14:paraId="19836731" w14:textId="77777777" w:rsidR="00B95B5A" w:rsidRDefault="00C61969" w:rsidP="00D73EFB">
            <w:pP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Capitaux propres</w:t>
            </w:r>
          </w:p>
          <w:p w14:paraId="611A8AA8" w14:textId="77777777" w:rsidR="00B95B5A"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Capital</w:t>
            </w:r>
          </w:p>
          <w:p w14:paraId="5246304A" w14:textId="77777777" w:rsidR="00C61969"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Réserves</w:t>
            </w:r>
          </w:p>
          <w:p w14:paraId="69B757E1" w14:textId="77777777" w:rsidR="00C61969"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Résultat de l’exercice</w:t>
            </w:r>
          </w:p>
          <w:p w14:paraId="39B33A24" w14:textId="77777777" w:rsidR="00B95B5A" w:rsidRDefault="00B95B5A" w:rsidP="00D73EFB">
            <w:pPr>
              <w:rPr>
                <w:rFonts w:asciiTheme="majorHAnsi" w:hAnsiTheme="majorHAnsi" w:cstheme="majorHAnsi"/>
                <w:color w:val="000000" w:themeColor="text1"/>
                <w:sz w:val="20"/>
                <w:szCs w:val="20"/>
              </w:rPr>
            </w:pPr>
          </w:p>
          <w:p w14:paraId="2BCA4408" w14:textId="77777777" w:rsidR="00C61969" w:rsidRPr="00C61969" w:rsidRDefault="00C61969" w:rsidP="00C61969">
            <w:pPr>
              <w:jc w:val="right"/>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 xml:space="preserve">Total </w:t>
            </w:r>
            <w:r>
              <w:rPr>
                <w:rFonts w:asciiTheme="majorHAnsi" w:hAnsiTheme="majorHAnsi" w:cstheme="majorHAnsi"/>
                <w:b/>
                <w:color w:val="000000" w:themeColor="text1"/>
                <w:sz w:val="20"/>
                <w:szCs w:val="20"/>
              </w:rPr>
              <w:t>capitaux propres</w:t>
            </w:r>
          </w:p>
          <w:p w14:paraId="09A0AF4A" w14:textId="77777777" w:rsidR="00B95B5A" w:rsidRDefault="00B95B5A" w:rsidP="00D73EFB">
            <w:pPr>
              <w:rPr>
                <w:rFonts w:asciiTheme="majorHAnsi" w:hAnsiTheme="majorHAnsi" w:cstheme="majorHAnsi"/>
                <w:color w:val="000000" w:themeColor="text1"/>
                <w:sz w:val="20"/>
                <w:szCs w:val="20"/>
              </w:rPr>
            </w:pPr>
          </w:p>
          <w:p w14:paraId="74716F30" w14:textId="77777777" w:rsidR="00B95B5A" w:rsidRPr="00C61969" w:rsidRDefault="00C61969" w:rsidP="00D73EFB">
            <w:pPr>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Dettes</w:t>
            </w:r>
          </w:p>
          <w:p w14:paraId="3EC38551" w14:textId="77777777" w:rsidR="00C61969"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Emprunts auprès des établissements de crédits</w:t>
            </w:r>
          </w:p>
          <w:p w14:paraId="6DDE3815" w14:textId="77777777" w:rsidR="00C61969"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Dettes fournisseurs</w:t>
            </w:r>
          </w:p>
          <w:p w14:paraId="011A7EA9" w14:textId="77777777" w:rsidR="00C61969"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Dettes fiscales et sociales</w:t>
            </w:r>
          </w:p>
          <w:p w14:paraId="7079C4C6" w14:textId="77777777" w:rsidR="00C61969" w:rsidRDefault="00C61969" w:rsidP="00D73EFB">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Dettes sur immobilisations</w:t>
            </w:r>
          </w:p>
          <w:p w14:paraId="0A7EE6A8" w14:textId="77777777" w:rsidR="00B95B5A" w:rsidRDefault="00C61969" w:rsidP="00C61969">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Autres dettes</w:t>
            </w:r>
          </w:p>
          <w:p w14:paraId="41636A50" w14:textId="77777777" w:rsidR="00C61969" w:rsidRPr="00C61969" w:rsidRDefault="00C61969" w:rsidP="00C61969">
            <w:pPr>
              <w:jc w:val="right"/>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 xml:space="preserve">Total </w:t>
            </w:r>
            <w:r>
              <w:rPr>
                <w:rFonts w:asciiTheme="majorHAnsi" w:hAnsiTheme="majorHAnsi" w:cstheme="majorHAnsi"/>
                <w:b/>
                <w:color w:val="000000" w:themeColor="text1"/>
                <w:sz w:val="20"/>
                <w:szCs w:val="20"/>
              </w:rPr>
              <w:t>dettes</w:t>
            </w:r>
          </w:p>
          <w:p w14:paraId="1DF24A25" w14:textId="77777777" w:rsidR="00C61969" w:rsidRPr="007E73C4" w:rsidRDefault="00C61969" w:rsidP="00C61969">
            <w:pPr>
              <w:rPr>
                <w:rFonts w:asciiTheme="majorHAnsi" w:hAnsiTheme="majorHAnsi" w:cstheme="majorHAnsi"/>
                <w:color w:val="000000" w:themeColor="text1"/>
                <w:sz w:val="20"/>
                <w:szCs w:val="20"/>
              </w:rPr>
            </w:pPr>
          </w:p>
        </w:tc>
        <w:tc>
          <w:tcPr>
            <w:tcW w:w="1129" w:type="dxa"/>
            <w:tcBorders>
              <w:top w:val="single" w:sz="4" w:space="0" w:color="auto"/>
              <w:bottom w:val="nil"/>
            </w:tcBorders>
          </w:tcPr>
          <w:p w14:paraId="73132110" w14:textId="77777777" w:rsidR="00B95B5A" w:rsidRDefault="00B95B5A" w:rsidP="00D73EFB">
            <w:pPr>
              <w:rPr>
                <w:rFonts w:asciiTheme="majorHAnsi" w:hAnsiTheme="majorHAnsi" w:cstheme="majorHAnsi"/>
                <w:b/>
                <w:color w:val="000000" w:themeColor="text1"/>
                <w:sz w:val="20"/>
                <w:szCs w:val="20"/>
              </w:rPr>
            </w:pPr>
          </w:p>
          <w:p w14:paraId="3FE868C9"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500 000</w:t>
            </w:r>
          </w:p>
          <w:p w14:paraId="5208B82B" w14:textId="77777777" w:rsidR="00C61969" w:rsidRP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46 850</w:t>
            </w:r>
          </w:p>
          <w:p w14:paraId="338E1899" w14:textId="77777777" w:rsidR="00C61969" w:rsidRDefault="00C61969" w:rsidP="00C61969">
            <w:pPr>
              <w:jc w:val="right"/>
              <w:rPr>
                <w:rFonts w:asciiTheme="majorHAnsi" w:hAnsiTheme="majorHAnsi" w:cstheme="majorHAnsi"/>
                <w:color w:val="000000" w:themeColor="text1"/>
                <w:sz w:val="20"/>
                <w:szCs w:val="20"/>
              </w:rPr>
            </w:pPr>
            <w:r w:rsidRPr="00C61969">
              <w:rPr>
                <w:rFonts w:asciiTheme="majorHAnsi" w:hAnsiTheme="majorHAnsi" w:cstheme="majorHAnsi"/>
                <w:color w:val="000000" w:themeColor="text1"/>
                <w:sz w:val="20"/>
                <w:szCs w:val="20"/>
              </w:rPr>
              <w:t>110</w:t>
            </w:r>
            <w:r>
              <w:rPr>
                <w:rFonts w:asciiTheme="majorHAnsi" w:hAnsiTheme="majorHAnsi" w:cstheme="majorHAnsi"/>
                <w:color w:val="000000" w:themeColor="text1"/>
                <w:sz w:val="20"/>
                <w:szCs w:val="20"/>
              </w:rPr>
              <w:t> </w:t>
            </w:r>
            <w:r w:rsidRPr="00C61969">
              <w:rPr>
                <w:rFonts w:asciiTheme="majorHAnsi" w:hAnsiTheme="majorHAnsi" w:cstheme="majorHAnsi"/>
                <w:color w:val="000000" w:themeColor="text1"/>
                <w:sz w:val="20"/>
                <w:szCs w:val="20"/>
              </w:rPr>
              <w:t>320</w:t>
            </w:r>
          </w:p>
          <w:p w14:paraId="6D526A4A" w14:textId="77777777" w:rsidR="00C61969" w:rsidRDefault="00C61969" w:rsidP="00C61969">
            <w:pPr>
              <w:jc w:val="right"/>
              <w:rPr>
                <w:rFonts w:asciiTheme="majorHAnsi" w:hAnsiTheme="majorHAnsi" w:cstheme="majorHAnsi"/>
                <w:b/>
                <w:color w:val="000000" w:themeColor="text1"/>
                <w:sz w:val="20"/>
                <w:szCs w:val="20"/>
              </w:rPr>
            </w:pPr>
          </w:p>
          <w:p w14:paraId="0DC48861" w14:textId="77777777" w:rsidR="00C61969" w:rsidRPr="00C61969" w:rsidRDefault="00C61969" w:rsidP="00C61969">
            <w:pPr>
              <w:jc w:val="right"/>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657 170</w:t>
            </w:r>
          </w:p>
          <w:p w14:paraId="47B0AF81" w14:textId="77777777" w:rsidR="00C61969" w:rsidRDefault="00C61969" w:rsidP="00C61969">
            <w:pPr>
              <w:jc w:val="right"/>
              <w:rPr>
                <w:rFonts w:asciiTheme="majorHAnsi" w:hAnsiTheme="majorHAnsi" w:cstheme="majorHAnsi"/>
                <w:color w:val="000000" w:themeColor="text1"/>
                <w:sz w:val="20"/>
                <w:szCs w:val="20"/>
              </w:rPr>
            </w:pPr>
          </w:p>
          <w:p w14:paraId="6049BF87" w14:textId="77777777" w:rsidR="00C61969" w:rsidRDefault="00C61969" w:rsidP="00C61969">
            <w:pPr>
              <w:jc w:val="right"/>
              <w:rPr>
                <w:rFonts w:asciiTheme="majorHAnsi" w:hAnsiTheme="majorHAnsi" w:cstheme="majorHAnsi"/>
                <w:color w:val="000000" w:themeColor="text1"/>
                <w:sz w:val="20"/>
                <w:szCs w:val="20"/>
              </w:rPr>
            </w:pPr>
          </w:p>
          <w:p w14:paraId="08458BD1" w14:textId="77777777" w:rsidR="00C61969" w:rsidRDefault="00C61969" w:rsidP="00C61969">
            <w:pPr>
              <w:jc w:val="righ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540 000</w:t>
            </w:r>
          </w:p>
          <w:p w14:paraId="6F11885F" w14:textId="77777777" w:rsidR="00C61969" w:rsidRDefault="00C61969" w:rsidP="00C61969">
            <w:pPr>
              <w:jc w:val="righ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652 850</w:t>
            </w:r>
          </w:p>
          <w:p w14:paraId="0EA98E3D" w14:textId="77777777" w:rsidR="00C61969" w:rsidRDefault="00C61969" w:rsidP="00C61969">
            <w:pPr>
              <w:jc w:val="righ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103 200</w:t>
            </w:r>
          </w:p>
          <w:p w14:paraId="19C27907" w14:textId="77777777" w:rsidR="00C61969" w:rsidRDefault="00C61969" w:rsidP="00C61969">
            <w:pPr>
              <w:jc w:val="righ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200 000</w:t>
            </w:r>
          </w:p>
          <w:p w14:paraId="54A9C43A" w14:textId="77777777" w:rsidR="00C61969" w:rsidRDefault="00C61969" w:rsidP="00C61969">
            <w:pPr>
              <w:jc w:val="righ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451 000</w:t>
            </w:r>
          </w:p>
          <w:p w14:paraId="0FD9D83D" w14:textId="77777777" w:rsidR="00C61969" w:rsidRPr="00C61969" w:rsidRDefault="00C61969" w:rsidP="00C61969">
            <w:pPr>
              <w:jc w:val="right"/>
              <w:rPr>
                <w:rFonts w:asciiTheme="majorHAnsi" w:hAnsiTheme="majorHAnsi" w:cstheme="majorHAnsi"/>
                <w:b/>
                <w:color w:val="000000" w:themeColor="text1"/>
                <w:sz w:val="20"/>
                <w:szCs w:val="20"/>
              </w:rPr>
            </w:pPr>
            <w:r w:rsidRPr="00C61969">
              <w:rPr>
                <w:rFonts w:asciiTheme="majorHAnsi" w:hAnsiTheme="majorHAnsi" w:cstheme="majorHAnsi"/>
                <w:b/>
                <w:color w:val="000000" w:themeColor="text1"/>
                <w:sz w:val="20"/>
                <w:szCs w:val="20"/>
              </w:rPr>
              <w:t>1 947 050</w:t>
            </w:r>
          </w:p>
        </w:tc>
      </w:tr>
      <w:tr w:rsidR="00B95B5A" w:rsidRPr="007E73C4" w14:paraId="7FA6B134" w14:textId="77777777" w:rsidTr="00C61969">
        <w:tc>
          <w:tcPr>
            <w:tcW w:w="4106" w:type="dxa"/>
            <w:shd w:val="clear" w:color="auto" w:fill="D9D9D9" w:themeFill="background1" w:themeFillShade="D9"/>
          </w:tcPr>
          <w:p w14:paraId="1F8C45DD" w14:textId="77777777" w:rsidR="00B95B5A" w:rsidRPr="00C52550" w:rsidRDefault="00B95B5A" w:rsidP="00D73EFB">
            <w:pPr>
              <w:jc w:val="center"/>
              <w:rPr>
                <w:rFonts w:asciiTheme="majorHAnsi" w:hAnsiTheme="majorHAnsi" w:cstheme="majorHAnsi"/>
                <w:b/>
                <w:color w:val="000000" w:themeColor="text1"/>
                <w:sz w:val="20"/>
                <w:szCs w:val="20"/>
              </w:rPr>
            </w:pPr>
            <w:r w:rsidRPr="00C52550">
              <w:rPr>
                <w:rFonts w:asciiTheme="majorHAnsi" w:hAnsiTheme="majorHAnsi" w:cstheme="majorHAnsi"/>
                <w:b/>
                <w:color w:val="000000" w:themeColor="text1"/>
                <w:sz w:val="20"/>
                <w:szCs w:val="20"/>
              </w:rPr>
              <w:t>TOTAL GENERAL</w:t>
            </w:r>
          </w:p>
        </w:tc>
        <w:tc>
          <w:tcPr>
            <w:tcW w:w="1062" w:type="dxa"/>
          </w:tcPr>
          <w:p w14:paraId="6360E2AF" w14:textId="77777777" w:rsidR="00B95B5A" w:rsidRPr="00C52550" w:rsidRDefault="00C61969" w:rsidP="00D73EFB">
            <w:pPr>
              <w:jc w:val="cente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2 604 220</w:t>
            </w:r>
          </w:p>
        </w:tc>
        <w:tc>
          <w:tcPr>
            <w:tcW w:w="4041" w:type="dxa"/>
            <w:shd w:val="clear" w:color="auto" w:fill="D9D9D9" w:themeFill="background1" w:themeFillShade="D9"/>
          </w:tcPr>
          <w:p w14:paraId="16E544A5" w14:textId="77777777" w:rsidR="00B95B5A" w:rsidRPr="00C52550" w:rsidRDefault="00B95B5A" w:rsidP="00D73EFB">
            <w:pPr>
              <w:jc w:val="center"/>
              <w:rPr>
                <w:rFonts w:asciiTheme="majorHAnsi" w:hAnsiTheme="majorHAnsi" w:cstheme="majorHAnsi"/>
                <w:b/>
                <w:color w:val="000000" w:themeColor="text1"/>
                <w:sz w:val="20"/>
                <w:szCs w:val="20"/>
              </w:rPr>
            </w:pPr>
            <w:r w:rsidRPr="00C52550">
              <w:rPr>
                <w:rFonts w:asciiTheme="majorHAnsi" w:hAnsiTheme="majorHAnsi" w:cstheme="majorHAnsi"/>
                <w:b/>
                <w:color w:val="000000" w:themeColor="text1"/>
                <w:sz w:val="20"/>
                <w:szCs w:val="20"/>
              </w:rPr>
              <w:t>TOTAL GENERAL</w:t>
            </w:r>
          </w:p>
        </w:tc>
        <w:tc>
          <w:tcPr>
            <w:tcW w:w="1129" w:type="dxa"/>
          </w:tcPr>
          <w:p w14:paraId="74872516" w14:textId="77777777" w:rsidR="00B95B5A" w:rsidRPr="00C52550" w:rsidRDefault="00C61969" w:rsidP="00D73EFB">
            <w:pPr>
              <w:jc w:val="cente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2 604 220</w:t>
            </w:r>
          </w:p>
        </w:tc>
      </w:tr>
    </w:tbl>
    <w:p w14:paraId="38E90D9B" w14:textId="77777777" w:rsidR="00B95B5A" w:rsidRDefault="00B95B5A" w:rsidP="00C461A2">
      <w:pPr>
        <w:rPr>
          <w:rFonts w:asciiTheme="majorHAnsi" w:hAnsiTheme="majorHAnsi" w:cstheme="majorHAnsi"/>
          <w:sz w:val="22"/>
        </w:rPr>
      </w:pPr>
    </w:p>
    <w:p w14:paraId="5FBBB492" w14:textId="77777777" w:rsidR="00B001E4" w:rsidRDefault="00B001E4" w:rsidP="00C461A2">
      <w:pPr>
        <w:rPr>
          <w:rFonts w:asciiTheme="majorHAnsi" w:hAnsiTheme="majorHAnsi" w:cstheme="majorHAnsi"/>
          <w:sz w:val="22"/>
        </w:rPr>
      </w:pPr>
    </w:p>
    <w:p w14:paraId="3F0B26E5" w14:textId="77777777" w:rsidR="00B001E4" w:rsidRPr="00B001E4" w:rsidRDefault="00B001E4" w:rsidP="00B001E4">
      <w:pPr>
        <w:pBdr>
          <w:bottom w:val="single" w:sz="4" w:space="1" w:color="BF8F00" w:themeColor="accent4" w:themeShade="BF"/>
        </w:pBdr>
        <w:shd w:val="clear" w:color="auto" w:fill="FFF2CC" w:themeFill="accent4" w:themeFillTint="33"/>
        <w:rPr>
          <w:rFonts w:asciiTheme="majorHAnsi" w:hAnsiTheme="majorHAnsi" w:cstheme="majorHAnsi"/>
          <w:b/>
          <w:color w:val="BF8F00" w:themeColor="accent4" w:themeShade="BF"/>
          <w:sz w:val="22"/>
        </w:rPr>
      </w:pPr>
      <w:r w:rsidRPr="00B001E4">
        <w:rPr>
          <w:rFonts w:asciiTheme="majorHAnsi" w:hAnsiTheme="majorHAnsi" w:cstheme="majorHAnsi"/>
          <w:b/>
          <w:color w:val="BF8F00" w:themeColor="accent4" w:themeShade="BF"/>
          <w:sz w:val="22"/>
        </w:rPr>
        <w:t>Annexe 6 : Les parties prenantes d’une entreprise</w:t>
      </w:r>
    </w:p>
    <w:p w14:paraId="29E00193" w14:textId="77777777" w:rsidR="00B001E4" w:rsidRDefault="00B001E4" w:rsidP="00C461A2">
      <w:pPr>
        <w:rPr>
          <w:rFonts w:asciiTheme="majorHAnsi" w:hAnsiTheme="majorHAnsi" w:cstheme="majorHAnsi"/>
          <w:sz w:val="22"/>
        </w:rPr>
      </w:pPr>
    </w:p>
    <w:p w14:paraId="11A92AD7" w14:textId="77777777" w:rsidR="00FD468C" w:rsidRDefault="00FD468C" w:rsidP="00FD468C">
      <w:pPr>
        <w:jc w:val="center"/>
      </w:pPr>
      <w:r>
        <w:fldChar w:fldCharType="begin"/>
      </w:r>
      <w:r>
        <w:instrText xml:space="preserve"> INCLUDEPICTURE "https://positiveworkplace.fr/wp-content/uploads/2020/07/parties-prenantes-POSITIVE-WORKPLACE-600x438.png" \* MERGEFORMATINET </w:instrText>
      </w:r>
      <w:r>
        <w:fldChar w:fldCharType="separate"/>
      </w:r>
      <w:r>
        <w:rPr>
          <w:noProof/>
        </w:rPr>
        <w:drawing>
          <wp:inline distT="0" distB="0" distL="0" distR="0" wp14:anchorId="203D722D" wp14:editId="7051ECE8">
            <wp:extent cx="4494760" cy="3282462"/>
            <wp:effectExtent l="0" t="0" r="1270" b="0"/>
            <wp:docPr id="21" name="Image 21" descr="Qui sont les parties prenantes d'une entreprise ? - Positiv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i sont les parties prenantes d'une entreprise ? - Positive Workpl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4582" cy="3318846"/>
                    </a:xfrm>
                    <a:prstGeom prst="rect">
                      <a:avLst/>
                    </a:prstGeom>
                    <a:noFill/>
                    <a:ln>
                      <a:noFill/>
                    </a:ln>
                  </pic:spPr>
                </pic:pic>
              </a:graphicData>
            </a:graphic>
          </wp:inline>
        </w:drawing>
      </w:r>
      <w:r>
        <w:fldChar w:fldCharType="end"/>
      </w:r>
    </w:p>
    <w:p w14:paraId="21DD23B1" w14:textId="77777777" w:rsidR="009652CC" w:rsidRDefault="009652CC">
      <w:pPr>
        <w:rPr>
          <w:rFonts w:asciiTheme="majorHAnsi" w:hAnsiTheme="majorHAnsi" w:cstheme="majorHAnsi"/>
          <w:b/>
          <w:color w:val="002060"/>
          <w:sz w:val="28"/>
        </w:rPr>
      </w:pPr>
      <w:r>
        <w:rPr>
          <w:rFonts w:asciiTheme="majorHAnsi" w:hAnsiTheme="majorHAnsi" w:cstheme="majorHAnsi"/>
          <w:b/>
          <w:color w:val="002060"/>
          <w:sz w:val="28"/>
        </w:rPr>
        <w:br w:type="page"/>
      </w:r>
    </w:p>
    <w:p w14:paraId="3BAF0FDF" w14:textId="77777777" w:rsidR="00B001E4" w:rsidRPr="005F015E" w:rsidRDefault="003D0AF2" w:rsidP="00C461A2">
      <w:pPr>
        <w:rPr>
          <w:rFonts w:asciiTheme="majorHAnsi" w:hAnsiTheme="majorHAnsi" w:cstheme="majorHAnsi"/>
          <w:b/>
          <w:color w:val="002060"/>
          <w:sz w:val="28"/>
        </w:rPr>
      </w:pPr>
      <w:r w:rsidRPr="005F015E">
        <w:rPr>
          <w:rFonts w:asciiTheme="majorHAnsi" w:hAnsiTheme="majorHAnsi" w:cstheme="majorHAnsi"/>
          <w:b/>
          <w:color w:val="002060"/>
          <w:sz w:val="28"/>
        </w:rPr>
        <w:lastRenderedPageBreak/>
        <w:t>Pour vous aider à progresser...</w:t>
      </w:r>
    </w:p>
    <w:p w14:paraId="4600BE4B" w14:textId="77777777" w:rsidR="003D0AF2" w:rsidRDefault="000801B8" w:rsidP="00C461A2">
      <w:pPr>
        <w:rPr>
          <w:rFonts w:asciiTheme="majorHAnsi" w:hAnsiTheme="majorHAnsi" w:cstheme="majorHAnsi"/>
          <w:sz w:val="22"/>
        </w:rPr>
      </w:pPr>
      <w:r w:rsidRPr="005F015E">
        <w:rPr>
          <w:rFonts w:asciiTheme="majorHAnsi" w:hAnsiTheme="majorHAnsi" w:cstheme="majorHAnsi"/>
          <w:b/>
          <w:noProof/>
          <w:color w:val="002060"/>
          <w:sz w:val="28"/>
        </w:rPr>
        <mc:AlternateContent>
          <mc:Choice Requires="wps">
            <w:drawing>
              <wp:anchor distT="0" distB="0" distL="114300" distR="114300" simplePos="0" relativeHeight="251669504" behindDoc="0" locked="0" layoutInCell="1" allowOverlap="1" wp14:anchorId="11FA61D7" wp14:editId="4D883BC3">
                <wp:simplePos x="0" y="0"/>
                <wp:positionH relativeFrom="column">
                  <wp:posOffset>4141275</wp:posOffset>
                </wp:positionH>
                <wp:positionV relativeFrom="paragraph">
                  <wp:posOffset>70143</wp:posOffset>
                </wp:positionV>
                <wp:extent cx="2258646" cy="1047262"/>
                <wp:effectExtent l="0" t="0" r="2540" b="0"/>
                <wp:wrapNone/>
                <wp:docPr id="22" name="Zone de texte 22"/>
                <wp:cNvGraphicFramePr/>
                <a:graphic xmlns:a="http://schemas.openxmlformats.org/drawingml/2006/main">
                  <a:graphicData uri="http://schemas.microsoft.com/office/word/2010/wordprocessingShape">
                    <wps:wsp>
                      <wps:cNvSpPr txBox="1"/>
                      <wps:spPr>
                        <a:xfrm>
                          <a:off x="0" y="0"/>
                          <a:ext cx="2258646" cy="1047262"/>
                        </a:xfrm>
                        <a:prstGeom prst="rect">
                          <a:avLst/>
                        </a:prstGeom>
                        <a:solidFill>
                          <a:schemeClr val="lt1"/>
                        </a:solidFill>
                        <a:ln w="6350">
                          <a:noFill/>
                        </a:ln>
                      </wps:spPr>
                      <wps:txbx>
                        <w:txbxContent>
                          <w:p w14:paraId="1AEC3693" w14:textId="77777777" w:rsidR="005F015E" w:rsidRDefault="005F015E" w:rsidP="005F015E">
                            <w:r>
                              <w:fldChar w:fldCharType="begin"/>
                            </w:r>
                            <w:r>
                              <w:instrText xml:space="preserve"> INCLUDEPICTURE "https://www.managersenmission.com/wp-content/uploads/2018/08/amelioration-continue.png" \* MERGEFORMATINET </w:instrText>
                            </w:r>
                            <w:r>
                              <w:fldChar w:fldCharType="separate"/>
                            </w:r>
                            <w:r>
                              <w:rPr>
                                <w:noProof/>
                              </w:rPr>
                              <w:drawing>
                                <wp:inline distT="0" distB="0" distL="0" distR="0" wp14:anchorId="18A3BEC8" wp14:editId="5CDAC816">
                                  <wp:extent cx="1996599" cy="898769"/>
                                  <wp:effectExtent l="0" t="0" r="0" b="3175"/>
                                  <wp:docPr id="23" name="Image 23" descr="Démarche d'Amélioration Continue → Les Etapes de Mise 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émarche d'Amélioration Continue → Les Etapes de Mise en Pl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883" cy="903398"/>
                                          </a:xfrm>
                                          <a:prstGeom prst="rect">
                                            <a:avLst/>
                                          </a:prstGeom>
                                          <a:noFill/>
                                          <a:ln>
                                            <a:noFill/>
                                          </a:ln>
                                        </pic:spPr>
                                      </pic:pic>
                                    </a:graphicData>
                                  </a:graphic>
                                </wp:inline>
                              </w:drawing>
                            </w:r>
                            <w:r>
                              <w:fldChar w:fldCharType="end"/>
                            </w:r>
                          </w:p>
                          <w:p w14:paraId="72F672BA" w14:textId="77777777" w:rsidR="005F015E" w:rsidRDefault="005F01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3" type="#_x0000_t202" style="position:absolute;margin-left:326.1pt;margin-top:5.5pt;width:177.85pt;height:8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" fillcolor="white [3201]" stroked="f" strokeweight=".5pt">
                <v:textbox>
                  <w:txbxContent>
                    <w:p w:rsidR="005F015E" w:rsidRDefault="005F015E" w:rsidP="005F015E">
                      <w:r>
                        <w:fldChar w:fldCharType="begin"/>
                      </w:r>
                      <w:r>
                        <w:instrText xml:space="preserve"> INCLUDEPICTURE "https://www.managersenmission.com/wp-content/uploads/2018/08/amelioration-continue.png" \* MERGEFORMATINET </w:instrText>
                      </w:r>
                      <w:r>
                        <w:fldChar w:fldCharType="separate"/>
                      </w:r>
                      <w:r>
                        <w:rPr>
                          <w:noProof/>
                        </w:rPr>
                        <w:drawing>
                          <wp:inline distT="0" distB="0" distL="0" distR="0">
                            <wp:extent cx="1996599" cy="898769"/>
                            <wp:effectExtent l="0" t="0" r="0" b="3175"/>
                            <wp:docPr id="23" name="Image 23" descr="Démarche d'Amélioration Continue → Les Etapes de Mise 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émarche d'Amélioration Continue → Les Etapes de Mise en Pl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883" cy="903398"/>
                                    </a:xfrm>
                                    <a:prstGeom prst="rect">
                                      <a:avLst/>
                                    </a:prstGeom>
                                    <a:noFill/>
                                    <a:ln>
                                      <a:noFill/>
                                    </a:ln>
                                  </pic:spPr>
                                </pic:pic>
                              </a:graphicData>
                            </a:graphic>
                          </wp:inline>
                        </w:drawing>
                      </w:r>
                      <w:r>
                        <w:fldChar w:fldCharType="end"/>
                      </w:r>
                    </w:p>
                    <w:p w:rsidR="005F015E" w:rsidRDefault="005F015E"/>
                  </w:txbxContent>
                </v:textbox>
              </v:shape>
            </w:pict>
          </mc:Fallback>
        </mc:AlternateContent>
      </w:r>
    </w:p>
    <w:p w14:paraId="25912CBF" w14:textId="77777777" w:rsidR="003D0AF2" w:rsidRPr="005F015E" w:rsidRDefault="003D0AF2" w:rsidP="005F015E">
      <w:pPr>
        <w:jc w:val="both"/>
        <w:rPr>
          <w:rFonts w:asciiTheme="majorHAnsi" w:hAnsiTheme="majorHAnsi" w:cstheme="majorHAnsi"/>
          <w:b/>
          <w:color w:val="002060"/>
          <w:sz w:val="22"/>
        </w:rPr>
      </w:pPr>
      <w:r w:rsidRPr="005F015E">
        <w:rPr>
          <w:rFonts w:asciiTheme="majorHAnsi" w:hAnsiTheme="majorHAnsi" w:cstheme="majorHAnsi"/>
          <w:b/>
          <w:color w:val="002060"/>
          <w:sz w:val="22"/>
        </w:rPr>
        <w:t>Comprendre les verbes de consignes </w:t>
      </w:r>
    </w:p>
    <w:p w14:paraId="4D6E6BA2" w14:textId="77777777" w:rsidR="003D0AF2" w:rsidRPr="005F015E" w:rsidRDefault="003D0AF2" w:rsidP="003D0AF2">
      <w:pPr>
        <w:pStyle w:val="Paragraphedeliste"/>
        <w:jc w:val="both"/>
        <w:rPr>
          <w:rFonts w:asciiTheme="majorHAnsi" w:hAnsiTheme="majorHAnsi" w:cstheme="majorHAnsi"/>
          <w:color w:val="002060"/>
          <w:sz w:val="22"/>
        </w:rPr>
      </w:pPr>
      <w:r w:rsidRPr="005F015E">
        <w:rPr>
          <w:rFonts w:asciiTheme="majorHAnsi" w:hAnsiTheme="majorHAnsi" w:cstheme="majorHAnsi"/>
          <w:color w:val="002060"/>
          <w:sz w:val="22"/>
        </w:rPr>
        <w:t>« Expliquer » : Faire comprendre avec clarté.</w:t>
      </w:r>
    </w:p>
    <w:p w14:paraId="2024144C" w14:textId="77777777" w:rsidR="003D0AF2" w:rsidRPr="005F015E" w:rsidRDefault="003D0AF2" w:rsidP="003D0AF2">
      <w:pPr>
        <w:pStyle w:val="Paragraphedeliste"/>
        <w:jc w:val="both"/>
        <w:rPr>
          <w:rFonts w:asciiTheme="majorHAnsi" w:hAnsiTheme="majorHAnsi" w:cstheme="majorHAnsi"/>
          <w:color w:val="002060"/>
          <w:sz w:val="22"/>
        </w:rPr>
      </w:pPr>
      <w:r w:rsidRPr="005F015E">
        <w:rPr>
          <w:rFonts w:asciiTheme="majorHAnsi" w:hAnsiTheme="majorHAnsi" w:cstheme="majorHAnsi"/>
          <w:color w:val="002060"/>
          <w:sz w:val="22"/>
        </w:rPr>
        <w:t>« Identifier » : Reconnaître la nature d’un fait, d’un phénomène.</w:t>
      </w:r>
    </w:p>
    <w:p w14:paraId="232B7769" w14:textId="77777777" w:rsidR="003D0AF2" w:rsidRPr="005F015E" w:rsidRDefault="003D0AF2" w:rsidP="003D0AF2">
      <w:pPr>
        <w:pStyle w:val="Paragraphedeliste"/>
        <w:jc w:val="both"/>
        <w:rPr>
          <w:rFonts w:asciiTheme="majorHAnsi" w:hAnsiTheme="majorHAnsi" w:cstheme="majorHAnsi"/>
          <w:color w:val="002060"/>
          <w:sz w:val="22"/>
        </w:rPr>
      </w:pPr>
      <w:r w:rsidRPr="005F015E">
        <w:rPr>
          <w:rFonts w:asciiTheme="majorHAnsi" w:hAnsiTheme="majorHAnsi" w:cstheme="majorHAnsi"/>
          <w:color w:val="002060"/>
          <w:sz w:val="22"/>
        </w:rPr>
        <w:t>« Déterminer » : Trouver un résultat.</w:t>
      </w:r>
    </w:p>
    <w:p w14:paraId="5590BBC7" w14:textId="77777777" w:rsidR="003D0AF2" w:rsidRPr="005F015E" w:rsidRDefault="003D0AF2" w:rsidP="003D0AF2">
      <w:pPr>
        <w:pStyle w:val="Paragraphedeliste"/>
        <w:jc w:val="both"/>
        <w:rPr>
          <w:rFonts w:asciiTheme="majorHAnsi" w:hAnsiTheme="majorHAnsi" w:cstheme="majorHAnsi"/>
          <w:color w:val="002060"/>
          <w:sz w:val="22"/>
        </w:rPr>
      </w:pPr>
      <w:r w:rsidRPr="005F015E">
        <w:rPr>
          <w:rFonts w:asciiTheme="majorHAnsi" w:hAnsiTheme="majorHAnsi" w:cstheme="majorHAnsi"/>
          <w:color w:val="002060"/>
          <w:sz w:val="22"/>
        </w:rPr>
        <w:t xml:space="preserve">« Commenter » : Rédiger des observations sur un fait.  </w:t>
      </w:r>
    </w:p>
    <w:p w14:paraId="2C80A9D2" w14:textId="77777777" w:rsidR="003D0AF2" w:rsidRDefault="003D0AF2" w:rsidP="003D0AF2">
      <w:pPr>
        <w:pStyle w:val="Paragraphedeliste"/>
        <w:jc w:val="both"/>
        <w:rPr>
          <w:rFonts w:asciiTheme="majorHAnsi" w:hAnsiTheme="majorHAnsi" w:cstheme="majorHAnsi"/>
          <w:color w:val="002060"/>
          <w:sz w:val="22"/>
        </w:rPr>
      </w:pPr>
      <w:r w:rsidRPr="005F015E">
        <w:rPr>
          <w:rFonts w:asciiTheme="majorHAnsi" w:hAnsiTheme="majorHAnsi" w:cstheme="majorHAnsi"/>
          <w:color w:val="002060"/>
          <w:sz w:val="22"/>
        </w:rPr>
        <w:t>« Exposer » : Présenter de façon structurée.</w:t>
      </w:r>
    </w:p>
    <w:p w14:paraId="5EFF9FAD" w14:textId="77777777" w:rsidR="00372405" w:rsidRDefault="00372405" w:rsidP="003D0AF2">
      <w:pPr>
        <w:pStyle w:val="Paragraphedeliste"/>
        <w:jc w:val="both"/>
        <w:rPr>
          <w:rFonts w:asciiTheme="majorHAnsi" w:hAnsiTheme="majorHAnsi" w:cstheme="majorHAnsi"/>
          <w:color w:val="002060"/>
          <w:sz w:val="22"/>
        </w:rPr>
      </w:pPr>
      <w:r>
        <w:rPr>
          <w:rFonts w:asciiTheme="majorHAnsi" w:hAnsiTheme="majorHAnsi" w:cstheme="majorHAnsi"/>
          <w:color w:val="002060"/>
          <w:sz w:val="22"/>
        </w:rPr>
        <w:t>« Apprécier » : Porter un jugement, rédiger un commentaire</w:t>
      </w:r>
    </w:p>
    <w:p w14:paraId="0F9D8724" w14:textId="77777777" w:rsidR="005F015E" w:rsidRDefault="005F015E" w:rsidP="005F015E">
      <w:pPr>
        <w:jc w:val="both"/>
        <w:rPr>
          <w:rFonts w:asciiTheme="majorHAnsi" w:hAnsiTheme="majorHAnsi" w:cstheme="majorHAnsi"/>
          <w:color w:val="002060"/>
          <w:sz w:val="22"/>
        </w:rPr>
      </w:pPr>
    </w:p>
    <w:p w14:paraId="29563B02" w14:textId="77777777" w:rsidR="005F015E" w:rsidRDefault="005F015E" w:rsidP="005F015E">
      <w:pPr>
        <w:jc w:val="both"/>
        <w:rPr>
          <w:rFonts w:asciiTheme="majorHAnsi" w:hAnsiTheme="majorHAnsi" w:cstheme="majorHAnsi"/>
          <w:color w:val="002060"/>
          <w:sz w:val="22"/>
        </w:rPr>
      </w:pPr>
    </w:p>
    <w:p w14:paraId="6C2287C7" w14:textId="77777777" w:rsidR="005F015E" w:rsidRDefault="005F015E" w:rsidP="005F015E">
      <w:pPr>
        <w:jc w:val="both"/>
        <w:rPr>
          <w:rFonts w:asciiTheme="majorHAnsi" w:hAnsiTheme="majorHAnsi" w:cstheme="majorHAnsi"/>
          <w:color w:val="002060"/>
          <w:sz w:val="22"/>
        </w:rPr>
      </w:pPr>
    </w:p>
    <w:p w14:paraId="03BFC526" w14:textId="77777777" w:rsidR="005F015E" w:rsidRDefault="005F015E" w:rsidP="005F015E">
      <w:pPr>
        <w:jc w:val="both"/>
        <w:rPr>
          <w:rFonts w:asciiTheme="majorHAnsi" w:hAnsiTheme="majorHAnsi" w:cstheme="majorHAnsi"/>
          <w:b/>
          <w:color w:val="002060"/>
          <w:sz w:val="22"/>
        </w:rPr>
      </w:pPr>
      <w:r w:rsidRPr="005F015E">
        <w:rPr>
          <w:rFonts w:asciiTheme="majorHAnsi" w:hAnsiTheme="majorHAnsi" w:cstheme="majorHAnsi"/>
          <w:b/>
          <w:color w:val="002060"/>
          <w:sz w:val="22"/>
        </w:rPr>
        <w:t>Atteindre mes objectifs </w:t>
      </w:r>
    </w:p>
    <w:p w14:paraId="6EFAECFD" w14:textId="77777777" w:rsidR="005F015E" w:rsidRDefault="005F015E" w:rsidP="005F015E">
      <w:pPr>
        <w:jc w:val="both"/>
        <w:rPr>
          <w:rFonts w:asciiTheme="majorHAnsi" w:hAnsiTheme="majorHAnsi" w:cstheme="majorHAnsi"/>
          <w:color w:val="002060"/>
          <w:sz w:val="22"/>
        </w:rPr>
      </w:pPr>
      <w:r>
        <w:rPr>
          <w:rFonts w:asciiTheme="majorHAnsi" w:hAnsiTheme="majorHAnsi" w:cstheme="majorHAnsi"/>
          <w:color w:val="002060"/>
          <w:sz w:val="22"/>
        </w:rPr>
        <w:t>Je suis élève en classe de 1</w:t>
      </w:r>
      <w:r w:rsidRPr="005F015E">
        <w:rPr>
          <w:rFonts w:asciiTheme="majorHAnsi" w:hAnsiTheme="majorHAnsi" w:cstheme="majorHAnsi"/>
          <w:color w:val="002060"/>
          <w:sz w:val="22"/>
          <w:vertAlign w:val="superscript"/>
        </w:rPr>
        <w:t>ère</w:t>
      </w:r>
      <w:r>
        <w:rPr>
          <w:rFonts w:asciiTheme="majorHAnsi" w:hAnsiTheme="majorHAnsi" w:cstheme="majorHAnsi"/>
          <w:color w:val="002060"/>
          <w:sz w:val="22"/>
        </w:rPr>
        <w:t xml:space="preserve"> STMG, je m’interroge sur mon orientation, sur mes capacités. Je peux m’appuyer sur des outils simples pour m’aider à organiser mon travail, mes idées...</w:t>
      </w:r>
    </w:p>
    <w:p w14:paraId="2B6289DE" w14:textId="77777777" w:rsidR="005F015E" w:rsidRDefault="005F015E" w:rsidP="005F015E">
      <w:r>
        <w:rPr>
          <w:noProof/>
        </w:rPr>
        <mc:AlternateContent>
          <mc:Choice Requires="wps">
            <w:drawing>
              <wp:anchor distT="0" distB="0" distL="114300" distR="114300" simplePos="0" relativeHeight="251670528" behindDoc="0" locked="0" layoutInCell="1" allowOverlap="1" wp14:anchorId="7E698CB1" wp14:editId="32474EDF">
                <wp:simplePos x="0" y="0"/>
                <wp:positionH relativeFrom="column">
                  <wp:posOffset>1937385</wp:posOffset>
                </wp:positionH>
                <wp:positionV relativeFrom="paragraph">
                  <wp:posOffset>9525</wp:posOffset>
                </wp:positionV>
                <wp:extent cx="4165600" cy="2164861"/>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4165600" cy="2164861"/>
                        </a:xfrm>
                        <a:prstGeom prst="rect">
                          <a:avLst/>
                        </a:prstGeom>
                        <a:solidFill>
                          <a:schemeClr val="lt1"/>
                        </a:solidFill>
                        <a:ln w="6350">
                          <a:noFill/>
                        </a:ln>
                      </wps:spPr>
                      <wps:txbx>
                        <w:txbxContent>
                          <w:p w14:paraId="4AA226E3" w14:textId="77777777" w:rsidR="005F015E" w:rsidRDefault="005F015E" w:rsidP="005F015E">
                            <w:pPr>
                              <w:jc w:val="both"/>
                              <w:rPr>
                                <w:rFonts w:asciiTheme="minorHAnsi" w:hAnsiTheme="minorHAnsi" w:cstheme="minorHAnsi"/>
                                <w:color w:val="2F5496" w:themeColor="accent1" w:themeShade="BF"/>
                                <w:sz w:val="22"/>
                                <w:szCs w:val="22"/>
                              </w:rPr>
                            </w:pPr>
                            <w:r w:rsidRPr="005F015E">
                              <w:rPr>
                                <w:rFonts w:asciiTheme="minorHAnsi" w:hAnsiTheme="minorHAnsi" w:cstheme="minorHAnsi"/>
                                <w:b/>
                                <w:color w:val="2F5496" w:themeColor="accent1" w:themeShade="BF"/>
                                <w:sz w:val="22"/>
                                <w:szCs w:val="22"/>
                              </w:rPr>
                              <w:t>1. Je planifie ma semaine</w:t>
                            </w:r>
                            <w:r w:rsidRPr="005F015E">
                              <w:rPr>
                                <w:rFonts w:asciiTheme="minorHAnsi" w:hAnsiTheme="minorHAnsi" w:cstheme="minorHAnsi"/>
                                <w:color w:val="2F5496" w:themeColor="accent1" w:themeShade="BF"/>
                                <w:sz w:val="22"/>
                                <w:szCs w:val="22"/>
                              </w:rPr>
                              <w:t> :</w:t>
                            </w:r>
                            <w:r>
                              <w:rPr>
                                <w:rFonts w:asciiTheme="minorHAnsi" w:hAnsiTheme="minorHAnsi" w:cstheme="minorHAnsi"/>
                                <w:color w:val="2F5496" w:themeColor="accent1" w:themeShade="BF"/>
                                <w:sz w:val="22"/>
                                <w:szCs w:val="22"/>
                              </w:rPr>
                              <w:t xml:space="preserve"> J’organise mon temps de travail</w:t>
                            </w:r>
                            <w:r w:rsidRPr="005F015E">
                              <w:rPr>
                                <w:rFonts w:asciiTheme="minorHAnsi" w:hAnsiTheme="minorHAnsi" w:cstheme="minorHAnsi"/>
                                <w:color w:val="2F5496" w:themeColor="accent1" w:themeShade="BF"/>
                                <w:sz w:val="22"/>
                                <w:szCs w:val="22"/>
                              </w:rPr>
                              <w:t>, je n’attends pas que les devoirs s’empilent, je traite les informations dès qu’elles sont connues...</w:t>
                            </w:r>
                          </w:p>
                          <w:p w14:paraId="49BAB5E5" w14:textId="77777777" w:rsidR="005F015E" w:rsidRDefault="005F015E" w:rsidP="005F015E">
                            <w:pPr>
                              <w:jc w:val="both"/>
                              <w:rPr>
                                <w:rFonts w:asciiTheme="minorHAnsi" w:hAnsiTheme="minorHAnsi" w:cstheme="minorHAnsi"/>
                                <w:sz w:val="22"/>
                                <w:szCs w:val="22"/>
                              </w:rPr>
                            </w:pPr>
                          </w:p>
                          <w:p w14:paraId="1AE0ED75" w14:textId="77777777" w:rsidR="005F015E" w:rsidRDefault="005F015E" w:rsidP="005F015E">
                            <w:pPr>
                              <w:jc w:val="both"/>
                              <w:rPr>
                                <w:rFonts w:asciiTheme="minorHAnsi" w:hAnsiTheme="minorHAnsi" w:cstheme="minorHAnsi"/>
                                <w:color w:val="2F5496" w:themeColor="accent1" w:themeShade="BF"/>
                                <w:sz w:val="22"/>
                                <w:szCs w:val="22"/>
                              </w:rPr>
                            </w:pPr>
                            <w:r w:rsidRPr="005F015E">
                              <w:rPr>
                                <w:rFonts w:asciiTheme="minorHAnsi" w:hAnsiTheme="minorHAnsi" w:cstheme="minorHAnsi"/>
                                <w:b/>
                                <w:color w:val="2F5496" w:themeColor="accent1" w:themeShade="BF"/>
                                <w:sz w:val="22"/>
                                <w:szCs w:val="22"/>
                              </w:rPr>
                              <w:t>2. Je travaille quotidiennement</w:t>
                            </w:r>
                            <w:r>
                              <w:rPr>
                                <w:rFonts w:asciiTheme="minorHAnsi" w:hAnsiTheme="minorHAnsi" w:cstheme="minorHAnsi"/>
                                <w:color w:val="2F5496" w:themeColor="accent1" w:themeShade="BF"/>
                                <w:sz w:val="22"/>
                                <w:szCs w:val="22"/>
                              </w:rPr>
                              <w:t> : j’apprends, je fais et refais mes exercices, je prépare des questions à poser sur ce que je n’ai pas compris...</w:t>
                            </w:r>
                          </w:p>
                          <w:p w14:paraId="42025E1F" w14:textId="77777777" w:rsidR="005F015E" w:rsidRDefault="005F015E" w:rsidP="005F015E">
                            <w:pPr>
                              <w:jc w:val="both"/>
                              <w:rPr>
                                <w:rFonts w:asciiTheme="minorHAnsi" w:hAnsiTheme="minorHAnsi" w:cstheme="minorHAnsi"/>
                                <w:color w:val="2F5496" w:themeColor="accent1" w:themeShade="BF"/>
                                <w:sz w:val="22"/>
                                <w:szCs w:val="22"/>
                              </w:rPr>
                            </w:pPr>
                          </w:p>
                          <w:p w14:paraId="6FE1A313" w14:textId="77777777" w:rsidR="005F015E" w:rsidRDefault="005F015E" w:rsidP="005F015E">
                            <w:pPr>
                              <w:jc w:val="both"/>
                              <w:rPr>
                                <w:rFonts w:asciiTheme="minorHAnsi" w:hAnsiTheme="minorHAnsi" w:cstheme="minorHAnsi"/>
                                <w:color w:val="2F5496" w:themeColor="accent1" w:themeShade="BF"/>
                                <w:sz w:val="22"/>
                                <w:szCs w:val="22"/>
                              </w:rPr>
                            </w:pPr>
                            <w:r w:rsidRPr="005F015E">
                              <w:rPr>
                                <w:rFonts w:asciiTheme="minorHAnsi" w:hAnsiTheme="minorHAnsi" w:cstheme="minorHAnsi"/>
                                <w:b/>
                                <w:color w:val="2F5496" w:themeColor="accent1" w:themeShade="BF"/>
                                <w:sz w:val="22"/>
                                <w:szCs w:val="22"/>
                              </w:rPr>
                              <w:t>3. Je suis mes résultats</w:t>
                            </w:r>
                            <w:r>
                              <w:rPr>
                                <w:rFonts w:asciiTheme="minorHAnsi" w:hAnsiTheme="minorHAnsi" w:cstheme="minorHAnsi"/>
                                <w:color w:val="2F5496" w:themeColor="accent1" w:themeShade="BF"/>
                                <w:sz w:val="22"/>
                                <w:szCs w:val="22"/>
                              </w:rPr>
                              <w:t> : je consulte mes résultats, je m’interroge quotidiennement...</w:t>
                            </w:r>
                          </w:p>
                          <w:p w14:paraId="3E3A0B9C" w14:textId="77777777" w:rsidR="005F015E" w:rsidRDefault="005F015E" w:rsidP="005F015E">
                            <w:pPr>
                              <w:jc w:val="both"/>
                              <w:rPr>
                                <w:rFonts w:asciiTheme="minorHAnsi" w:hAnsiTheme="minorHAnsi" w:cstheme="minorHAnsi"/>
                                <w:color w:val="2F5496" w:themeColor="accent1" w:themeShade="BF"/>
                                <w:sz w:val="22"/>
                                <w:szCs w:val="22"/>
                              </w:rPr>
                            </w:pPr>
                          </w:p>
                          <w:p w14:paraId="53DC3550" w14:textId="77777777" w:rsidR="005F015E" w:rsidRPr="005F015E" w:rsidRDefault="005F015E" w:rsidP="005F015E">
                            <w:pPr>
                              <w:jc w:val="both"/>
                              <w:rPr>
                                <w:rFonts w:asciiTheme="minorHAnsi" w:hAnsiTheme="minorHAnsi" w:cstheme="minorHAnsi"/>
                                <w:b/>
                                <w:color w:val="2F5496" w:themeColor="accent1" w:themeShade="BF"/>
                                <w:sz w:val="22"/>
                                <w:szCs w:val="22"/>
                              </w:rPr>
                            </w:pPr>
                            <w:r w:rsidRPr="005F015E">
                              <w:rPr>
                                <w:rFonts w:asciiTheme="minorHAnsi" w:hAnsiTheme="minorHAnsi" w:cstheme="minorHAnsi"/>
                                <w:b/>
                                <w:color w:val="2F5496" w:themeColor="accent1" w:themeShade="BF"/>
                                <w:sz w:val="22"/>
                                <w:szCs w:val="22"/>
                              </w:rPr>
                              <w:t>4. Quand une organisation fonctionne, je la pérennise...</w:t>
                            </w:r>
                          </w:p>
                          <w:p w14:paraId="41F62F81" w14:textId="77777777" w:rsidR="005F015E" w:rsidRPr="005F015E" w:rsidRDefault="005F015E" w:rsidP="005F015E">
                            <w:pPr>
                              <w:jc w:val="both"/>
                              <w:rPr>
                                <w:rFonts w:asciiTheme="minorHAnsi" w:hAnsiTheme="minorHAnsi" w:cstheme="minorHAnsi"/>
                                <w:color w:val="2F5496"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4" type="#_x0000_t202" style="position:absolute;margin-left:152.55pt;margin-top:.75pt;width:328pt;height:17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" fillcolor="white [3201]" stroked="f" strokeweight=".5pt">
                <v:textbox>
                  <w:txbxContent>
                    <w:p w:rsidR="005F015E" w:rsidRDefault="005F015E" w:rsidP="005F015E">
                      <w:pPr>
                        <w:jc w:val="both"/>
                        <w:rPr>
                          <w:rFonts w:asciiTheme="minorHAnsi" w:hAnsiTheme="minorHAnsi" w:cstheme="minorHAnsi"/>
                          <w:color w:val="2F5496" w:themeColor="accent1" w:themeShade="BF"/>
                          <w:sz w:val="22"/>
                          <w:szCs w:val="22"/>
                        </w:rPr>
                      </w:pPr>
                      <w:r w:rsidRPr="005F015E">
                        <w:rPr>
                          <w:rFonts w:asciiTheme="minorHAnsi" w:hAnsiTheme="minorHAnsi" w:cstheme="minorHAnsi"/>
                          <w:b/>
                          <w:color w:val="2F5496" w:themeColor="accent1" w:themeShade="BF"/>
                          <w:sz w:val="22"/>
                          <w:szCs w:val="22"/>
                        </w:rPr>
                        <w:t>1. Je planifie ma semaine</w:t>
                      </w:r>
                      <w:r w:rsidRPr="005F015E">
                        <w:rPr>
                          <w:rFonts w:asciiTheme="minorHAnsi" w:hAnsiTheme="minorHAnsi" w:cstheme="minorHAnsi"/>
                          <w:color w:val="2F5496" w:themeColor="accent1" w:themeShade="BF"/>
                          <w:sz w:val="22"/>
                          <w:szCs w:val="22"/>
                        </w:rPr>
                        <w:t> :</w:t>
                      </w:r>
                      <w:r>
                        <w:rPr>
                          <w:rFonts w:asciiTheme="minorHAnsi" w:hAnsiTheme="minorHAnsi" w:cstheme="minorHAnsi"/>
                          <w:color w:val="2F5496" w:themeColor="accent1" w:themeShade="BF"/>
                          <w:sz w:val="22"/>
                          <w:szCs w:val="22"/>
                        </w:rPr>
                        <w:t xml:space="preserve"> J’organise mon temps de travail</w:t>
                      </w:r>
                      <w:r w:rsidRPr="005F015E">
                        <w:rPr>
                          <w:rFonts w:asciiTheme="minorHAnsi" w:hAnsiTheme="minorHAnsi" w:cstheme="minorHAnsi"/>
                          <w:color w:val="2F5496" w:themeColor="accent1" w:themeShade="BF"/>
                          <w:sz w:val="22"/>
                          <w:szCs w:val="22"/>
                        </w:rPr>
                        <w:t>, je n’attends pas que les devoirs s’empilent, je traite les informations dès qu’elles sont connues...</w:t>
                      </w:r>
                    </w:p>
                    <w:p w:rsidR="005F015E" w:rsidRDefault="005F015E" w:rsidP="005F015E">
                      <w:pPr>
                        <w:jc w:val="both"/>
                        <w:rPr>
                          <w:rFonts w:asciiTheme="minorHAnsi" w:hAnsiTheme="minorHAnsi" w:cstheme="minorHAnsi"/>
                          <w:sz w:val="22"/>
                          <w:szCs w:val="22"/>
                        </w:rPr>
                      </w:pPr>
                    </w:p>
                    <w:p w:rsidR="005F015E" w:rsidRDefault="005F015E" w:rsidP="005F015E">
                      <w:pPr>
                        <w:jc w:val="both"/>
                        <w:rPr>
                          <w:rFonts w:asciiTheme="minorHAnsi" w:hAnsiTheme="minorHAnsi" w:cstheme="minorHAnsi"/>
                          <w:color w:val="2F5496" w:themeColor="accent1" w:themeShade="BF"/>
                          <w:sz w:val="22"/>
                          <w:szCs w:val="22"/>
                        </w:rPr>
                      </w:pPr>
                      <w:r w:rsidRPr="005F015E">
                        <w:rPr>
                          <w:rFonts w:asciiTheme="minorHAnsi" w:hAnsiTheme="minorHAnsi" w:cstheme="minorHAnsi"/>
                          <w:b/>
                          <w:color w:val="2F5496" w:themeColor="accent1" w:themeShade="BF"/>
                          <w:sz w:val="22"/>
                          <w:szCs w:val="22"/>
                        </w:rPr>
                        <w:t>2. Je travaille quotidiennement</w:t>
                      </w:r>
                      <w:r>
                        <w:rPr>
                          <w:rFonts w:asciiTheme="minorHAnsi" w:hAnsiTheme="minorHAnsi" w:cstheme="minorHAnsi"/>
                          <w:color w:val="2F5496" w:themeColor="accent1" w:themeShade="BF"/>
                          <w:sz w:val="22"/>
                          <w:szCs w:val="22"/>
                        </w:rPr>
                        <w:t> : j’apprends, je fais et refais mes exercices, je prépare des questions à poser sur ce que je n’ai pas compris...</w:t>
                      </w:r>
                    </w:p>
                    <w:p w:rsidR="005F015E" w:rsidRDefault="005F015E" w:rsidP="005F015E">
                      <w:pPr>
                        <w:jc w:val="both"/>
                        <w:rPr>
                          <w:rFonts w:asciiTheme="minorHAnsi" w:hAnsiTheme="minorHAnsi" w:cstheme="minorHAnsi"/>
                          <w:color w:val="2F5496" w:themeColor="accent1" w:themeShade="BF"/>
                          <w:sz w:val="22"/>
                          <w:szCs w:val="22"/>
                        </w:rPr>
                      </w:pPr>
                    </w:p>
                    <w:p w:rsidR="005F015E" w:rsidRDefault="005F015E" w:rsidP="005F015E">
                      <w:pPr>
                        <w:jc w:val="both"/>
                        <w:rPr>
                          <w:rFonts w:asciiTheme="minorHAnsi" w:hAnsiTheme="minorHAnsi" w:cstheme="minorHAnsi"/>
                          <w:color w:val="2F5496" w:themeColor="accent1" w:themeShade="BF"/>
                          <w:sz w:val="22"/>
                          <w:szCs w:val="22"/>
                        </w:rPr>
                      </w:pPr>
                      <w:r w:rsidRPr="005F015E">
                        <w:rPr>
                          <w:rFonts w:asciiTheme="minorHAnsi" w:hAnsiTheme="minorHAnsi" w:cstheme="minorHAnsi"/>
                          <w:b/>
                          <w:color w:val="2F5496" w:themeColor="accent1" w:themeShade="BF"/>
                          <w:sz w:val="22"/>
                          <w:szCs w:val="22"/>
                        </w:rPr>
                        <w:t>3. Je suis mes résultats</w:t>
                      </w:r>
                      <w:r>
                        <w:rPr>
                          <w:rFonts w:asciiTheme="minorHAnsi" w:hAnsiTheme="minorHAnsi" w:cstheme="minorHAnsi"/>
                          <w:color w:val="2F5496" w:themeColor="accent1" w:themeShade="BF"/>
                          <w:sz w:val="22"/>
                          <w:szCs w:val="22"/>
                        </w:rPr>
                        <w:t> : je consulte mes résultats, je m’interroge quotidiennement...</w:t>
                      </w:r>
                    </w:p>
                    <w:p w:rsidR="005F015E" w:rsidRDefault="005F015E" w:rsidP="005F015E">
                      <w:pPr>
                        <w:jc w:val="both"/>
                        <w:rPr>
                          <w:rFonts w:asciiTheme="minorHAnsi" w:hAnsiTheme="minorHAnsi" w:cstheme="minorHAnsi"/>
                          <w:color w:val="2F5496" w:themeColor="accent1" w:themeShade="BF"/>
                          <w:sz w:val="22"/>
                          <w:szCs w:val="22"/>
                        </w:rPr>
                      </w:pPr>
                    </w:p>
                    <w:p w:rsidR="005F015E" w:rsidRPr="005F015E" w:rsidRDefault="005F015E" w:rsidP="005F015E">
                      <w:pPr>
                        <w:jc w:val="both"/>
                        <w:rPr>
                          <w:rFonts w:asciiTheme="minorHAnsi" w:hAnsiTheme="minorHAnsi" w:cstheme="minorHAnsi"/>
                          <w:b/>
                          <w:color w:val="2F5496" w:themeColor="accent1" w:themeShade="BF"/>
                          <w:sz w:val="22"/>
                          <w:szCs w:val="22"/>
                        </w:rPr>
                      </w:pPr>
                      <w:r w:rsidRPr="005F015E">
                        <w:rPr>
                          <w:rFonts w:asciiTheme="minorHAnsi" w:hAnsiTheme="minorHAnsi" w:cstheme="minorHAnsi"/>
                          <w:b/>
                          <w:color w:val="2F5496" w:themeColor="accent1" w:themeShade="BF"/>
                          <w:sz w:val="22"/>
                          <w:szCs w:val="22"/>
                        </w:rPr>
                        <w:t>4. Quand une organisation fonctionne, je la pérennise...</w:t>
                      </w:r>
                    </w:p>
                    <w:p w:rsidR="005F015E" w:rsidRPr="005F015E" w:rsidRDefault="005F015E" w:rsidP="005F015E">
                      <w:pPr>
                        <w:jc w:val="both"/>
                        <w:rPr>
                          <w:rFonts w:asciiTheme="minorHAnsi" w:hAnsiTheme="minorHAnsi" w:cstheme="minorHAnsi"/>
                          <w:color w:val="2F5496" w:themeColor="accent1" w:themeShade="BF"/>
                          <w:sz w:val="22"/>
                          <w:szCs w:val="22"/>
                        </w:rPr>
                      </w:pPr>
                    </w:p>
                  </w:txbxContent>
                </v:textbox>
              </v:shape>
            </w:pict>
          </mc:Fallback>
        </mc:AlternateContent>
      </w:r>
      <w:r>
        <w:rPr>
          <w:noProof/>
        </w:rPr>
        <w:drawing>
          <wp:inline distT="0" distB="0" distL="0" distR="0" wp14:anchorId="74A9A27E" wp14:editId="2ACBA1AD">
            <wp:extent cx="1883508" cy="1883508"/>
            <wp:effectExtent l="0" t="0" r="0" b="0"/>
            <wp:docPr id="25" name="Image 25" descr="/var/folders/6_/8d1nxbtd1w70_qgyttccrsp00000gn/T/com.microsoft.Word/Content.MSO/554563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6_/8d1nxbtd1w70_qgyttccrsp00000gn/T/com.microsoft.Word/Content.MSO/55456315.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4791" cy="1894791"/>
                    </a:xfrm>
                    <a:prstGeom prst="rect">
                      <a:avLst/>
                    </a:prstGeom>
                    <a:noFill/>
                    <a:ln>
                      <a:noFill/>
                    </a:ln>
                  </pic:spPr>
                </pic:pic>
              </a:graphicData>
            </a:graphic>
          </wp:inline>
        </w:drawing>
      </w:r>
    </w:p>
    <w:p w14:paraId="7E4FC91C" w14:textId="77777777" w:rsidR="005F015E" w:rsidRPr="005F015E" w:rsidRDefault="005F015E" w:rsidP="005F015E">
      <w:pPr>
        <w:jc w:val="both"/>
        <w:rPr>
          <w:rFonts w:asciiTheme="majorHAnsi" w:hAnsiTheme="majorHAnsi" w:cstheme="majorHAnsi"/>
          <w:color w:val="002060"/>
          <w:sz w:val="22"/>
        </w:rPr>
      </w:pPr>
    </w:p>
    <w:p w14:paraId="55E3319B" w14:textId="77777777" w:rsidR="005F015E" w:rsidRPr="005F015E" w:rsidRDefault="005F015E" w:rsidP="005F015E">
      <w:pPr>
        <w:jc w:val="both"/>
        <w:rPr>
          <w:rFonts w:asciiTheme="majorHAnsi" w:hAnsiTheme="majorHAnsi" w:cstheme="majorHAnsi"/>
          <w:color w:val="002060"/>
          <w:sz w:val="22"/>
        </w:rPr>
      </w:pPr>
    </w:p>
    <w:p w14:paraId="07F2D9A9" w14:textId="77777777" w:rsidR="003D0AF2" w:rsidRDefault="003D0AF2" w:rsidP="00C461A2">
      <w:pPr>
        <w:rPr>
          <w:rFonts w:asciiTheme="majorHAnsi" w:hAnsiTheme="majorHAnsi" w:cstheme="majorHAnsi"/>
          <w:sz w:val="22"/>
        </w:rPr>
      </w:pPr>
    </w:p>
    <w:p w14:paraId="0A94CD6A" w14:textId="77777777" w:rsidR="00F222FF" w:rsidRDefault="00F222FF" w:rsidP="00C461A2">
      <w:pPr>
        <w:rPr>
          <w:rFonts w:asciiTheme="majorHAnsi" w:hAnsiTheme="majorHAnsi" w:cstheme="majorHAnsi"/>
          <w:sz w:val="22"/>
        </w:rPr>
      </w:pPr>
    </w:p>
    <w:p w14:paraId="099904A6" w14:textId="77777777" w:rsidR="00F222FF" w:rsidRDefault="00F222FF" w:rsidP="00F222FF">
      <w:pPr>
        <w:jc w:val="both"/>
        <w:rPr>
          <w:rFonts w:asciiTheme="majorHAnsi" w:hAnsiTheme="majorHAnsi" w:cstheme="majorHAnsi"/>
          <w:b/>
          <w:color w:val="002060"/>
          <w:sz w:val="22"/>
        </w:rPr>
      </w:pPr>
      <w:r>
        <w:rPr>
          <w:rFonts w:asciiTheme="majorHAnsi" w:hAnsiTheme="majorHAnsi" w:cstheme="majorHAnsi"/>
          <w:b/>
          <w:color w:val="002060"/>
          <w:sz w:val="22"/>
        </w:rPr>
        <w:t>Organiser mes semaines</w:t>
      </w:r>
    </w:p>
    <w:p w14:paraId="4E53FD11" w14:textId="77777777" w:rsidR="00F222FF" w:rsidRDefault="00F222FF" w:rsidP="00F222FF">
      <w:pPr>
        <w:jc w:val="both"/>
        <w:rPr>
          <w:rFonts w:asciiTheme="majorHAnsi" w:hAnsiTheme="majorHAnsi" w:cstheme="majorHAnsi"/>
          <w:color w:val="002060"/>
          <w:sz w:val="22"/>
        </w:rPr>
      </w:pPr>
      <w:r>
        <w:rPr>
          <w:rFonts w:asciiTheme="majorHAnsi" w:hAnsiTheme="majorHAnsi" w:cstheme="majorHAnsi"/>
          <w:color w:val="002060"/>
          <w:sz w:val="22"/>
        </w:rPr>
        <w:t>Je n’ai pas encore l’habitude de m’organiser seul dans mon travail, je peux utiliser un tableau KANBAN...Une feuille A3 par semaine, des « post-it » de toutes les couleurs et c’est parti.</w:t>
      </w:r>
    </w:p>
    <w:p w14:paraId="072047D3" w14:textId="77777777" w:rsidR="00F222FF" w:rsidRPr="00F222FF" w:rsidRDefault="00F222FF" w:rsidP="00F222FF">
      <w:pPr>
        <w:jc w:val="both"/>
        <w:rPr>
          <w:rFonts w:asciiTheme="majorHAnsi" w:hAnsiTheme="majorHAnsi" w:cstheme="majorHAnsi"/>
          <w:color w:val="002060"/>
          <w:sz w:val="22"/>
        </w:rPr>
      </w:pPr>
    </w:p>
    <w:p w14:paraId="7C702A89" w14:textId="77777777" w:rsidR="00F222FF" w:rsidRDefault="00F222FF" w:rsidP="00F222FF">
      <w:pPr>
        <w:jc w:val="center"/>
        <w:rPr>
          <w:rFonts w:asciiTheme="majorHAnsi" w:hAnsiTheme="majorHAnsi" w:cstheme="majorHAnsi"/>
          <w:sz w:val="22"/>
        </w:rPr>
      </w:pPr>
      <w:r>
        <w:rPr>
          <w:rFonts w:asciiTheme="majorHAnsi" w:hAnsiTheme="majorHAnsi" w:cstheme="majorHAnsi"/>
          <w:noProof/>
          <w:color w:val="002060"/>
          <w:sz w:val="22"/>
        </w:rPr>
        <w:drawing>
          <wp:inline distT="0" distB="0" distL="0" distR="0" wp14:anchorId="610644E2" wp14:editId="488D868A">
            <wp:extent cx="2910243" cy="4521284"/>
            <wp:effectExtent l="0" t="5397" r="5397" b="5398"/>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umériser 192.jpeg"/>
                    <pic:cNvPicPr/>
                  </pic:nvPicPr>
                  <pic:blipFill rotWithShape="1">
                    <a:blip r:embed="rId22">
                      <a:extLst>
                        <a:ext uri="{28A0092B-C50C-407E-A947-70E740481C1C}">
                          <a14:useLocalDpi xmlns:a14="http://schemas.microsoft.com/office/drawing/2010/main" val="0"/>
                        </a:ext>
                      </a:extLst>
                    </a:blip>
                    <a:srcRect l="51738" t="6523" r="13650" b="55190"/>
                    <a:stretch/>
                  </pic:blipFill>
                  <pic:spPr bwMode="auto">
                    <a:xfrm rot="16200000">
                      <a:off x="0" y="0"/>
                      <a:ext cx="2916960" cy="4531719"/>
                    </a:xfrm>
                    <a:prstGeom prst="rect">
                      <a:avLst/>
                    </a:prstGeom>
                    <a:ln>
                      <a:noFill/>
                    </a:ln>
                    <a:extLst>
                      <a:ext uri="{53640926-AAD7-44D8-BBD7-CCE9431645EC}">
                        <a14:shadowObscured xmlns:a14="http://schemas.microsoft.com/office/drawing/2010/main"/>
                      </a:ext>
                    </a:extLst>
                  </pic:spPr>
                </pic:pic>
              </a:graphicData>
            </a:graphic>
          </wp:inline>
        </w:drawing>
      </w:r>
    </w:p>
    <w:p w14:paraId="761CD582" w14:textId="77777777" w:rsidR="00332063" w:rsidRDefault="00332063" w:rsidP="00F222FF">
      <w:pPr>
        <w:jc w:val="center"/>
        <w:rPr>
          <w:rFonts w:asciiTheme="majorHAnsi" w:hAnsiTheme="majorHAnsi" w:cstheme="majorHAnsi"/>
          <w:sz w:val="22"/>
        </w:rPr>
      </w:pPr>
    </w:p>
    <w:p w14:paraId="4B37D34A" w14:textId="77777777" w:rsidR="00332063" w:rsidRDefault="00332063">
      <w:pPr>
        <w:rPr>
          <w:rFonts w:asciiTheme="majorHAnsi" w:hAnsiTheme="majorHAnsi" w:cstheme="majorHAnsi"/>
          <w:sz w:val="22"/>
        </w:rPr>
      </w:pPr>
      <w:r>
        <w:rPr>
          <w:rFonts w:asciiTheme="majorHAnsi" w:hAnsiTheme="majorHAnsi" w:cstheme="majorHAnsi"/>
          <w:sz w:val="22"/>
        </w:rPr>
        <w:br w:type="page"/>
      </w:r>
    </w:p>
    <w:p w14:paraId="37B1897C" w14:textId="77777777" w:rsidR="00A0798A" w:rsidRDefault="007D450F" w:rsidP="00332063">
      <w:pPr>
        <w:pStyle w:val="Titre2"/>
      </w:pPr>
      <w:r>
        <w:rPr>
          <w:noProof/>
        </w:rPr>
        <w:lastRenderedPageBreak/>
        <mc:AlternateContent>
          <mc:Choice Requires="wps">
            <w:drawing>
              <wp:anchor distT="0" distB="0" distL="114300" distR="114300" simplePos="0" relativeHeight="251673600" behindDoc="0" locked="0" layoutInCell="1" allowOverlap="1" wp14:anchorId="786F404F" wp14:editId="5F031148">
                <wp:simplePos x="0" y="0"/>
                <wp:positionH relativeFrom="column">
                  <wp:posOffset>913911</wp:posOffset>
                </wp:positionH>
                <wp:positionV relativeFrom="paragraph">
                  <wp:posOffset>1091809</wp:posOffset>
                </wp:positionV>
                <wp:extent cx="5095631" cy="578338"/>
                <wp:effectExtent l="0" t="0" r="0" b="6350"/>
                <wp:wrapNone/>
                <wp:docPr id="31" name="Zone de texte 31"/>
                <wp:cNvGraphicFramePr/>
                <a:graphic xmlns:a="http://schemas.openxmlformats.org/drawingml/2006/main">
                  <a:graphicData uri="http://schemas.microsoft.com/office/word/2010/wordprocessingShape">
                    <wps:wsp>
                      <wps:cNvSpPr txBox="1"/>
                      <wps:spPr>
                        <a:xfrm>
                          <a:off x="0" y="0"/>
                          <a:ext cx="5095631" cy="578338"/>
                        </a:xfrm>
                        <a:prstGeom prst="rect">
                          <a:avLst/>
                        </a:prstGeom>
                        <a:solidFill>
                          <a:schemeClr val="lt1"/>
                        </a:solidFill>
                        <a:ln w="6350">
                          <a:noFill/>
                        </a:ln>
                      </wps:spPr>
                      <wps:txbx>
                        <w:txbxContent>
                          <w:p w14:paraId="58B027CD" w14:textId="77777777" w:rsidR="007D450F" w:rsidRPr="007D450F" w:rsidRDefault="007D450F" w:rsidP="007D450F">
                            <w:pPr>
                              <w:jc w:val="center"/>
                              <w:rPr>
                                <w:rFonts w:ascii="Cooper Black" w:hAnsi="Cooper Black"/>
                                <w:color w:val="2F5496" w:themeColor="accent1" w:themeShade="BF"/>
                                <w:sz w:val="32"/>
                              </w:rPr>
                            </w:pPr>
                            <w:r w:rsidRPr="007D450F">
                              <w:rPr>
                                <w:rFonts w:ascii="Cooper Black" w:hAnsi="Cooper Black"/>
                                <w:color w:val="2F5496" w:themeColor="accent1" w:themeShade="BF"/>
                                <w:sz w:val="32"/>
                              </w:rPr>
                              <w:t>Les métiers de la comptabilité et de la gestion</w:t>
                            </w:r>
                          </w:p>
                          <w:p w14:paraId="78F3DAFB" w14:textId="77777777" w:rsidR="007D450F" w:rsidRPr="007D450F" w:rsidRDefault="007D450F" w:rsidP="007D450F">
                            <w:pPr>
                              <w:jc w:val="center"/>
                              <w:rPr>
                                <w:rFonts w:ascii="Cooper Black" w:hAnsi="Cooper Black"/>
                                <w:color w:val="2F5496" w:themeColor="accent1" w:themeShade="BF"/>
                                <w:sz w:val="32"/>
                              </w:rPr>
                            </w:pPr>
                            <w:r w:rsidRPr="007D450F">
                              <w:rPr>
                                <w:rFonts w:ascii="Cooper Black" w:hAnsi="Cooper Black"/>
                                <w:color w:val="2F5496" w:themeColor="accent1" w:themeShade="BF"/>
                                <w:sz w:val="32"/>
                              </w:rPr>
                              <w:t>Quelles voies d’accès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5" type="#_x0000_t202" style="position:absolute;margin-left:71.95pt;margin-top:85.95pt;width:401.25pt;height:4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" fillcolor="white [3201]" stroked="f" strokeweight=".5pt">
                <v:textbox>
                  <w:txbxContent>
                    <w:p w:rsidR="007D450F" w:rsidRPr="007D450F" w:rsidRDefault="007D450F" w:rsidP="007D450F">
                      <w:pPr>
                        <w:jc w:val="center"/>
                        <w:rPr>
                          <w:rFonts w:ascii="Cooper Black" w:hAnsi="Cooper Black"/>
                          <w:color w:val="2F5496" w:themeColor="accent1" w:themeShade="BF"/>
                          <w:sz w:val="32"/>
                        </w:rPr>
                      </w:pPr>
                      <w:r w:rsidRPr="007D450F">
                        <w:rPr>
                          <w:rFonts w:ascii="Cooper Black" w:hAnsi="Cooper Black"/>
                          <w:color w:val="2F5496" w:themeColor="accent1" w:themeShade="BF"/>
                          <w:sz w:val="32"/>
                        </w:rPr>
                        <w:t>Les métiers de la comptabilité et de la gestion</w:t>
                      </w:r>
                    </w:p>
                    <w:p w:rsidR="007D450F" w:rsidRPr="007D450F" w:rsidRDefault="007D450F" w:rsidP="007D450F">
                      <w:pPr>
                        <w:jc w:val="center"/>
                        <w:rPr>
                          <w:rFonts w:ascii="Cooper Black" w:hAnsi="Cooper Black"/>
                          <w:color w:val="2F5496" w:themeColor="accent1" w:themeShade="BF"/>
                          <w:sz w:val="32"/>
                        </w:rPr>
                      </w:pPr>
                      <w:r w:rsidRPr="007D450F">
                        <w:rPr>
                          <w:rFonts w:ascii="Cooper Black" w:hAnsi="Cooper Black"/>
                          <w:color w:val="2F5496" w:themeColor="accent1" w:themeShade="BF"/>
                          <w:sz w:val="32"/>
                        </w:rPr>
                        <w:t>Quelles voies d’accès ?</w:t>
                      </w:r>
                    </w:p>
                  </w:txbxContent>
                </v:textbox>
              </v:shape>
            </w:pict>
          </mc:Fallback>
        </mc:AlternateContent>
      </w:r>
      <w:r w:rsidR="00332063">
        <w:rPr>
          <w:noProof/>
        </w:rPr>
        <mc:AlternateContent>
          <mc:Choice Requires="wps">
            <w:drawing>
              <wp:anchor distT="0" distB="0" distL="114300" distR="114300" simplePos="0" relativeHeight="251672576" behindDoc="0" locked="0" layoutInCell="1" allowOverlap="1" wp14:anchorId="13BAD74B" wp14:editId="01E20D73">
                <wp:simplePos x="0" y="0"/>
                <wp:positionH relativeFrom="column">
                  <wp:posOffset>-258934</wp:posOffset>
                </wp:positionH>
                <wp:positionV relativeFrom="paragraph">
                  <wp:posOffset>1631315</wp:posOffset>
                </wp:positionV>
                <wp:extent cx="1227016" cy="1477107"/>
                <wp:effectExtent l="0" t="0" r="5080" b="0"/>
                <wp:wrapNone/>
                <wp:docPr id="30" name="Zone de texte 30"/>
                <wp:cNvGraphicFramePr/>
                <a:graphic xmlns:a="http://schemas.openxmlformats.org/drawingml/2006/main">
                  <a:graphicData uri="http://schemas.microsoft.com/office/word/2010/wordprocessingShape">
                    <wps:wsp>
                      <wps:cNvSpPr txBox="1"/>
                      <wps:spPr>
                        <a:xfrm>
                          <a:off x="0" y="0"/>
                          <a:ext cx="1227016" cy="1477107"/>
                        </a:xfrm>
                        <a:prstGeom prst="rect">
                          <a:avLst/>
                        </a:prstGeom>
                        <a:solidFill>
                          <a:schemeClr val="lt1"/>
                        </a:solidFill>
                        <a:ln w="6350">
                          <a:noFill/>
                        </a:ln>
                      </wps:spPr>
                      <wps:txbx>
                        <w:txbxContent>
                          <w:p w14:paraId="23940D8A" w14:textId="77777777" w:rsidR="00332063" w:rsidRDefault="00332063">
                            <w:r>
                              <w:rPr>
                                <w:noProof/>
                              </w:rPr>
                              <w:drawing>
                                <wp:inline distT="0" distB="0" distL="0" distR="0" wp14:anchorId="503ACE21" wp14:editId="7B02B588">
                                  <wp:extent cx="922215" cy="1303990"/>
                                  <wp:effectExtent l="0" t="0" r="5080" b="4445"/>
                                  <wp:docPr id="29" name="Image 29" descr="/var/folders/6_/8d1nxbtd1w70_qgyttccrsp00000gn/T/com.microsoft.Word/Content.MSO/5CCDDB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6_/8d1nxbtd1w70_qgyttccrsp00000gn/T/com.microsoft.Word/Content.MSO/5CCDDB7E.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934" cy="1314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 o:spid="_x0000_s1036" type="#_x0000_t202" style="position:absolute;margin-left:-20.4pt;margin-top:128.45pt;width:96.6pt;height:116.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" fillcolor="white [3201]" stroked="f" strokeweight=".5pt">
                <v:textbox>
                  <w:txbxContent>
                    <w:p w:rsidR="00332063" w:rsidRDefault="00332063">
                      <w:r>
                        <w:rPr>
                          <w:noProof/>
                        </w:rPr>
                        <w:drawing>
                          <wp:inline distT="0" distB="0" distL="0" distR="0" wp14:anchorId="0AE8C5BE" wp14:editId="1EF6B243">
                            <wp:extent cx="922215" cy="1303990"/>
                            <wp:effectExtent l="0" t="0" r="5080" b="4445"/>
                            <wp:docPr id="29" name="Image 29" descr="/var/folders/6_/8d1nxbtd1w70_qgyttccrsp00000gn/T/com.microsoft.Word/Content.MSO/5CCDDB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6_/8d1nxbtd1w70_qgyttccrsp00000gn/T/com.microsoft.Word/Content.MSO/5CCDDB7E.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934" cy="1314904"/>
                                    </a:xfrm>
                                    <a:prstGeom prst="rect">
                                      <a:avLst/>
                                    </a:prstGeom>
                                    <a:noFill/>
                                    <a:ln>
                                      <a:noFill/>
                                    </a:ln>
                                  </pic:spPr>
                                </pic:pic>
                              </a:graphicData>
                            </a:graphic>
                          </wp:inline>
                        </w:drawing>
                      </w:r>
                    </w:p>
                  </w:txbxContent>
                </v:textbox>
              </v:shape>
            </w:pict>
          </mc:Fallback>
        </mc:AlternateContent>
      </w:r>
      <w:r w:rsidR="00332063">
        <w:rPr>
          <w:noProof/>
        </w:rPr>
        <w:drawing>
          <wp:anchor distT="0" distB="0" distL="114300" distR="114300" simplePos="0" relativeHeight="251671552" behindDoc="0" locked="0" layoutInCell="1" allowOverlap="1" wp14:anchorId="582AA6E7" wp14:editId="7751D99D">
            <wp:simplePos x="0" y="0"/>
            <wp:positionH relativeFrom="column">
              <wp:posOffset>2211021</wp:posOffset>
            </wp:positionH>
            <wp:positionV relativeFrom="paragraph">
              <wp:posOffset>169594</wp:posOffset>
            </wp:positionV>
            <wp:extent cx="1851660" cy="824230"/>
            <wp:effectExtent l="0" t="0" r="2540" b="1270"/>
            <wp:wrapSquare wrapText="bothSides"/>
            <wp:docPr id="28" name="Image 28" descr="/var/folders/6_/8d1nxbtd1w70_qgyttccrsp00000gn/T/com.microsoft.Word/Content.MSO/A903F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6_/8d1nxbtd1w70_qgyttccrsp00000gn/T/com.microsoft.Word/Content.MSO/A903FF0.tmp"/>
                    <pic:cNvPicPr>
                      <a:picLocks noChangeAspect="1" noChangeArrowheads="1"/>
                    </pic:cNvPicPr>
                  </pic:nvPicPr>
                  <pic:blipFill rotWithShape="1">
                    <a:blip r:embed="rId25">
                      <a:extLst>
                        <a:ext uri="{28A0092B-C50C-407E-A947-70E740481C1C}">
                          <a14:useLocalDpi xmlns:a14="http://schemas.microsoft.com/office/drawing/2010/main" val="0"/>
                        </a:ext>
                      </a:extLst>
                    </a:blip>
                    <a:srcRect t="31691" b="23773"/>
                    <a:stretch/>
                  </pic:blipFill>
                  <pic:spPr bwMode="auto">
                    <a:xfrm>
                      <a:off x="0" y="0"/>
                      <a:ext cx="1851660" cy="82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063">
        <w:br w:type="textWrapping" w:clear="all"/>
      </w:r>
    </w:p>
    <w:p w14:paraId="30F43E74" w14:textId="77777777" w:rsidR="00A0798A" w:rsidRPr="00A0798A" w:rsidRDefault="00A0798A" w:rsidP="00A0798A"/>
    <w:p w14:paraId="250CAAE7" w14:textId="77777777" w:rsidR="00A0798A" w:rsidRPr="00A0798A" w:rsidRDefault="00A0798A" w:rsidP="00A0798A"/>
    <w:p w14:paraId="720533AF" w14:textId="77777777" w:rsidR="00A0798A" w:rsidRDefault="00A0798A" w:rsidP="00A0798A"/>
    <w:p w14:paraId="4C9CC3A0" w14:textId="77777777" w:rsidR="00A0798A" w:rsidRDefault="00A0798A" w:rsidP="00A0798A"/>
    <w:p w14:paraId="35099F20" w14:textId="77777777" w:rsidR="00A0798A" w:rsidRDefault="00A0798A" w:rsidP="00A0798A"/>
    <w:p w14:paraId="4D2A6BD6" w14:textId="77777777" w:rsidR="00A0798A" w:rsidRDefault="00A0798A" w:rsidP="00A0798A">
      <w:pPr>
        <w:jc w:val="center"/>
      </w:pPr>
      <w:r>
        <w:rPr>
          <w:noProof/>
        </w:rPr>
        <w:drawing>
          <wp:inline distT="0" distB="0" distL="0" distR="0" wp14:anchorId="1A1649E2" wp14:editId="641D21AA">
            <wp:extent cx="2665046" cy="1791028"/>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d’écran 2022-09-14 à 22.03.45.png"/>
                    <pic:cNvPicPr/>
                  </pic:nvPicPr>
                  <pic:blipFill rotWithShape="1">
                    <a:blip r:embed="rId26">
                      <a:extLst>
                        <a:ext uri="{28A0092B-C50C-407E-A947-70E740481C1C}">
                          <a14:useLocalDpi xmlns:a14="http://schemas.microsoft.com/office/drawing/2010/main" val="0"/>
                        </a:ext>
                      </a:extLst>
                    </a:blip>
                    <a:srcRect l="1309" t="16364" r="32317" b="12271"/>
                    <a:stretch/>
                  </pic:blipFill>
                  <pic:spPr bwMode="auto">
                    <a:xfrm>
                      <a:off x="0" y="0"/>
                      <a:ext cx="2669745" cy="1794186"/>
                    </a:xfrm>
                    <a:prstGeom prst="rect">
                      <a:avLst/>
                    </a:prstGeom>
                    <a:ln>
                      <a:noFill/>
                    </a:ln>
                    <a:extLst>
                      <a:ext uri="{53640926-AAD7-44D8-BBD7-CCE9431645EC}">
                        <a14:shadowObscured xmlns:a14="http://schemas.microsoft.com/office/drawing/2010/main"/>
                      </a:ext>
                    </a:extLst>
                  </pic:spPr>
                </pic:pic>
              </a:graphicData>
            </a:graphic>
          </wp:inline>
        </w:drawing>
      </w:r>
    </w:p>
    <w:p w14:paraId="6F77C914" w14:textId="77777777" w:rsidR="00A0798A" w:rsidRDefault="00A0798A" w:rsidP="00A0798A"/>
    <w:p w14:paraId="616A0A63" w14:textId="77777777" w:rsidR="00332063" w:rsidRDefault="00A0798A" w:rsidP="00A0798A">
      <w:pPr>
        <w:tabs>
          <w:tab w:val="left" w:pos="3372"/>
        </w:tabs>
        <w:jc w:val="center"/>
      </w:pPr>
      <w:r w:rsidRPr="00A0798A">
        <w:rPr>
          <w:noProof/>
        </w:rPr>
        <w:drawing>
          <wp:inline distT="0" distB="0" distL="0" distR="0" wp14:anchorId="4CA16A4C" wp14:editId="6777C2E5">
            <wp:extent cx="1070707" cy="10700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31" t="9125" r="11277" b="28344"/>
                    <a:stretch/>
                  </pic:blipFill>
                  <pic:spPr bwMode="auto">
                    <a:xfrm>
                      <a:off x="0" y="0"/>
                      <a:ext cx="1083673" cy="1083048"/>
                    </a:xfrm>
                    <a:prstGeom prst="rect">
                      <a:avLst/>
                    </a:prstGeom>
                    <a:ln>
                      <a:noFill/>
                    </a:ln>
                    <a:extLst>
                      <a:ext uri="{53640926-AAD7-44D8-BBD7-CCE9431645EC}">
                        <a14:shadowObscured xmlns:a14="http://schemas.microsoft.com/office/drawing/2010/main"/>
                      </a:ext>
                    </a:extLst>
                  </pic:spPr>
                </pic:pic>
              </a:graphicData>
            </a:graphic>
          </wp:inline>
        </w:drawing>
      </w:r>
    </w:p>
    <w:p w14:paraId="3C1D5733" w14:textId="77777777" w:rsidR="004D5ABA" w:rsidRDefault="004D5ABA" w:rsidP="001A3E9A">
      <w:pPr>
        <w:tabs>
          <w:tab w:val="left" w:pos="3372"/>
        </w:tabs>
      </w:pPr>
    </w:p>
    <w:p w14:paraId="4CA71432" w14:textId="77777777" w:rsidR="004D5ABA" w:rsidRPr="00A0798A" w:rsidRDefault="001A3E9A" w:rsidP="001A3E9A">
      <w:pPr>
        <w:jc w:val="center"/>
      </w:pPr>
      <w:r>
        <w:fldChar w:fldCharType="begin"/>
      </w:r>
      <w:r>
        <w:instrText xml:space="preserve"> INCLUDEPICTURE "https://www.jecompte.fr/sites/default/files/styles/1220_1220/public/Images/Tableau-specialite-bac-etudes.png?itok=GOmI8CPH" \* MERGEFORMATINET </w:instrText>
      </w:r>
      <w:r>
        <w:fldChar w:fldCharType="separate"/>
      </w:r>
      <w:r>
        <w:rPr>
          <w:noProof/>
        </w:rPr>
        <w:drawing>
          <wp:inline distT="0" distB="0" distL="0" distR="0" wp14:anchorId="787CAA7F" wp14:editId="61A5CC23">
            <wp:extent cx="4907501" cy="4199450"/>
            <wp:effectExtent l="0" t="0" r="0" b="4445"/>
            <wp:docPr id="33" name="Image 33" descr="Etudes et Bac pour devenir expert-comptable | Je compte deve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udes et Bac pour devenir expert-comptable | Je compte deveni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8444" cy="4225928"/>
                    </a:xfrm>
                    <a:prstGeom prst="rect">
                      <a:avLst/>
                    </a:prstGeom>
                    <a:noFill/>
                    <a:ln>
                      <a:noFill/>
                    </a:ln>
                  </pic:spPr>
                </pic:pic>
              </a:graphicData>
            </a:graphic>
          </wp:inline>
        </w:drawing>
      </w:r>
      <w:r>
        <w:fldChar w:fldCharType="end"/>
      </w:r>
    </w:p>
    <w:sectPr w:rsidR="004D5ABA" w:rsidRPr="00A0798A" w:rsidSect="007525E6">
      <w:footerReference w:type="even" r:id="rId29"/>
      <w:footerReference w:type="default" r:id="rId30"/>
      <w:pgSz w:w="11900" w:h="16840"/>
      <w:pgMar w:top="619" w:right="702" w:bottom="261" w:left="85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44FCE" w14:textId="77777777" w:rsidR="009A6E0F" w:rsidRDefault="009A6E0F" w:rsidP="00AE78C0">
      <w:r>
        <w:separator/>
      </w:r>
    </w:p>
  </w:endnote>
  <w:endnote w:type="continuationSeparator" w:id="0">
    <w:p w14:paraId="41D05C48" w14:textId="77777777" w:rsidR="009A6E0F" w:rsidRDefault="009A6E0F" w:rsidP="00AE7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04232076"/>
      <w:docPartObj>
        <w:docPartGallery w:val="Page Numbers (Bottom of Page)"/>
        <w:docPartUnique/>
      </w:docPartObj>
    </w:sdtPr>
    <w:sdtContent>
      <w:p w14:paraId="6FB7AE25" w14:textId="57D52832" w:rsidR="00AE78C0" w:rsidRDefault="00AE78C0" w:rsidP="00D171D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sidR="009E42CF">
          <w:rPr>
            <w:rStyle w:val="Numrodepage"/>
          </w:rPr>
          <w:fldChar w:fldCharType="separate"/>
        </w:r>
        <w:r w:rsidR="009E42CF">
          <w:rPr>
            <w:rStyle w:val="Numrodepage"/>
            <w:noProof/>
          </w:rPr>
          <w:t>1</w:t>
        </w:r>
        <w:r>
          <w:rPr>
            <w:rStyle w:val="Numrodepage"/>
          </w:rPr>
          <w:fldChar w:fldCharType="end"/>
        </w:r>
      </w:p>
    </w:sdtContent>
  </w:sdt>
  <w:p w14:paraId="74A0A28C" w14:textId="77777777" w:rsidR="00AE78C0" w:rsidRDefault="00AE78C0" w:rsidP="00AE78C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heme="majorHAnsi" w:hAnsiTheme="majorHAnsi" w:cstheme="majorHAnsi"/>
      </w:rPr>
      <w:id w:val="-949077812"/>
      <w:docPartObj>
        <w:docPartGallery w:val="Page Numbers (Bottom of Page)"/>
        <w:docPartUnique/>
      </w:docPartObj>
    </w:sdtPr>
    <w:sdtContent>
      <w:p w14:paraId="05F8BFE1" w14:textId="77777777" w:rsidR="00AE78C0" w:rsidRPr="001A3E9A" w:rsidRDefault="00AE78C0" w:rsidP="00D171D2">
        <w:pPr>
          <w:pStyle w:val="Pieddepage"/>
          <w:framePr w:wrap="none" w:vAnchor="text" w:hAnchor="margin" w:xAlign="right" w:y="1"/>
          <w:rPr>
            <w:rStyle w:val="Numrodepage"/>
            <w:rFonts w:asciiTheme="majorHAnsi" w:hAnsiTheme="majorHAnsi" w:cstheme="majorHAnsi"/>
          </w:rPr>
        </w:pPr>
        <w:r w:rsidRPr="001A3E9A">
          <w:rPr>
            <w:rStyle w:val="Numrodepage"/>
            <w:rFonts w:asciiTheme="majorHAnsi" w:hAnsiTheme="majorHAnsi" w:cstheme="majorHAnsi"/>
          </w:rPr>
          <w:fldChar w:fldCharType="begin"/>
        </w:r>
        <w:r w:rsidRPr="001A3E9A">
          <w:rPr>
            <w:rStyle w:val="Numrodepage"/>
            <w:rFonts w:asciiTheme="majorHAnsi" w:hAnsiTheme="majorHAnsi" w:cstheme="majorHAnsi"/>
          </w:rPr>
          <w:instrText xml:space="preserve"> PAGE </w:instrText>
        </w:r>
        <w:r w:rsidRPr="001A3E9A">
          <w:rPr>
            <w:rStyle w:val="Numrodepage"/>
            <w:rFonts w:asciiTheme="majorHAnsi" w:hAnsiTheme="majorHAnsi" w:cstheme="majorHAnsi"/>
          </w:rPr>
          <w:fldChar w:fldCharType="separate"/>
        </w:r>
        <w:r w:rsidRPr="001A3E9A">
          <w:rPr>
            <w:rStyle w:val="Numrodepage"/>
            <w:rFonts w:asciiTheme="majorHAnsi" w:hAnsiTheme="majorHAnsi" w:cstheme="majorHAnsi"/>
            <w:noProof/>
          </w:rPr>
          <w:t>1</w:t>
        </w:r>
        <w:r w:rsidRPr="001A3E9A">
          <w:rPr>
            <w:rStyle w:val="Numrodepage"/>
            <w:rFonts w:asciiTheme="majorHAnsi" w:hAnsiTheme="majorHAnsi" w:cstheme="majorHAnsi"/>
          </w:rPr>
          <w:fldChar w:fldCharType="end"/>
        </w:r>
      </w:p>
    </w:sdtContent>
  </w:sdt>
  <w:p w14:paraId="32E5C78C" w14:textId="68EF8395" w:rsidR="00AE78C0" w:rsidRPr="009E42CF" w:rsidRDefault="009E42CF" w:rsidP="00AE78C0">
    <w:pPr>
      <w:pStyle w:val="Pieddepage"/>
      <w:ind w:right="360"/>
      <w:rPr>
        <w:rFonts w:asciiTheme="minorHAnsi" w:hAnsiTheme="minorHAnsi" w:cstheme="minorHAnsi"/>
        <w:sz w:val="20"/>
        <w:szCs w:val="20"/>
      </w:rPr>
    </w:pPr>
    <w:r w:rsidRPr="009E42CF">
      <w:rPr>
        <w:rFonts w:asciiTheme="minorHAnsi" w:hAnsiTheme="minorHAnsi" w:cstheme="minorHAnsi"/>
        <w:sz w:val="20"/>
        <w:szCs w:val="20"/>
      </w:rPr>
      <w:t>CRCOM – SDGN – La création de valeur, une finalité partagée par les organisations</w:t>
    </w:r>
    <w:r w:rsidR="002937AA">
      <w:rPr>
        <w:rFonts w:asciiTheme="minorHAnsi" w:hAnsiTheme="minorHAnsi" w:cstheme="minorHAnsi"/>
        <w:sz w:val="20"/>
        <w:szCs w:val="20"/>
      </w:rPr>
      <w:t xml:space="preserve"> – Dossier élève</w:t>
    </w:r>
    <w:r w:rsidRPr="009E42CF">
      <w:rPr>
        <w:rFonts w:asciiTheme="minorHAnsi" w:hAnsiTheme="minorHAnsi" w:cstheme="minorHAnsi"/>
        <w:sz w:val="20"/>
        <w:szCs w:val="20"/>
      </w:rPr>
      <w:t xml:space="preserve"> – Romain Robert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22757" w14:textId="77777777" w:rsidR="009A6E0F" w:rsidRDefault="009A6E0F" w:rsidP="00AE78C0">
      <w:r>
        <w:separator/>
      </w:r>
    </w:p>
  </w:footnote>
  <w:footnote w:type="continuationSeparator" w:id="0">
    <w:p w14:paraId="2C160437" w14:textId="77777777" w:rsidR="009A6E0F" w:rsidRDefault="009A6E0F" w:rsidP="00AE78C0">
      <w:r>
        <w:continuationSeparator/>
      </w:r>
    </w:p>
  </w:footnote>
  <w:footnote w:id="1">
    <w:p w14:paraId="439258A1" w14:textId="77777777" w:rsidR="007525E6" w:rsidRPr="00544B28" w:rsidRDefault="007525E6" w:rsidP="007525E6">
      <w:pPr>
        <w:pStyle w:val="Notedebasdepage"/>
        <w:rPr>
          <w:rFonts w:asciiTheme="majorHAnsi" w:hAnsiTheme="majorHAnsi" w:cstheme="majorHAnsi"/>
          <w:color w:val="002060"/>
        </w:rPr>
      </w:pPr>
      <w:r w:rsidRPr="00544B28">
        <w:rPr>
          <w:rStyle w:val="Appelnotedebasdep"/>
          <w:rFonts w:asciiTheme="majorHAnsi" w:hAnsiTheme="majorHAnsi" w:cstheme="majorHAnsi"/>
          <w:color w:val="002060"/>
        </w:rPr>
        <w:footnoteRef/>
      </w:r>
      <w:r w:rsidRPr="00544B28">
        <w:rPr>
          <w:rFonts w:asciiTheme="majorHAnsi" w:hAnsiTheme="majorHAnsi" w:cstheme="majorHAnsi"/>
          <w:color w:val="002060"/>
        </w:rPr>
        <w:t xml:space="preserve"> CA : Chiffre d’affaires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B492C"/>
    <w:multiLevelType w:val="hybridMultilevel"/>
    <w:tmpl w:val="A6F0BE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740B61"/>
    <w:multiLevelType w:val="hybridMultilevel"/>
    <w:tmpl w:val="68AE5A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C47803"/>
    <w:multiLevelType w:val="hybridMultilevel"/>
    <w:tmpl w:val="A2E235A6"/>
    <w:lvl w:ilvl="0" w:tplc="E892D01A">
      <w:start w:val="1"/>
      <w:numFmt w:val="decimal"/>
      <w:lvlText w:val="%1."/>
      <w:lvlJc w:val="left"/>
      <w:pPr>
        <w:ind w:left="1068"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4867FC"/>
    <w:multiLevelType w:val="hybridMultilevel"/>
    <w:tmpl w:val="E806E5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C22173"/>
    <w:multiLevelType w:val="hybridMultilevel"/>
    <w:tmpl w:val="FB78CF94"/>
    <w:lvl w:ilvl="0" w:tplc="E892D01A">
      <w:start w:val="1"/>
      <w:numFmt w:val="decimal"/>
      <w:lvlText w:val="%1."/>
      <w:lvlJc w:val="left"/>
      <w:pPr>
        <w:ind w:left="1068"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8CB0401"/>
    <w:multiLevelType w:val="hybridMultilevel"/>
    <w:tmpl w:val="AF9CA3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4E035CA"/>
    <w:multiLevelType w:val="hybridMultilevel"/>
    <w:tmpl w:val="93B05A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82C3C72"/>
    <w:multiLevelType w:val="hybridMultilevel"/>
    <w:tmpl w:val="9ECA5C5A"/>
    <w:lvl w:ilvl="0" w:tplc="E892D01A">
      <w:start w:val="1"/>
      <w:numFmt w:val="decimal"/>
      <w:lvlText w:val="%1."/>
      <w:lvlJc w:val="left"/>
      <w:pPr>
        <w:ind w:left="1068" w:hanging="360"/>
      </w:pPr>
      <w:rPr>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6F3A56DF"/>
    <w:multiLevelType w:val="hybridMultilevel"/>
    <w:tmpl w:val="EDD6B10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73A008C5"/>
    <w:multiLevelType w:val="hybridMultilevel"/>
    <w:tmpl w:val="5C8C03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B722721"/>
    <w:multiLevelType w:val="hybridMultilevel"/>
    <w:tmpl w:val="9410A84C"/>
    <w:lvl w:ilvl="0" w:tplc="E892D01A">
      <w:start w:val="1"/>
      <w:numFmt w:val="decimal"/>
      <w:lvlText w:val="%1."/>
      <w:lvlJc w:val="left"/>
      <w:pPr>
        <w:ind w:left="1068"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36252302">
    <w:abstractNumId w:val="9"/>
  </w:num>
  <w:num w:numId="2" w16cid:durableId="1648975333">
    <w:abstractNumId w:val="5"/>
  </w:num>
  <w:num w:numId="3" w16cid:durableId="1982077160">
    <w:abstractNumId w:val="3"/>
  </w:num>
  <w:num w:numId="4" w16cid:durableId="50009146">
    <w:abstractNumId w:val="7"/>
  </w:num>
  <w:num w:numId="5" w16cid:durableId="287472380">
    <w:abstractNumId w:val="6"/>
  </w:num>
  <w:num w:numId="6" w16cid:durableId="1482696851">
    <w:abstractNumId w:val="2"/>
  </w:num>
  <w:num w:numId="7" w16cid:durableId="89010163">
    <w:abstractNumId w:val="4"/>
  </w:num>
  <w:num w:numId="8" w16cid:durableId="449782760">
    <w:abstractNumId w:val="8"/>
  </w:num>
  <w:num w:numId="9" w16cid:durableId="380519876">
    <w:abstractNumId w:val="1"/>
  </w:num>
  <w:num w:numId="10" w16cid:durableId="1364592491">
    <w:abstractNumId w:val="10"/>
  </w:num>
  <w:num w:numId="11" w16cid:durableId="376317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A29"/>
    <w:rsid w:val="000801B8"/>
    <w:rsid w:val="000801E3"/>
    <w:rsid w:val="00146FE5"/>
    <w:rsid w:val="001A3E9A"/>
    <w:rsid w:val="001F469A"/>
    <w:rsid w:val="002255D5"/>
    <w:rsid w:val="00274BA5"/>
    <w:rsid w:val="00276056"/>
    <w:rsid w:val="002937AA"/>
    <w:rsid w:val="002D3C7A"/>
    <w:rsid w:val="00332063"/>
    <w:rsid w:val="00345B4B"/>
    <w:rsid w:val="00351D06"/>
    <w:rsid w:val="00372405"/>
    <w:rsid w:val="00390744"/>
    <w:rsid w:val="003A04E6"/>
    <w:rsid w:val="003B6D09"/>
    <w:rsid w:val="003D0AF2"/>
    <w:rsid w:val="003D1083"/>
    <w:rsid w:val="003E44B7"/>
    <w:rsid w:val="004269B5"/>
    <w:rsid w:val="00482222"/>
    <w:rsid w:val="00491E51"/>
    <w:rsid w:val="004B0D22"/>
    <w:rsid w:val="004B5479"/>
    <w:rsid w:val="004D5ABA"/>
    <w:rsid w:val="00525726"/>
    <w:rsid w:val="00544B28"/>
    <w:rsid w:val="0056069F"/>
    <w:rsid w:val="005F015E"/>
    <w:rsid w:val="00655BEA"/>
    <w:rsid w:val="00665F9B"/>
    <w:rsid w:val="0067533E"/>
    <w:rsid w:val="007525E6"/>
    <w:rsid w:val="00784D84"/>
    <w:rsid w:val="007C6942"/>
    <w:rsid w:val="007D450F"/>
    <w:rsid w:val="007E73C4"/>
    <w:rsid w:val="0080700D"/>
    <w:rsid w:val="008251B5"/>
    <w:rsid w:val="0084495B"/>
    <w:rsid w:val="008B4730"/>
    <w:rsid w:val="009652CC"/>
    <w:rsid w:val="009A6E0F"/>
    <w:rsid w:val="009A6F2E"/>
    <w:rsid w:val="009D64BA"/>
    <w:rsid w:val="009E1673"/>
    <w:rsid w:val="009E42CF"/>
    <w:rsid w:val="00A0798A"/>
    <w:rsid w:val="00A4335B"/>
    <w:rsid w:val="00A91801"/>
    <w:rsid w:val="00AE78C0"/>
    <w:rsid w:val="00B001E4"/>
    <w:rsid w:val="00B37515"/>
    <w:rsid w:val="00B95B5A"/>
    <w:rsid w:val="00BA6EFC"/>
    <w:rsid w:val="00BD6A29"/>
    <w:rsid w:val="00C16FCA"/>
    <w:rsid w:val="00C461A2"/>
    <w:rsid w:val="00C52550"/>
    <w:rsid w:val="00C61969"/>
    <w:rsid w:val="00C81714"/>
    <w:rsid w:val="00C97795"/>
    <w:rsid w:val="00CA5338"/>
    <w:rsid w:val="00D239A3"/>
    <w:rsid w:val="00D275DA"/>
    <w:rsid w:val="00D31C96"/>
    <w:rsid w:val="00D942C4"/>
    <w:rsid w:val="00E52B8E"/>
    <w:rsid w:val="00F06504"/>
    <w:rsid w:val="00F210D3"/>
    <w:rsid w:val="00F222FF"/>
    <w:rsid w:val="00F63D3F"/>
    <w:rsid w:val="00F87A24"/>
    <w:rsid w:val="00FD468C"/>
    <w:rsid w:val="00FE12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1E9A6"/>
  <w14:defaultImageDpi w14:val="32767"/>
  <w15:chartTrackingRefBased/>
  <w15:docId w15:val="{E4565433-7BC8-9343-94FC-B6EEED6B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A3E9A"/>
    <w:rPr>
      <w:rFonts w:ascii="Times New Roman" w:eastAsia="Times New Roman" w:hAnsi="Times New Roman" w:cs="Times New Roman"/>
      <w:lang w:eastAsia="fr-FR"/>
    </w:rPr>
  </w:style>
  <w:style w:type="paragraph" w:styleId="Titre2">
    <w:name w:val="heading 2"/>
    <w:basedOn w:val="Normal"/>
    <w:next w:val="Normal"/>
    <w:link w:val="Titre2Car"/>
    <w:uiPriority w:val="9"/>
    <w:unhideWhenUsed/>
    <w:qFormat/>
    <w:rsid w:val="0033206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6A29"/>
    <w:pPr>
      <w:ind w:left="720"/>
      <w:contextualSpacing/>
    </w:pPr>
  </w:style>
  <w:style w:type="table" w:styleId="Grilledutableau">
    <w:name w:val="Table Grid"/>
    <w:basedOn w:val="TableauNormal"/>
    <w:uiPriority w:val="39"/>
    <w:rsid w:val="00BD6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AE78C0"/>
    <w:pPr>
      <w:tabs>
        <w:tab w:val="center" w:pos="4536"/>
        <w:tab w:val="right" w:pos="9072"/>
      </w:tabs>
    </w:pPr>
  </w:style>
  <w:style w:type="character" w:customStyle="1" w:styleId="PieddepageCar">
    <w:name w:val="Pied de page Car"/>
    <w:basedOn w:val="Policepardfaut"/>
    <w:link w:val="Pieddepage"/>
    <w:uiPriority w:val="99"/>
    <w:rsid w:val="00AE78C0"/>
  </w:style>
  <w:style w:type="character" w:styleId="Numrodepage">
    <w:name w:val="page number"/>
    <w:basedOn w:val="Policepardfaut"/>
    <w:uiPriority w:val="99"/>
    <w:semiHidden/>
    <w:unhideWhenUsed/>
    <w:rsid w:val="00AE78C0"/>
  </w:style>
  <w:style w:type="paragraph" w:styleId="Notedebasdepage">
    <w:name w:val="footnote text"/>
    <w:basedOn w:val="Normal"/>
    <w:link w:val="NotedebasdepageCar"/>
    <w:uiPriority w:val="99"/>
    <w:semiHidden/>
    <w:unhideWhenUsed/>
    <w:rsid w:val="004B5479"/>
    <w:rPr>
      <w:sz w:val="20"/>
      <w:szCs w:val="20"/>
    </w:rPr>
  </w:style>
  <w:style w:type="character" w:customStyle="1" w:styleId="NotedebasdepageCar">
    <w:name w:val="Note de bas de page Car"/>
    <w:basedOn w:val="Policepardfaut"/>
    <w:link w:val="Notedebasdepage"/>
    <w:uiPriority w:val="99"/>
    <w:semiHidden/>
    <w:rsid w:val="004B5479"/>
    <w:rPr>
      <w:sz w:val="20"/>
      <w:szCs w:val="20"/>
    </w:rPr>
  </w:style>
  <w:style w:type="character" w:styleId="Appelnotedebasdep">
    <w:name w:val="footnote reference"/>
    <w:basedOn w:val="Policepardfaut"/>
    <w:uiPriority w:val="99"/>
    <w:semiHidden/>
    <w:unhideWhenUsed/>
    <w:rsid w:val="004B5479"/>
    <w:rPr>
      <w:vertAlign w:val="superscript"/>
    </w:rPr>
  </w:style>
  <w:style w:type="character" w:customStyle="1" w:styleId="Titre2Car">
    <w:name w:val="Titre 2 Car"/>
    <w:basedOn w:val="Policepardfaut"/>
    <w:link w:val="Titre2"/>
    <w:uiPriority w:val="9"/>
    <w:rsid w:val="00332063"/>
    <w:rPr>
      <w:rFonts w:asciiTheme="majorHAnsi" w:eastAsiaTheme="majorEastAsia" w:hAnsiTheme="majorHAnsi" w:cstheme="majorBidi"/>
      <w:color w:val="2F5496" w:themeColor="accent1" w:themeShade="BF"/>
      <w:sz w:val="26"/>
      <w:szCs w:val="26"/>
      <w:lang w:eastAsia="fr-FR"/>
    </w:rPr>
  </w:style>
  <w:style w:type="paragraph" w:styleId="En-tte">
    <w:name w:val="header"/>
    <w:basedOn w:val="Normal"/>
    <w:link w:val="En-tteCar"/>
    <w:uiPriority w:val="99"/>
    <w:unhideWhenUsed/>
    <w:rsid w:val="001A3E9A"/>
    <w:pPr>
      <w:tabs>
        <w:tab w:val="center" w:pos="4536"/>
        <w:tab w:val="right" w:pos="9072"/>
      </w:tabs>
    </w:pPr>
  </w:style>
  <w:style w:type="character" w:customStyle="1" w:styleId="En-tteCar">
    <w:name w:val="En-tête Car"/>
    <w:basedOn w:val="Policepardfaut"/>
    <w:link w:val="En-tte"/>
    <w:uiPriority w:val="99"/>
    <w:rsid w:val="001A3E9A"/>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14724">
      <w:bodyDiv w:val="1"/>
      <w:marLeft w:val="0"/>
      <w:marRight w:val="0"/>
      <w:marTop w:val="0"/>
      <w:marBottom w:val="0"/>
      <w:divBdr>
        <w:top w:val="none" w:sz="0" w:space="0" w:color="auto"/>
        <w:left w:val="none" w:sz="0" w:space="0" w:color="auto"/>
        <w:bottom w:val="none" w:sz="0" w:space="0" w:color="auto"/>
        <w:right w:val="none" w:sz="0" w:space="0" w:color="auto"/>
      </w:divBdr>
    </w:div>
    <w:div w:id="603460319">
      <w:bodyDiv w:val="1"/>
      <w:marLeft w:val="0"/>
      <w:marRight w:val="0"/>
      <w:marTop w:val="0"/>
      <w:marBottom w:val="0"/>
      <w:divBdr>
        <w:top w:val="none" w:sz="0" w:space="0" w:color="auto"/>
        <w:left w:val="none" w:sz="0" w:space="0" w:color="auto"/>
        <w:bottom w:val="none" w:sz="0" w:space="0" w:color="auto"/>
        <w:right w:val="none" w:sz="0" w:space="0" w:color="auto"/>
      </w:divBdr>
    </w:div>
    <w:div w:id="1203249835">
      <w:bodyDiv w:val="1"/>
      <w:marLeft w:val="0"/>
      <w:marRight w:val="0"/>
      <w:marTop w:val="0"/>
      <w:marBottom w:val="0"/>
      <w:divBdr>
        <w:top w:val="none" w:sz="0" w:space="0" w:color="auto"/>
        <w:left w:val="none" w:sz="0" w:space="0" w:color="auto"/>
        <w:bottom w:val="none" w:sz="0" w:space="0" w:color="auto"/>
        <w:right w:val="none" w:sz="0" w:space="0" w:color="auto"/>
      </w:divBdr>
    </w:div>
    <w:div w:id="1659066487">
      <w:bodyDiv w:val="1"/>
      <w:marLeft w:val="0"/>
      <w:marRight w:val="0"/>
      <w:marTop w:val="0"/>
      <w:marBottom w:val="0"/>
      <w:divBdr>
        <w:top w:val="none" w:sz="0" w:space="0" w:color="auto"/>
        <w:left w:val="none" w:sz="0" w:space="0" w:color="auto"/>
        <w:bottom w:val="none" w:sz="0" w:space="0" w:color="auto"/>
        <w:right w:val="none" w:sz="0" w:space="0" w:color="auto"/>
      </w:divBdr>
    </w:div>
    <w:div w:id="1839878239">
      <w:bodyDiv w:val="1"/>
      <w:marLeft w:val="0"/>
      <w:marRight w:val="0"/>
      <w:marTop w:val="0"/>
      <w:marBottom w:val="0"/>
      <w:divBdr>
        <w:top w:val="none" w:sz="0" w:space="0" w:color="auto"/>
        <w:left w:val="none" w:sz="0" w:space="0" w:color="auto"/>
        <w:bottom w:val="none" w:sz="0" w:space="0" w:color="auto"/>
        <w:right w:val="none" w:sz="0" w:space="0" w:color="auto"/>
      </w:divBdr>
    </w:div>
    <w:div w:id="185560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10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image" Target="media/image12.jpeg"/><Relationship Id="rId27" Type="http://schemas.openxmlformats.org/officeDocument/2006/relationships/image" Target="media/image16.tiff"/><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7</Pages>
  <Words>1521</Words>
  <Characters>8370</Characters>
  <Application>Microsoft Office Word</Application>
  <DocSecurity>0</DocSecurity>
  <Lines>69</Lines>
  <Paragraphs>19</Paragraphs>
  <ScaleCrop>false</ScaleCrop>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Amaya GERONIMI</cp:lastModifiedBy>
  <cp:revision>77</cp:revision>
  <cp:lastPrinted>2022-10-03T10:05:00Z</cp:lastPrinted>
  <dcterms:created xsi:type="dcterms:W3CDTF">2022-09-14T16:21:00Z</dcterms:created>
  <dcterms:modified xsi:type="dcterms:W3CDTF">2022-10-10T09:28:00Z</dcterms:modified>
</cp:coreProperties>
</file>