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D2" w:rsidRPr="00F77BD2" w:rsidRDefault="00F77BD2" w:rsidP="00F77BD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Arial" w:eastAsia="Times New Roman" w:hAnsi="Arial" w:cs="Arial"/>
          <w:b/>
          <w:bCs/>
          <w:sz w:val="16"/>
          <w:szCs w:val="16"/>
          <w:lang w:eastAsia="fr-FR"/>
        </w:rPr>
      </w:pPr>
      <w:bookmarkStart w:id="0" w:name="_GoBack"/>
      <w:bookmarkEnd w:id="0"/>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pacing w:val="60"/>
          <w:sz w:val="36"/>
          <w:szCs w:val="36"/>
          <w:lang w:eastAsia="fr-FR"/>
        </w:rPr>
      </w:pPr>
      <w:r w:rsidRPr="00F77BD2">
        <w:rPr>
          <w:rFonts w:ascii="Arial" w:hAnsi="Arial" w:cs="Arial"/>
          <w:b/>
          <w:spacing w:val="60"/>
          <w:sz w:val="36"/>
          <w:szCs w:val="36"/>
          <w:lang w:eastAsia="fr-FR"/>
        </w:rPr>
        <w:t>BREVET DE TECHNICIEN SUPÉRIEUR</w:t>
      </w: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pacing w:val="60"/>
          <w:sz w:val="20"/>
          <w:szCs w:val="20"/>
          <w:lang w:eastAsia="fr-FR"/>
        </w:rPr>
      </w:pPr>
    </w:p>
    <w:p w:rsidR="00F77BD2" w:rsidRDefault="002E2690"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r>
        <w:rPr>
          <w:rFonts w:ascii="Arial" w:hAnsi="Arial" w:cs="Arial"/>
          <w:b/>
          <w:sz w:val="36"/>
          <w:szCs w:val="36"/>
          <w:lang w:eastAsia="fr-FR"/>
        </w:rPr>
        <w:t xml:space="preserve">Gestion </w:t>
      </w:r>
      <w:r w:rsidR="00F77BD2" w:rsidRPr="00F77BD2">
        <w:rPr>
          <w:rFonts w:ascii="Arial" w:hAnsi="Arial" w:cs="Arial"/>
          <w:b/>
          <w:sz w:val="36"/>
          <w:szCs w:val="36"/>
          <w:lang w:eastAsia="fr-FR"/>
        </w:rPr>
        <w:t>de</w:t>
      </w:r>
      <w:r>
        <w:rPr>
          <w:rFonts w:ascii="Arial" w:hAnsi="Arial" w:cs="Arial"/>
          <w:b/>
          <w:sz w:val="36"/>
          <w:szCs w:val="36"/>
          <w:lang w:eastAsia="fr-FR"/>
        </w:rPr>
        <w:t xml:space="preserve"> la</w:t>
      </w:r>
      <w:r w:rsidR="00F77BD2" w:rsidRPr="00F77BD2">
        <w:rPr>
          <w:rFonts w:ascii="Arial" w:hAnsi="Arial" w:cs="Arial"/>
          <w:b/>
          <w:sz w:val="36"/>
          <w:szCs w:val="36"/>
          <w:lang w:eastAsia="fr-FR"/>
        </w:rPr>
        <w:t xml:space="preserve"> PM</w:t>
      </w:r>
      <w:r>
        <w:rPr>
          <w:rFonts w:ascii="Arial" w:hAnsi="Arial" w:cs="Arial"/>
          <w:b/>
          <w:sz w:val="36"/>
          <w:szCs w:val="36"/>
          <w:lang w:eastAsia="fr-FR"/>
        </w:rPr>
        <w:t>E</w:t>
      </w:r>
    </w:p>
    <w:p w:rsid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szCs w:val="36"/>
          <w:lang w:eastAsia="fr-FR"/>
        </w:rPr>
      </w:pPr>
      <w:r w:rsidRPr="00F77BD2">
        <w:rPr>
          <w:rFonts w:ascii="Arial" w:hAnsi="Arial" w:cs="Arial"/>
          <w:b/>
          <w:sz w:val="36"/>
          <w:szCs w:val="36"/>
          <w:lang w:eastAsia="fr-FR"/>
        </w:rPr>
        <w:t>À RÉFÉRENTIEL COMMUN EUROPÉEN</w:t>
      </w:r>
    </w:p>
    <w:p w:rsidR="00F77BD2" w:rsidRPr="00F77BD2" w:rsidRDefault="00F77BD2" w:rsidP="00F77BD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lang w:eastAsia="fr-FR"/>
        </w:rPr>
      </w:pPr>
    </w:p>
    <w:p w:rsidR="00AD24EA" w:rsidRPr="00AD24EA" w:rsidRDefault="00AD24EA" w:rsidP="00AD24EA">
      <w:pPr>
        <w:jc w:val="center"/>
        <w:rPr>
          <w:rFonts w:ascii="Arial" w:eastAsia="Times New Roman" w:hAnsi="Arial"/>
          <w:b/>
          <w:sz w:val="32"/>
        </w:rPr>
      </w:pPr>
    </w:p>
    <w:p w:rsidR="00AD24EA" w:rsidRPr="00AD24EA" w:rsidRDefault="00AD24EA" w:rsidP="00AD24EA">
      <w:pPr>
        <w:rPr>
          <w:rFonts w:ascii="Arial" w:eastAsia="Times New Roman" w:hAnsi="Arial"/>
          <w:b/>
        </w:rPr>
      </w:pPr>
    </w:p>
    <w:p w:rsidR="002E2690" w:rsidRPr="00667E81" w:rsidRDefault="002E2690" w:rsidP="002E2690">
      <w:pPr>
        <w:spacing w:after="240" w:line="240" w:lineRule="auto"/>
        <w:jc w:val="center"/>
        <w:rPr>
          <w:rFonts w:ascii="Arial" w:hAnsi="Arial" w:cs="Arial"/>
          <w:b/>
          <w:sz w:val="36"/>
          <w:szCs w:val="36"/>
          <w:lang w:eastAsia="fr-FR"/>
        </w:rPr>
      </w:pPr>
      <w:r w:rsidRPr="00667E81">
        <w:rPr>
          <w:rFonts w:ascii="Arial" w:hAnsi="Arial" w:cs="Arial"/>
          <w:b/>
          <w:sz w:val="36"/>
          <w:szCs w:val="36"/>
          <w:lang w:eastAsia="fr-FR"/>
        </w:rPr>
        <w:t xml:space="preserve">Gérer le personnel et contribuer à la gestion </w:t>
      </w:r>
      <w:r w:rsidR="00ED5769">
        <w:rPr>
          <w:rFonts w:ascii="Arial" w:hAnsi="Arial" w:cs="Arial"/>
          <w:b/>
          <w:sz w:val="36"/>
          <w:szCs w:val="36"/>
          <w:lang w:eastAsia="fr-FR"/>
        </w:rPr>
        <w:br/>
      </w:r>
      <w:r w:rsidRPr="00667E81">
        <w:rPr>
          <w:rFonts w:ascii="Arial" w:hAnsi="Arial" w:cs="Arial"/>
          <w:b/>
          <w:sz w:val="36"/>
          <w:szCs w:val="36"/>
          <w:lang w:eastAsia="fr-FR"/>
        </w:rPr>
        <w:t>des ressources humaines de la PME</w:t>
      </w:r>
    </w:p>
    <w:p w:rsidR="002E2690" w:rsidRPr="00F77BD2" w:rsidRDefault="002E2690" w:rsidP="002E2690">
      <w:pPr>
        <w:spacing w:after="0" w:line="240" w:lineRule="auto"/>
        <w:jc w:val="center"/>
        <w:rPr>
          <w:rFonts w:ascii="Arial" w:hAnsi="Arial" w:cs="Arial"/>
          <w:sz w:val="28"/>
          <w:szCs w:val="28"/>
          <w:lang w:eastAsia="fr-FR"/>
        </w:rPr>
      </w:pPr>
      <w:r>
        <w:rPr>
          <w:rFonts w:ascii="Arial" w:hAnsi="Arial" w:cs="Arial"/>
          <w:sz w:val="28"/>
          <w:szCs w:val="28"/>
          <w:lang w:eastAsia="fr-FR"/>
        </w:rPr>
        <w:t>E52</w:t>
      </w:r>
    </w:p>
    <w:p w:rsidR="00F77BD2" w:rsidRPr="00F77BD2" w:rsidRDefault="00F77BD2" w:rsidP="00F77BD2">
      <w:pPr>
        <w:spacing w:after="0" w:line="240" w:lineRule="auto"/>
        <w:jc w:val="center"/>
        <w:rPr>
          <w:rFonts w:ascii="Arial" w:hAnsi="Arial" w:cs="Arial"/>
          <w:sz w:val="28"/>
          <w:szCs w:val="28"/>
          <w:lang w:eastAsia="fr-FR"/>
        </w:rPr>
      </w:pPr>
    </w:p>
    <w:p w:rsidR="00F77BD2" w:rsidRPr="00F77BD2" w:rsidRDefault="005E3B98" w:rsidP="00F77BD2">
      <w:pPr>
        <w:spacing w:before="100" w:beforeAutospacing="1" w:after="100" w:afterAutospacing="1" w:line="240" w:lineRule="auto"/>
        <w:jc w:val="center"/>
        <w:outlineLvl w:val="1"/>
        <w:rPr>
          <w:rFonts w:ascii="Arial" w:eastAsia="Times New Roman" w:hAnsi="Arial" w:cs="Arial"/>
          <w:bCs/>
          <w:sz w:val="28"/>
          <w:szCs w:val="28"/>
          <w:lang w:eastAsia="fr-FR"/>
        </w:rPr>
      </w:pPr>
      <w:r>
        <w:rPr>
          <w:rFonts w:ascii="Arial" w:eastAsia="Times New Roman" w:hAnsi="Arial" w:cs="Arial"/>
          <w:bCs/>
          <w:sz w:val="28"/>
          <w:szCs w:val="28"/>
          <w:lang w:eastAsia="fr-FR"/>
        </w:rPr>
        <w:t>SESSION 20</w:t>
      </w:r>
      <w:r w:rsidR="006816F7">
        <w:rPr>
          <w:rFonts w:ascii="Arial" w:eastAsia="Times New Roman" w:hAnsi="Arial" w:cs="Arial"/>
          <w:bCs/>
          <w:sz w:val="28"/>
          <w:szCs w:val="28"/>
          <w:lang w:eastAsia="fr-FR"/>
        </w:rPr>
        <w:t>20</w:t>
      </w:r>
    </w:p>
    <w:p w:rsidR="00AD24EA" w:rsidRPr="00AD24EA" w:rsidRDefault="00AD24EA" w:rsidP="00AD24EA">
      <w:pPr>
        <w:jc w:val="center"/>
        <w:rPr>
          <w:rFonts w:ascii="Arial" w:eastAsia="Times New Roman" w:hAnsi="Arial"/>
          <w:sz w:val="48"/>
        </w:rPr>
      </w:pPr>
    </w:p>
    <w:p w:rsidR="00AD24EA" w:rsidRPr="00F77BD2" w:rsidRDefault="00AD24EA">
      <w:pPr>
        <w:spacing w:after="0" w:line="240" w:lineRule="auto"/>
        <w:jc w:val="center"/>
        <w:rPr>
          <w:rFonts w:ascii="Arial" w:hAnsi="Arial"/>
          <w:sz w:val="28"/>
          <w:szCs w:val="28"/>
          <w:lang w:eastAsia="fr-FR"/>
        </w:rPr>
      </w:pPr>
      <w:r w:rsidRPr="00F77BD2">
        <w:rPr>
          <w:rFonts w:ascii="Arial" w:hAnsi="Arial"/>
          <w:sz w:val="28"/>
          <w:szCs w:val="28"/>
          <w:lang w:eastAsia="fr-FR"/>
        </w:rPr>
        <w:t xml:space="preserve">Coefficient : </w:t>
      </w:r>
      <w:r w:rsidR="005C6799">
        <w:rPr>
          <w:rFonts w:ascii="Arial" w:hAnsi="Arial"/>
          <w:sz w:val="28"/>
          <w:szCs w:val="28"/>
          <w:lang w:eastAsia="fr-FR"/>
        </w:rPr>
        <w:t>4</w:t>
      </w:r>
    </w:p>
    <w:p w:rsidR="00AD24EA" w:rsidRPr="00F77BD2" w:rsidRDefault="00AD24EA" w:rsidP="00F77BD2">
      <w:pPr>
        <w:spacing w:after="0" w:line="240" w:lineRule="auto"/>
        <w:jc w:val="center"/>
        <w:rPr>
          <w:rFonts w:ascii="Arial" w:hAnsi="Arial"/>
          <w:sz w:val="28"/>
          <w:szCs w:val="28"/>
          <w:lang w:eastAsia="fr-FR"/>
        </w:rPr>
      </w:pPr>
      <w:r w:rsidRPr="00F77BD2">
        <w:rPr>
          <w:rFonts w:ascii="Arial" w:hAnsi="Arial"/>
          <w:sz w:val="28"/>
          <w:szCs w:val="28"/>
          <w:lang w:eastAsia="fr-FR"/>
        </w:rPr>
        <w:t xml:space="preserve">Durée : </w:t>
      </w:r>
      <w:r w:rsidR="006816F7">
        <w:rPr>
          <w:rFonts w:ascii="Arial" w:hAnsi="Arial"/>
          <w:sz w:val="28"/>
          <w:szCs w:val="28"/>
          <w:lang w:eastAsia="fr-FR"/>
        </w:rPr>
        <w:t>2</w:t>
      </w:r>
      <w:r w:rsidRPr="00F77BD2">
        <w:rPr>
          <w:rFonts w:ascii="Arial" w:hAnsi="Arial"/>
          <w:sz w:val="28"/>
          <w:szCs w:val="28"/>
          <w:lang w:eastAsia="fr-FR"/>
        </w:rPr>
        <w:t xml:space="preserve"> heures</w:t>
      </w:r>
      <w:r w:rsidR="006816F7">
        <w:rPr>
          <w:rFonts w:ascii="Arial" w:hAnsi="Arial"/>
          <w:sz w:val="28"/>
          <w:szCs w:val="28"/>
          <w:lang w:eastAsia="fr-FR"/>
        </w:rPr>
        <w:t xml:space="preserve"> 30</w:t>
      </w:r>
    </w:p>
    <w:p w:rsidR="00AD24EA" w:rsidRPr="00AD24EA" w:rsidRDefault="00AD24EA" w:rsidP="00AD24EA">
      <w:pPr>
        <w:rPr>
          <w:rFonts w:ascii="Arial" w:eastAsia="Times New Roman" w:hAnsi="Arial"/>
          <w:sz w:val="20"/>
          <w:szCs w:val="20"/>
        </w:rPr>
      </w:pPr>
    </w:p>
    <w:p w:rsidR="00AD24EA" w:rsidRPr="00AD24EA" w:rsidRDefault="00AD24EA" w:rsidP="00F77BD2">
      <w:pPr>
        <w:spacing w:after="0" w:line="240" w:lineRule="auto"/>
        <w:rPr>
          <w:rFonts w:ascii="Arial" w:eastAsia="Times New Roman" w:hAnsi="Arial"/>
          <w:b/>
          <w:sz w:val="28"/>
        </w:rPr>
      </w:pPr>
      <w:r w:rsidRPr="00F77BD2">
        <w:rPr>
          <w:rFonts w:ascii="Arial" w:hAnsi="Arial"/>
          <w:b/>
          <w:sz w:val="24"/>
          <w:szCs w:val="24"/>
          <w:u w:val="single"/>
          <w:lang w:eastAsia="fr-FR"/>
        </w:rPr>
        <w:t>MATÉRIEL(S) AUTORISÉ(S) :</w:t>
      </w:r>
    </w:p>
    <w:p w:rsidR="00AD24EA" w:rsidRDefault="00AD24EA" w:rsidP="00B96210">
      <w:pPr>
        <w:pStyle w:val="Paragraphedeliste"/>
        <w:numPr>
          <w:ilvl w:val="0"/>
          <w:numId w:val="2"/>
        </w:numPr>
        <w:spacing w:after="0" w:line="240" w:lineRule="auto"/>
        <w:rPr>
          <w:rFonts w:ascii="Arial" w:hAnsi="Arial"/>
          <w:sz w:val="24"/>
          <w:szCs w:val="24"/>
          <w:lang w:eastAsia="fr-FR"/>
        </w:rPr>
      </w:pPr>
      <w:r w:rsidRPr="00F77BD2">
        <w:rPr>
          <w:rFonts w:ascii="Arial" w:hAnsi="Arial"/>
          <w:sz w:val="24"/>
          <w:szCs w:val="24"/>
          <w:lang w:eastAsia="fr-FR"/>
        </w:rPr>
        <w:t>Calculatrice de poche à fonctionnement autonome, sans imprimante et sans dispositif de communication externe (Circulaire N°66 186 du 16/11/1999)</w:t>
      </w:r>
    </w:p>
    <w:p w:rsidR="00F77BD2" w:rsidRPr="00F77BD2" w:rsidRDefault="00F77BD2" w:rsidP="00F77BD2">
      <w:pPr>
        <w:pStyle w:val="Paragraphedeliste"/>
        <w:spacing w:after="0" w:line="240" w:lineRule="auto"/>
        <w:rPr>
          <w:rFonts w:ascii="Arial" w:hAnsi="Arial"/>
          <w:sz w:val="24"/>
          <w:szCs w:val="24"/>
          <w:lang w:eastAsia="fr-FR"/>
        </w:rPr>
      </w:pPr>
    </w:p>
    <w:p w:rsidR="00AD24EA" w:rsidRPr="00F77BD2" w:rsidRDefault="00AD24EA" w:rsidP="00B96210">
      <w:pPr>
        <w:pStyle w:val="Paragraphedeliste"/>
        <w:numPr>
          <w:ilvl w:val="0"/>
          <w:numId w:val="2"/>
        </w:numPr>
        <w:spacing w:before="100" w:beforeAutospacing="1" w:after="100" w:afterAutospacing="1" w:line="240" w:lineRule="auto"/>
        <w:outlineLvl w:val="0"/>
        <w:rPr>
          <w:rFonts w:ascii="Arial" w:hAnsi="Arial"/>
          <w:sz w:val="24"/>
          <w:szCs w:val="24"/>
          <w:lang w:eastAsia="fr-FR"/>
        </w:rPr>
      </w:pPr>
      <w:r w:rsidRPr="00F77BD2">
        <w:rPr>
          <w:rFonts w:ascii="Arial" w:hAnsi="Arial"/>
          <w:sz w:val="24"/>
          <w:szCs w:val="24"/>
          <w:lang w:eastAsia="fr-FR"/>
        </w:rPr>
        <w:t>Aucun document autorisé</w:t>
      </w:r>
    </w:p>
    <w:p w:rsidR="00AD24EA" w:rsidRPr="00AD24EA" w:rsidRDefault="00AD24EA" w:rsidP="00AD24EA">
      <w:pPr>
        <w:rPr>
          <w:rFonts w:ascii="Arial" w:eastAsia="Times New Roman" w:hAnsi="Arial"/>
          <w:sz w:val="28"/>
        </w:rPr>
      </w:pPr>
    </w:p>
    <w:p w:rsidR="00AD24EA" w:rsidRPr="00F77BD2" w:rsidRDefault="00AD24EA" w:rsidP="00F77BD2">
      <w:pPr>
        <w:spacing w:after="0" w:line="240" w:lineRule="auto"/>
        <w:jc w:val="center"/>
        <w:rPr>
          <w:rFonts w:ascii="Arial" w:hAnsi="Arial"/>
          <w:sz w:val="24"/>
          <w:szCs w:val="24"/>
          <w:lang w:eastAsia="fr-FR"/>
        </w:rPr>
      </w:pPr>
      <w:r w:rsidRPr="00F77BD2">
        <w:rPr>
          <w:rFonts w:ascii="Arial" w:hAnsi="Arial"/>
          <w:sz w:val="24"/>
          <w:szCs w:val="24"/>
          <w:lang w:eastAsia="fr-FR"/>
        </w:rPr>
        <w:t>Dès que le sujet vous est remis, assurez-vous qu’il est complet.</w:t>
      </w:r>
    </w:p>
    <w:p w:rsidR="00AD24EA" w:rsidRPr="00DC426D" w:rsidRDefault="00AD24EA" w:rsidP="00F77BD2">
      <w:pPr>
        <w:spacing w:after="0" w:line="240" w:lineRule="auto"/>
        <w:jc w:val="center"/>
        <w:rPr>
          <w:rFonts w:ascii="Arial" w:hAnsi="Arial"/>
          <w:sz w:val="24"/>
          <w:szCs w:val="24"/>
          <w:lang w:eastAsia="fr-FR"/>
        </w:rPr>
      </w:pPr>
      <w:r w:rsidRPr="00F77BD2">
        <w:rPr>
          <w:rFonts w:ascii="Arial" w:hAnsi="Arial"/>
          <w:sz w:val="24"/>
          <w:szCs w:val="24"/>
          <w:lang w:eastAsia="fr-FR"/>
        </w:rPr>
        <w:t xml:space="preserve">Le sujet comporte </w:t>
      </w:r>
      <w:r w:rsidR="00137811">
        <w:rPr>
          <w:rFonts w:ascii="Arial" w:hAnsi="Arial"/>
          <w:sz w:val="24"/>
          <w:szCs w:val="24"/>
          <w:lang w:eastAsia="fr-FR"/>
        </w:rPr>
        <w:t>11</w:t>
      </w:r>
      <w:r w:rsidR="002712CF" w:rsidRPr="00F77BD2">
        <w:rPr>
          <w:rFonts w:ascii="Arial" w:hAnsi="Arial"/>
          <w:sz w:val="24"/>
          <w:szCs w:val="24"/>
          <w:lang w:eastAsia="fr-FR"/>
        </w:rPr>
        <w:t xml:space="preserve"> </w:t>
      </w:r>
      <w:r w:rsidRPr="00F77BD2">
        <w:rPr>
          <w:rFonts w:ascii="Arial" w:hAnsi="Arial"/>
          <w:sz w:val="24"/>
          <w:szCs w:val="24"/>
          <w:lang w:eastAsia="fr-FR"/>
        </w:rPr>
        <w:t xml:space="preserve">pages numérotées de </w:t>
      </w:r>
      <w:r w:rsidRPr="00DC426D">
        <w:rPr>
          <w:rFonts w:ascii="Arial" w:hAnsi="Arial"/>
          <w:sz w:val="24"/>
          <w:szCs w:val="24"/>
          <w:lang w:eastAsia="fr-FR"/>
        </w:rPr>
        <w:t>1 à</w:t>
      </w:r>
      <w:r w:rsidR="00253538">
        <w:rPr>
          <w:rFonts w:ascii="Arial" w:hAnsi="Arial"/>
          <w:sz w:val="24"/>
          <w:szCs w:val="24"/>
          <w:lang w:eastAsia="fr-FR"/>
        </w:rPr>
        <w:t xml:space="preserve"> </w:t>
      </w:r>
      <w:r w:rsidR="00137811">
        <w:rPr>
          <w:rFonts w:ascii="Arial" w:hAnsi="Arial"/>
          <w:sz w:val="24"/>
          <w:szCs w:val="24"/>
          <w:lang w:eastAsia="fr-FR"/>
        </w:rPr>
        <w:t>11</w:t>
      </w:r>
      <w:r w:rsidRPr="00F77BD2">
        <w:rPr>
          <w:rFonts w:ascii="Arial" w:hAnsi="Arial"/>
          <w:sz w:val="24"/>
          <w:szCs w:val="24"/>
          <w:lang w:eastAsia="fr-FR"/>
        </w:rPr>
        <w:t>.</w:t>
      </w:r>
    </w:p>
    <w:p w:rsidR="00AD24EA" w:rsidRPr="00AD24EA" w:rsidRDefault="00AD24EA" w:rsidP="00AD24EA">
      <w:pPr>
        <w:spacing w:line="360" w:lineRule="auto"/>
        <w:jc w:val="both"/>
        <w:rPr>
          <w:rFonts w:ascii="Arial" w:eastAsia="Times New Roman" w:hAnsi="Arial" w:cs="Arial"/>
        </w:rPr>
      </w:pP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b/>
          <w:u w:val="single"/>
        </w:rPr>
        <w:t>AVERTISSEMENT</w:t>
      </w:r>
      <w:r w:rsidRPr="00B237C1">
        <w:rPr>
          <w:rFonts w:ascii="Arial" w:eastAsia="Times New Roman" w:hAnsi="Arial" w:cs="Arial"/>
          <w:b/>
        </w:rPr>
        <w:t> :</w:t>
      </w:r>
      <w:r w:rsidRPr="00AD24EA">
        <w:rPr>
          <w:rFonts w:ascii="Arial" w:eastAsia="Times New Roman" w:hAnsi="Arial" w:cs="Arial"/>
          <w:b/>
        </w:rPr>
        <w:t xml:space="preserve"> </w:t>
      </w:r>
      <w:r w:rsidRPr="00AD24EA">
        <w:rPr>
          <w:rFonts w:ascii="Arial" w:eastAsia="Times New Roman" w:hAnsi="Arial" w:cs="Arial"/>
        </w:rPr>
        <w:t>Dans le souci du respect de la propriété intellectuelle et du droit d’auteur, l</w:t>
      </w:r>
      <w:r w:rsidR="000A777A">
        <w:rPr>
          <w:rFonts w:ascii="Arial" w:eastAsia="Times New Roman" w:hAnsi="Arial" w:cs="Arial"/>
        </w:rPr>
        <w:t>es extraits d’articles de presse,</w:t>
      </w:r>
      <w:r w:rsidRPr="00AD24EA">
        <w:rPr>
          <w:rFonts w:ascii="Arial" w:eastAsia="Times New Roman" w:hAnsi="Arial" w:cs="Arial"/>
        </w:rPr>
        <w:t xml:space="preserve"> spécialisés ou non, sont reproduits en leur état originel. Ils sont donc susceptibles de comporter des mots ou expressions de style oral ou professionnel.</w:t>
      </w:r>
    </w:p>
    <w:p w:rsidR="00AD24EA" w:rsidRPr="00AD24EA" w:rsidRDefault="00AD24EA" w:rsidP="00AD24EA">
      <w:pPr>
        <w:pBdr>
          <w:top w:val="single" w:sz="4" w:space="1" w:color="auto"/>
          <w:left w:val="single" w:sz="4" w:space="4" w:color="auto"/>
          <w:bottom w:val="single" w:sz="4" w:space="1" w:color="auto"/>
          <w:right w:val="single" w:sz="4" w:space="4" w:color="auto"/>
        </w:pBdr>
        <w:spacing w:line="360" w:lineRule="auto"/>
        <w:jc w:val="both"/>
        <w:rPr>
          <w:rFonts w:ascii="Arial" w:eastAsia="Times New Roman" w:hAnsi="Arial" w:cs="Arial"/>
        </w:rPr>
      </w:pPr>
      <w:r w:rsidRPr="00AD24EA">
        <w:rPr>
          <w:rFonts w:ascii="Arial" w:eastAsia="Times New Roman" w:hAnsi="Arial" w:cs="Arial"/>
        </w:rPr>
        <w:t xml:space="preserve">Cette étude part de données réelles qui ont été aménagées pour assurer la cohérence du contexte avec les travaux. </w:t>
      </w:r>
    </w:p>
    <w:p w:rsidR="00FD39BE" w:rsidRPr="00F904BC" w:rsidRDefault="00FD39BE" w:rsidP="00FD39BE">
      <w:pPr>
        <w:jc w:val="center"/>
        <w:rPr>
          <w:rFonts w:ascii="Arial" w:hAnsi="Arial" w:cs="Arial"/>
        </w:rPr>
      </w:pPr>
      <w:r w:rsidRPr="00F904BC">
        <w:rPr>
          <w:rFonts w:ascii="Arial" w:hAnsi="Arial" w:cs="Arial"/>
          <w:b/>
          <w:sz w:val="48"/>
          <w:szCs w:val="48"/>
        </w:rPr>
        <w:br w:type="page"/>
      </w:r>
    </w:p>
    <w:p w:rsidR="008929AD" w:rsidRDefault="0083598E" w:rsidP="009B5C05">
      <w:pPr>
        <w:spacing w:before="100" w:beforeAutospacing="1" w:after="100" w:afterAutospacing="1" w:line="240" w:lineRule="auto"/>
        <w:jc w:val="center"/>
        <w:outlineLvl w:val="2"/>
        <w:rPr>
          <w:rFonts w:ascii="Arial" w:eastAsia="Times New Roman" w:hAnsi="Arial"/>
          <w:b/>
          <w:bCs/>
          <w:sz w:val="24"/>
          <w:szCs w:val="24"/>
          <w:lang w:eastAsia="fr-FR"/>
        </w:rPr>
      </w:pPr>
      <w:r>
        <w:rPr>
          <w:rFonts w:ascii="Arial" w:eastAsia="Times New Roman" w:hAnsi="Arial"/>
          <w:b/>
          <w:bCs/>
          <w:noProof/>
          <w:sz w:val="24"/>
          <w:szCs w:val="24"/>
          <w:lang w:eastAsia="fr-FR"/>
        </w:rPr>
        <w:lastRenderedPageBreak/>
        <w:t>Aventures au Présent</w:t>
      </w:r>
    </w:p>
    <w:p w:rsidR="00AD24EA" w:rsidRPr="00AD24EA" w:rsidRDefault="00AD24EA" w:rsidP="00AD24EA">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rsidR="00FD39BE" w:rsidRDefault="00903F49" w:rsidP="00903F49">
      <w:pPr>
        <w:pStyle w:val="Paragraphedeliste"/>
        <w:spacing w:line="360" w:lineRule="auto"/>
        <w:rPr>
          <w:rFonts w:ascii="Arial" w:hAnsi="Arial" w:cs="Arial"/>
        </w:rPr>
      </w:pPr>
      <w:r>
        <w:rPr>
          <w:rFonts w:ascii="Arial" w:hAnsi="Arial" w:cs="Arial"/>
        </w:rPr>
        <w:t>Dossier :</w:t>
      </w:r>
      <w:r w:rsidR="00FD39BE" w:rsidRPr="00AD24EA">
        <w:rPr>
          <w:rFonts w:ascii="Arial" w:hAnsi="Arial" w:cs="Arial"/>
        </w:rPr>
        <w:t xml:space="preserve"> </w:t>
      </w:r>
      <w:r w:rsidR="0083598E">
        <w:rPr>
          <w:rFonts w:ascii="Arial" w:hAnsi="Arial" w:cs="Arial"/>
        </w:rPr>
        <w:t>Gestion des congés et des absences</w:t>
      </w:r>
      <w:r w:rsidR="00EB49E8">
        <w:rPr>
          <w:rFonts w:ascii="Arial" w:hAnsi="Arial" w:cs="Arial"/>
        </w:rPr>
        <w:t xml:space="preserve"> </w:t>
      </w:r>
    </w:p>
    <w:tbl>
      <w:tblPr>
        <w:tblStyle w:val="Grilledutableau"/>
        <w:tblW w:w="9776" w:type="dxa"/>
        <w:tblLook w:val="04A0" w:firstRow="1" w:lastRow="0" w:firstColumn="1" w:lastColumn="0" w:noHBand="0" w:noVBand="1"/>
      </w:tblPr>
      <w:tblGrid>
        <w:gridCol w:w="1413"/>
        <w:gridCol w:w="6379"/>
        <w:gridCol w:w="1984"/>
      </w:tblGrid>
      <w:tr w:rsidR="00DF2B8A" w:rsidRPr="00DB5F01" w:rsidTr="00667E81">
        <w:tc>
          <w:tcPr>
            <w:tcW w:w="1413"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Annexe </w:t>
            </w:r>
            <w:r>
              <w:rPr>
                <w:rFonts w:ascii="Arial" w:hAnsi="Arial" w:cs="Arial"/>
                <w:lang w:eastAsia="fr-FR"/>
              </w:rPr>
              <w:t>1</w:t>
            </w:r>
          </w:p>
        </w:tc>
        <w:tc>
          <w:tcPr>
            <w:tcW w:w="6379"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Registre unique du personnel </w:t>
            </w:r>
          </w:p>
        </w:tc>
        <w:tc>
          <w:tcPr>
            <w:tcW w:w="1984"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Page </w:t>
            </w:r>
            <w:r w:rsidR="00620D31">
              <w:rPr>
                <w:rFonts w:ascii="Arial" w:hAnsi="Arial" w:cs="Arial"/>
                <w:lang w:eastAsia="fr-FR"/>
              </w:rPr>
              <w:t>7</w:t>
            </w:r>
          </w:p>
        </w:tc>
      </w:tr>
      <w:tr w:rsidR="00DF2B8A" w:rsidRPr="00DB5F01" w:rsidTr="00667E81">
        <w:tc>
          <w:tcPr>
            <w:tcW w:w="1413"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Annexe </w:t>
            </w:r>
            <w:r>
              <w:rPr>
                <w:rFonts w:ascii="Arial" w:hAnsi="Arial" w:cs="Arial"/>
                <w:lang w:eastAsia="fr-FR"/>
              </w:rPr>
              <w:t>2</w:t>
            </w:r>
            <w:r w:rsidRPr="00DB5F01">
              <w:rPr>
                <w:rFonts w:ascii="Arial" w:hAnsi="Arial" w:cs="Arial"/>
                <w:lang w:eastAsia="fr-FR"/>
              </w:rPr>
              <w:t xml:space="preserve"> </w:t>
            </w:r>
          </w:p>
        </w:tc>
        <w:tc>
          <w:tcPr>
            <w:tcW w:w="6379"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Informations relatives au fonctionnement de l’entreprise </w:t>
            </w:r>
          </w:p>
        </w:tc>
        <w:tc>
          <w:tcPr>
            <w:tcW w:w="1984"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Page </w:t>
            </w:r>
            <w:r w:rsidR="00620D31">
              <w:rPr>
                <w:rFonts w:ascii="Arial" w:hAnsi="Arial" w:cs="Arial"/>
                <w:lang w:eastAsia="fr-FR"/>
              </w:rPr>
              <w:t>7</w:t>
            </w:r>
          </w:p>
        </w:tc>
      </w:tr>
      <w:tr w:rsidR="00620D31" w:rsidRPr="00620D31" w:rsidTr="00DF2B8A">
        <w:tc>
          <w:tcPr>
            <w:tcW w:w="1413" w:type="dxa"/>
          </w:tcPr>
          <w:p w:rsidR="00620D31" w:rsidRPr="00620D31" w:rsidRDefault="00620D31" w:rsidP="00620D31">
            <w:pPr>
              <w:autoSpaceDE w:val="0"/>
              <w:autoSpaceDN w:val="0"/>
              <w:adjustRightInd w:val="0"/>
              <w:spacing w:after="0" w:line="240" w:lineRule="auto"/>
              <w:rPr>
                <w:rFonts w:ascii="Arial" w:hAnsi="Arial" w:cs="Arial"/>
                <w:lang w:eastAsia="fr-FR"/>
              </w:rPr>
            </w:pPr>
            <w:r w:rsidRPr="00667E81">
              <w:rPr>
                <w:rFonts w:ascii="Arial" w:hAnsi="Arial" w:cs="Arial"/>
                <w:lang w:eastAsia="fr-FR"/>
              </w:rPr>
              <w:t>Annexe 3 </w:t>
            </w:r>
          </w:p>
        </w:tc>
        <w:tc>
          <w:tcPr>
            <w:tcW w:w="6379" w:type="dxa"/>
          </w:tcPr>
          <w:p w:rsidR="00620D31" w:rsidRPr="00620D31" w:rsidRDefault="00620D31" w:rsidP="00620D31">
            <w:pPr>
              <w:autoSpaceDE w:val="0"/>
              <w:autoSpaceDN w:val="0"/>
              <w:adjustRightInd w:val="0"/>
              <w:spacing w:after="0" w:line="240" w:lineRule="auto"/>
              <w:rPr>
                <w:rFonts w:ascii="Arial" w:hAnsi="Arial" w:cs="Arial"/>
                <w:lang w:eastAsia="fr-FR"/>
              </w:rPr>
            </w:pPr>
            <w:r w:rsidRPr="00667E81">
              <w:rPr>
                <w:rFonts w:ascii="Arial" w:hAnsi="Arial" w:cs="Arial"/>
              </w:rPr>
              <w:t>Art L1225-35 du Code du travail (modifié par LOI 2012-1404 du 17 décembre 2012- art. 94)</w:t>
            </w:r>
          </w:p>
        </w:tc>
        <w:tc>
          <w:tcPr>
            <w:tcW w:w="1984" w:type="dxa"/>
          </w:tcPr>
          <w:p w:rsidR="00620D31" w:rsidRPr="00620D31" w:rsidRDefault="00620D31" w:rsidP="00620D31">
            <w:pPr>
              <w:autoSpaceDE w:val="0"/>
              <w:autoSpaceDN w:val="0"/>
              <w:adjustRightInd w:val="0"/>
              <w:spacing w:after="0" w:line="240" w:lineRule="auto"/>
              <w:rPr>
                <w:rFonts w:ascii="Arial" w:hAnsi="Arial" w:cs="Arial"/>
                <w:lang w:eastAsia="fr-FR"/>
              </w:rPr>
            </w:pPr>
            <w:r>
              <w:rPr>
                <w:rFonts w:ascii="Arial" w:hAnsi="Arial" w:cs="Arial"/>
                <w:lang w:eastAsia="fr-FR"/>
              </w:rPr>
              <w:t>Page 7</w:t>
            </w:r>
          </w:p>
        </w:tc>
      </w:tr>
      <w:tr w:rsidR="00DF2B8A" w:rsidRPr="00DB5F01" w:rsidTr="00667E81">
        <w:tc>
          <w:tcPr>
            <w:tcW w:w="1413"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Annexe </w:t>
            </w:r>
            <w:r>
              <w:rPr>
                <w:rFonts w:ascii="Arial" w:hAnsi="Arial" w:cs="Arial"/>
                <w:lang w:eastAsia="fr-FR"/>
              </w:rPr>
              <w:t>3</w:t>
            </w:r>
            <w:r w:rsidRPr="00DB5F01">
              <w:rPr>
                <w:rFonts w:ascii="Arial" w:hAnsi="Arial" w:cs="Arial"/>
                <w:lang w:eastAsia="fr-FR"/>
              </w:rPr>
              <w:t xml:space="preserve"> </w:t>
            </w:r>
          </w:p>
        </w:tc>
        <w:tc>
          <w:tcPr>
            <w:tcW w:w="6379"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Dispositions légales relatives à l'attribution des congés </w:t>
            </w:r>
          </w:p>
        </w:tc>
        <w:tc>
          <w:tcPr>
            <w:tcW w:w="1984"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Pages </w:t>
            </w:r>
            <w:r w:rsidR="000E7552">
              <w:rPr>
                <w:rFonts w:ascii="Arial" w:hAnsi="Arial" w:cs="Arial"/>
                <w:lang w:eastAsia="fr-FR"/>
              </w:rPr>
              <w:t>7</w:t>
            </w:r>
            <w:r w:rsidR="00620D31">
              <w:rPr>
                <w:rFonts w:ascii="Arial" w:hAnsi="Arial" w:cs="Arial"/>
                <w:lang w:eastAsia="fr-FR"/>
              </w:rPr>
              <w:t xml:space="preserve"> et 8</w:t>
            </w:r>
          </w:p>
        </w:tc>
      </w:tr>
      <w:tr w:rsidR="00DF2B8A" w:rsidRPr="00DB5F01" w:rsidTr="00667E81">
        <w:tc>
          <w:tcPr>
            <w:tcW w:w="1413"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Annexe </w:t>
            </w:r>
            <w:r>
              <w:rPr>
                <w:rFonts w:ascii="Arial" w:hAnsi="Arial" w:cs="Arial"/>
                <w:lang w:eastAsia="fr-FR"/>
              </w:rPr>
              <w:t>4</w:t>
            </w:r>
            <w:r w:rsidRPr="00DB5F01">
              <w:rPr>
                <w:rFonts w:ascii="Arial" w:hAnsi="Arial" w:cs="Arial"/>
                <w:lang w:eastAsia="fr-FR"/>
              </w:rPr>
              <w:t xml:space="preserve"> </w:t>
            </w:r>
          </w:p>
        </w:tc>
        <w:tc>
          <w:tcPr>
            <w:tcW w:w="6379"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Courriel reçu d’Ahmed CHARLET</w:t>
            </w:r>
          </w:p>
        </w:tc>
        <w:tc>
          <w:tcPr>
            <w:tcW w:w="1984"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Page </w:t>
            </w:r>
            <w:r w:rsidR="00620D31">
              <w:rPr>
                <w:rFonts w:ascii="Arial" w:hAnsi="Arial" w:cs="Arial"/>
                <w:lang w:eastAsia="fr-FR"/>
              </w:rPr>
              <w:t>9</w:t>
            </w:r>
          </w:p>
        </w:tc>
      </w:tr>
      <w:tr w:rsidR="00DF2B8A" w:rsidRPr="00DB5F01" w:rsidTr="00667E81">
        <w:tc>
          <w:tcPr>
            <w:tcW w:w="1413"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 xml:space="preserve">Annexe </w:t>
            </w:r>
            <w:r>
              <w:rPr>
                <w:rFonts w:ascii="Arial" w:hAnsi="Arial" w:cs="Arial"/>
                <w:lang w:eastAsia="fr-FR"/>
              </w:rPr>
              <w:t>5</w:t>
            </w:r>
            <w:r w:rsidRPr="00DB5F01">
              <w:rPr>
                <w:rFonts w:ascii="Arial" w:hAnsi="Arial" w:cs="Arial"/>
                <w:lang w:eastAsia="fr-FR"/>
              </w:rPr>
              <w:t xml:space="preserve"> </w:t>
            </w:r>
          </w:p>
        </w:tc>
        <w:tc>
          <w:tcPr>
            <w:tcW w:w="6379" w:type="dxa"/>
          </w:tcPr>
          <w:p w:rsidR="00DF2B8A" w:rsidRPr="00DB5F01" w:rsidRDefault="00DF2B8A" w:rsidP="00E02131">
            <w:pPr>
              <w:autoSpaceDE w:val="0"/>
              <w:autoSpaceDN w:val="0"/>
              <w:adjustRightInd w:val="0"/>
              <w:spacing w:after="0" w:line="240" w:lineRule="auto"/>
              <w:rPr>
                <w:rFonts w:ascii="Arial" w:hAnsi="Arial" w:cs="Arial"/>
                <w:lang w:eastAsia="fr-FR"/>
              </w:rPr>
            </w:pPr>
            <w:r w:rsidRPr="00DB5F01">
              <w:rPr>
                <w:rFonts w:ascii="Arial" w:hAnsi="Arial" w:cs="Arial"/>
                <w:lang w:eastAsia="fr-FR"/>
              </w:rPr>
              <w:t>Pièce jointe du courriel d’Ahmed CHARLET</w:t>
            </w:r>
          </w:p>
        </w:tc>
        <w:tc>
          <w:tcPr>
            <w:tcW w:w="1984" w:type="dxa"/>
          </w:tcPr>
          <w:p w:rsidR="00DF2B8A" w:rsidRPr="00DB5F01" w:rsidRDefault="000E7552" w:rsidP="00E02131">
            <w:pPr>
              <w:autoSpaceDE w:val="0"/>
              <w:autoSpaceDN w:val="0"/>
              <w:adjustRightInd w:val="0"/>
              <w:spacing w:after="0" w:line="240" w:lineRule="auto"/>
              <w:rPr>
                <w:rFonts w:ascii="Arial" w:hAnsi="Arial" w:cs="Arial"/>
                <w:lang w:eastAsia="fr-FR"/>
              </w:rPr>
            </w:pPr>
            <w:r>
              <w:rPr>
                <w:rFonts w:ascii="Arial" w:hAnsi="Arial" w:cs="Arial"/>
                <w:lang w:eastAsia="fr-FR"/>
              </w:rPr>
              <w:t>Pages 9</w:t>
            </w:r>
            <w:r w:rsidR="00620D31">
              <w:rPr>
                <w:rFonts w:ascii="Arial" w:hAnsi="Arial" w:cs="Arial"/>
                <w:lang w:eastAsia="fr-FR"/>
              </w:rPr>
              <w:t xml:space="preserve"> et 10</w:t>
            </w:r>
          </w:p>
        </w:tc>
      </w:tr>
      <w:tr w:rsidR="00DF2B8A" w:rsidTr="00667E81">
        <w:tc>
          <w:tcPr>
            <w:tcW w:w="1413" w:type="dxa"/>
          </w:tcPr>
          <w:p w:rsidR="00DF2B8A" w:rsidRPr="00DB5F01" w:rsidRDefault="00DF2B8A">
            <w:pPr>
              <w:rPr>
                <w:rFonts w:ascii="Arial" w:hAnsi="Arial" w:cs="Arial"/>
                <w:lang w:eastAsia="fr-FR"/>
              </w:rPr>
            </w:pPr>
            <w:r w:rsidRPr="00DB5F01">
              <w:rPr>
                <w:rFonts w:ascii="Arial" w:hAnsi="Arial" w:cs="Arial"/>
                <w:lang w:eastAsia="fr-FR"/>
              </w:rPr>
              <w:t xml:space="preserve">Annexe </w:t>
            </w:r>
            <w:r>
              <w:rPr>
                <w:rFonts w:ascii="Arial" w:hAnsi="Arial" w:cs="Arial"/>
                <w:lang w:eastAsia="fr-FR"/>
              </w:rPr>
              <w:t>6</w:t>
            </w:r>
          </w:p>
        </w:tc>
        <w:tc>
          <w:tcPr>
            <w:tcW w:w="6379" w:type="dxa"/>
          </w:tcPr>
          <w:p w:rsidR="00DF2B8A" w:rsidRPr="00DB5F01" w:rsidRDefault="00DF2B8A">
            <w:pPr>
              <w:rPr>
                <w:rFonts w:ascii="Arial" w:hAnsi="Arial" w:cs="Arial"/>
                <w:lang w:eastAsia="fr-FR"/>
              </w:rPr>
            </w:pPr>
            <w:r w:rsidRPr="00DB5F01">
              <w:rPr>
                <w:rFonts w:ascii="Arial" w:hAnsi="Arial" w:cs="Arial"/>
                <w:lang w:eastAsia="fr-FR"/>
              </w:rPr>
              <w:t>Extrait du calendrier 20</w:t>
            </w:r>
            <w:r w:rsidR="000E7552">
              <w:rPr>
                <w:rFonts w:ascii="Arial" w:hAnsi="Arial" w:cs="Arial"/>
                <w:lang w:eastAsia="fr-FR"/>
              </w:rPr>
              <w:t>20</w:t>
            </w:r>
            <w:r w:rsidRPr="00DB5F01">
              <w:rPr>
                <w:rFonts w:ascii="Arial" w:hAnsi="Arial" w:cs="Arial"/>
                <w:lang w:eastAsia="fr-FR"/>
              </w:rPr>
              <w:t xml:space="preserve"> – Deuxième semestre </w:t>
            </w:r>
          </w:p>
        </w:tc>
        <w:tc>
          <w:tcPr>
            <w:tcW w:w="1984" w:type="dxa"/>
          </w:tcPr>
          <w:p w:rsidR="00DF2B8A" w:rsidRDefault="00DF2B8A">
            <w:r w:rsidRPr="00DB5F01">
              <w:rPr>
                <w:rFonts w:ascii="Arial" w:hAnsi="Arial" w:cs="Arial"/>
                <w:lang w:eastAsia="fr-FR"/>
              </w:rPr>
              <w:t>Pag</w:t>
            </w:r>
            <w:r>
              <w:rPr>
                <w:rFonts w:ascii="Arial" w:hAnsi="Arial" w:cs="Arial"/>
                <w:lang w:eastAsia="fr-FR"/>
              </w:rPr>
              <w:t xml:space="preserve">e </w:t>
            </w:r>
            <w:r w:rsidR="00620D31">
              <w:rPr>
                <w:rFonts w:ascii="Arial" w:hAnsi="Arial" w:cs="Arial"/>
                <w:lang w:eastAsia="fr-FR"/>
              </w:rPr>
              <w:t>1</w:t>
            </w:r>
          </w:p>
        </w:tc>
      </w:tr>
      <w:tr w:rsidR="00620D31" w:rsidTr="00DF2B8A">
        <w:tc>
          <w:tcPr>
            <w:tcW w:w="1413" w:type="dxa"/>
          </w:tcPr>
          <w:p w:rsidR="00620D31" w:rsidRPr="00DB5F01" w:rsidRDefault="00620D31">
            <w:pPr>
              <w:rPr>
                <w:rFonts w:ascii="Arial" w:hAnsi="Arial" w:cs="Arial"/>
                <w:lang w:eastAsia="fr-FR"/>
              </w:rPr>
            </w:pPr>
            <w:r>
              <w:rPr>
                <w:rFonts w:ascii="Arial" w:hAnsi="Arial" w:cs="Arial"/>
                <w:lang w:eastAsia="fr-FR"/>
              </w:rPr>
              <w:t>Annexe 8</w:t>
            </w:r>
          </w:p>
        </w:tc>
        <w:tc>
          <w:tcPr>
            <w:tcW w:w="6379" w:type="dxa"/>
          </w:tcPr>
          <w:p w:rsidR="00620D31" w:rsidRPr="00620D31" w:rsidRDefault="00620D31" w:rsidP="00667E81">
            <w:pPr>
              <w:spacing w:after="0" w:line="240" w:lineRule="auto"/>
              <w:rPr>
                <w:rFonts w:ascii="Arial" w:hAnsi="Arial" w:cs="Arial"/>
                <w:lang w:eastAsia="fr-FR"/>
              </w:rPr>
            </w:pPr>
            <w:r w:rsidRPr="00667E81">
              <w:rPr>
                <w:rFonts w:ascii="Arial" w:eastAsia="Times New Roman" w:hAnsi="Arial" w:cs="Arial"/>
                <w:szCs w:val="24"/>
                <w:lang w:eastAsia="fr-FR"/>
              </w:rPr>
              <w:t>Charte utilisateur extraite du Règlement intérieur de l’entreprise</w:t>
            </w:r>
          </w:p>
        </w:tc>
        <w:tc>
          <w:tcPr>
            <w:tcW w:w="1984" w:type="dxa"/>
          </w:tcPr>
          <w:p w:rsidR="00620D31" w:rsidRPr="00DB5F01" w:rsidRDefault="00620D31">
            <w:pPr>
              <w:rPr>
                <w:rFonts w:ascii="Arial" w:hAnsi="Arial" w:cs="Arial"/>
                <w:lang w:eastAsia="fr-FR"/>
              </w:rPr>
            </w:pPr>
            <w:r>
              <w:rPr>
                <w:rFonts w:ascii="Arial" w:hAnsi="Arial" w:cs="Arial"/>
                <w:lang w:eastAsia="fr-FR"/>
              </w:rPr>
              <w:t>Page 11</w:t>
            </w:r>
          </w:p>
        </w:tc>
      </w:tr>
    </w:tbl>
    <w:p w:rsidR="00620D31" w:rsidRDefault="00620D31" w:rsidP="00962B00">
      <w:pPr>
        <w:spacing w:line="360" w:lineRule="auto"/>
        <w:rPr>
          <w:rFonts w:ascii="Arial" w:hAnsi="Arial" w:cs="Arial"/>
          <w:b/>
          <w:sz w:val="16"/>
          <w:szCs w:val="16"/>
          <w:lang w:eastAsia="fr-FR"/>
        </w:rPr>
      </w:pPr>
      <w:r>
        <w:rPr>
          <w:rFonts w:ascii="Arial" w:hAnsi="Arial" w:cs="Arial"/>
          <w:b/>
          <w:sz w:val="16"/>
          <w:szCs w:val="16"/>
          <w:lang w:eastAsia="fr-FR"/>
        </w:rPr>
        <w:br w:type="page"/>
      </w:r>
    </w:p>
    <w:p w:rsidR="004870CD" w:rsidRDefault="00620D31">
      <w:pPr>
        <w:spacing w:after="0" w:line="240" w:lineRule="auto"/>
        <w:rPr>
          <w:rFonts w:ascii="Arial" w:hAnsi="Arial" w:cs="Arial"/>
          <w:b/>
          <w:sz w:val="16"/>
          <w:szCs w:val="16"/>
          <w:lang w:eastAsia="fr-FR"/>
        </w:rPr>
      </w:pPr>
      <w:r>
        <w:rPr>
          <w:noProof/>
          <w:lang w:eastAsia="fr-FR"/>
        </w:rPr>
        <w:lastRenderedPageBreak/>
        <w:drawing>
          <wp:anchor distT="0" distB="0" distL="114300" distR="114300" simplePos="0" relativeHeight="251718656" behindDoc="1" locked="0" layoutInCell="1" allowOverlap="1" wp14:anchorId="5B5ACC33" wp14:editId="4558B74A">
            <wp:simplePos x="0" y="0"/>
            <wp:positionH relativeFrom="margin">
              <wp:posOffset>2067560</wp:posOffset>
            </wp:positionH>
            <wp:positionV relativeFrom="paragraph">
              <wp:posOffset>2540</wp:posOffset>
            </wp:positionV>
            <wp:extent cx="2224405" cy="662940"/>
            <wp:effectExtent l="0" t="0" r="0" b="3810"/>
            <wp:wrapThrough wrapText="bothSides">
              <wp:wrapPolygon edited="0">
                <wp:start x="0" y="0"/>
                <wp:lineTo x="0" y="21103"/>
                <wp:lineTo x="8879" y="21103"/>
                <wp:lineTo x="8879" y="19862"/>
                <wp:lineTo x="19793" y="16759"/>
                <wp:lineTo x="19793" y="11793"/>
                <wp:lineTo x="21273" y="9931"/>
                <wp:lineTo x="21273" y="4966"/>
                <wp:lineTo x="8879" y="0"/>
                <wp:lineTo x="0" y="0"/>
              </wp:wrapPolygon>
            </wp:wrapThrough>
            <wp:docPr id="11" name="Image 1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8" cstate="print">
                      <a:extLst>
                        <a:ext uri="{28A0092B-C50C-407E-A947-70E740481C1C}">
                          <a14:useLocalDpi xmlns:a14="http://schemas.microsoft.com/office/drawing/2010/main" val="0"/>
                        </a:ext>
                      </a:extLst>
                    </a:blip>
                    <a:srcRect r="10617" b="12906"/>
                    <a:stretch/>
                  </pic:blipFill>
                  <pic:spPr bwMode="auto">
                    <a:xfrm>
                      <a:off x="0" y="0"/>
                      <a:ext cx="2224405"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54A0" w:rsidRDefault="00C554A0" w:rsidP="009B5C05">
      <w:pPr>
        <w:spacing w:line="360" w:lineRule="auto"/>
        <w:jc w:val="center"/>
        <w:rPr>
          <w:rFonts w:ascii="Arial" w:hAnsi="Arial" w:cs="Arial"/>
          <w:b/>
        </w:rPr>
      </w:pPr>
    </w:p>
    <w:p w:rsidR="00C554A0" w:rsidRDefault="00C554A0" w:rsidP="009B5C05">
      <w:pPr>
        <w:spacing w:line="360" w:lineRule="auto"/>
        <w:jc w:val="center"/>
        <w:rPr>
          <w:rFonts w:ascii="Arial" w:hAnsi="Arial" w:cs="Arial"/>
          <w:b/>
        </w:rPr>
      </w:pPr>
    </w:p>
    <w:p w:rsidR="00FF1EBD" w:rsidRPr="00F904BC" w:rsidRDefault="00FF1EBD" w:rsidP="009B5C05">
      <w:pPr>
        <w:spacing w:line="360" w:lineRule="auto"/>
        <w:jc w:val="center"/>
        <w:rPr>
          <w:rFonts w:ascii="Arial" w:hAnsi="Arial" w:cs="Arial"/>
          <w:b/>
        </w:rPr>
      </w:pPr>
      <w:r w:rsidRPr="00F904BC">
        <w:rPr>
          <w:rFonts w:ascii="Arial" w:hAnsi="Arial" w:cs="Arial"/>
          <w:b/>
        </w:rPr>
        <w:t>PRÉSENTATION DE L’ENTREPRISE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6369"/>
      </w:tblGrid>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rPr>
              <w:t>Raison sociale</w:t>
            </w:r>
          </w:p>
        </w:tc>
        <w:tc>
          <w:tcPr>
            <w:tcW w:w="6369" w:type="dxa"/>
          </w:tcPr>
          <w:p w:rsidR="00705A5A" w:rsidRPr="00533742" w:rsidRDefault="00FC4317" w:rsidP="009B5C05">
            <w:pPr>
              <w:spacing w:before="60" w:after="60"/>
              <w:jc w:val="both"/>
              <w:rPr>
                <w:rFonts w:ascii="Arial" w:hAnsi="Arial" w:cs="Arial"/>
              </w:rPr>
            </w:pPr>
            <w:r>
              <w:rPr>
                <w:rFonts w:ascii="Arial" w:hAnsi="Arial" w:cs="Arial"/>
              </w:rPr>
              <w:t>Aventures au Présent</w:t>
            </w:r>
          </w:p>
        </w:tc>
      </w:tr>
      <w:tr w:rsidR="00705A5A" w:rsidRPr="00533742" w:rsidTr="00FF050F">
        <w:trPr>
          <w:jc w:val="center"/>
        </w:trPr>
        <w:tc>
          <w:tcPr>
            <w:tcW w:w="3259" w:type="dxa"/>
            <w:vAlign w:val="center"/>
          </w:tcPr>
          <w:p w:rsidR="00705A5A" w:rsidRPr="00533742" w:rsidRDefault="00705A5A" w:rsidP="00FF050F">
            <w:pPr>
              <w:spacing w:before="60" w:after="60"/>
              <w:rPr>
                <w:rFonts w:ascii="Arial" w:hAnsi="Arial" w:cs="Arial"/>
                <w:b/>
              </w:rPr>
            </w:pPr>
            <w:r w:rsidRPr="00533742">
              <w:rPr>
                <w:rFonts w:ascii="Arial" w:hAnsi="Arial" w:cs="Arial"/>
                <w:b/>
                <w:bCs/>
              </w:rPr>
              <w:t>Coordonnées</w:t>
            </w:r>
          </w:p>
        </w:tc>
        <w:tc>
          <w:tcPr>
            <w:tcW w:w="6369" w:type="dxa"/>
          </w:tcPr>
          <w:p w:rsidR="00705A5A" w:rsidRPr="00533742" w:rsidRDefault="004870CD" w:rsidP="009B5C05">
            <w:pPr>
              <w:spacing w:before="60" w:after="60"/>
              <w:jc w:val="both"/>
              <w:rPr>
                <w:rFonts w:ascii="Arial" w:hAnsi="Arial" w:cs="Arial"/>
              </w:rPr>
            </w:pPr>
            <w:r>
              <w:rPr>
                <w:rFonts w:ascii="Arial" w:hAnsi="Arial" w:cs="Arial"/>
              </w:rPr>
              <w:t>12 rue Pagès</w:t>
            </w:r>
            <w:r w:rsidR="00705A5A">
              <w:rPr>
                <w:rFonts w:ascii="Arial" w:hAnsi="Arial" w:cs="Arial"/>
              </w:rPr>
              <w:t xml:space="preserve"> 92150 </w:t>
            </w:r>
            <w:r w:rsidR="00FF050F">
              <w:rPr>
                <w:rFonts w:ascii="Arial" w:hAnsi="Arial" w:cs="Arial"/>
              </w:rPr>
              <w:t>SURESNES</w:t>
            </w:r>
          </w:p>
          <w:p w:rsidR="00705A5A" w:rsidRPr="009C34A1" w:rsidRDefault="00705A5A" w:rsidP="009B5C05">
            <w:pPr>
              <w:spacing w:before="60" w:after="60"/>
              <w:jc w:val="both"/>
              <w:rPr>
                <w:rFonts w:ascii="Arial" w:hAnsi="Arial" w:cs="Arial"/>
                <w:u w:val="single"/>
              </w:rPr>
            </w:pPr>
            <w:r w:rsidRPr="00533742">
              <w:rPr>
                <w:rFonts w:ascii="Arial" w:hAnsi="Arial" w:cs="Arial"/>
              </w:rPr>
              <w:t xml:space="preserve">Email : </w:t>
            </w:r>
            <w:r w:rsidR="004870CD">
              <w:rPr>
                <w:rFonts w:ascii="Arial" w:hAnsi="Arial" w:cs="Arial"/>
              </w:rPr>
              <w:t>contact</w:t>
            </w:r>
            <w:r>
              <w:rPr>
                <w:rFonts w:ascii="Arial" w:hAnsi="Arial" w:cs="Arial"/>
              </w:rPr>
              <w:t>@</w:t>
            </w:r>
            <w:r w:rsidR="004870CD">
              <w:rPr>
                <w:rFonts w:ascii="Arial" w:hAnsi="Arial" w:cs="Arial"/>
              </w:rPr>
              <w:t>aventuresauprésent</w:t>
            </w:r>
            <w:r>
              <w:rPr>
                <w:rFonts w:ascii="Arial" w:hAnsi="Arial" w:cs="Arial"/>
              </w:rPr>
              <w:t>.fr</w:t>
            </w:r>
          </w:p>
          <w:p w:rsidR="00705A5A" w:rsidRDefault="00705A5A" w:rsidP="00705A5A">
            <w:pPr>
              <w:spacing w:before="60" w:after="60"/>
              <w:jc w:val="both"/>
              <w:rPr>
                <w:rFonts w:ascii="Arial" w:hAnsi="Arial" w:cs="Arial"/>
              </w:rPr>
            </w:pPr>
            <w:r w:rsidRPr="00533742">
              <w:rPr>
                <w:rFonts w:ascii="Arial" w:hAnsi="Arial" w:cs="Arial"/>
              </w:rPr>
              <w:t>Téléphone : +33 (0)</w:t>
            </w:r>
            <w:r w:rsidR="004870CD">
              <w:rPr>
                <w:rFonts w:ascii="Arial" w:hAnsi="Arial" w:cs="Arial"/>
              </w:rPr>
              <w:t>1-41-35-68</w:t>
            </w:r>
            <w:r>
              <w:rPr>
                <w:rFonts w:ascii="Arial" w:hAnsi="Arial" w:cs="Arial"/>
              </w:rPr>
              <w:t>-3</w:t>
            </w:r>
            <w:r w:rsidR="004870CD">
              <w:rPr>
                <w:rFonts w:ascii="Arial" w:hAnsi="Arial" w:cs="Arial"/>
              </w:rPr>
              <w:t>7</w:t>
            </w:r>
          </w:p>
          <w:p w:rsidR="00DC0E2A" w:rsidRPr="00533742" w:rsidRDefault="00DC0E2A" w:rsidP="004870CD">
            <w:pPr>
              <w:spacing w:before="60" w:after="60"/>
              <w:jc w:val="both"/>
              <w:rPr>
                <w:rFonts w:ascii="Arial" w:hAnsi="Arial" w:cs="Arial"/>
                <w:b/>
              </w:rPr>
            </w:pPr>
            <w:r>
              <w:rPr>
                <w:rFonts w:ascii="Arial" w:hAnsi="Arial" w:cs="Arial"/>
              </w:rPr>
              <w:t xml:space="preserve">Site internet : </w:t>
            </w:r>
            <w:r w:rsidR="00487A3B">
              <w:rPr>
                <w:rFonts w:ascii="Arial" w:hAnsi="Arial" w:cs="Arial"/>
              </w:rPr>
              <w:t>www.aventuresaupre</w:t>
            </w:r>
            <w:r w:rsidR="004870CD">
              <w:rPr>
                <w:rFonts w:ascii="Arial" w:hAnsi="Arial" w:cs="Arial"/>
              </w:rPr>
              <w:t>sent</w:t>
            </w:r>
            <w:r>
              <w:rPr>
                <w:rFonts w:ascii="Arial" w:hAnsi="Arial" w:cs="Arial"/>
              </w:rPr>
              <w:t>.com</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RCS</w:t>
            </w:r>
          </w:p>
        </w:tc>
        <w:tc>
          <w:tcPr>
            <w:tcW w:w="6369" w:type="dxa"/>
          </w:tcPr>
          <w:p w:rsidR="00705A5A" w:rsidRPr="00533742" w:rsidRDefault="00D300E4" w:rsidP="008929AD">
            <w:pPr>
              <w:spacing w:before="60" w:after="60"/>
              <w:jc w:val="both"/>
              <w:rPr>
                <w:rFonts w:ascii="Arial" w:hAnsi="Arial" w:cs="Arial"/>
              </w:rPr>
            </w:pPr>
            <w:hyperlink r:id="rId9" w:history="1">
              <w:r w:rsidR="00404214" w:rsidRPr="00404214">
                <w:rPr>
                  <w:rFonts w:ascii="Arial" w:hAnsi="Arial" w:cs="Arial"/>
                </w:rPr>
                <w:t>489 529 164</w:t>
              </w:r>
            </w:hyperlink>
            <w:r w:rsidR="00404214" w:rsidRPr="00404214">
              <w:rPr>
                <w:rFonts w:ascii="Arial" w:hAnsi="Arial" w:cs="Arial"/>
              </w:rPr>
              <w:t>  R.C.S. NANTERRE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rPr>
              <w:t>Numéro SIRET</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48952916400019</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bCs/>
              </w:rPr>
              <w:t>Date de création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 xml:space="preserve">11 avril </w:t>
            </w:r>
            <w:r w:rsidR="00705A5A" w:rsidRPr="00533742">
              <w:rPr>
                <w:rFonts w:ascii="Arial" w:hAnsi="Arial" w:cs="Arial"/>
              </w:rPr>
              <w:t>2006</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rPr>
            </w:pPr>
            <w:r w:rsidRPr="00533742">
              <w:rPr>
                <w:rFonts w:ascii="Arial" w:hAnsi="Arial" w:cs="Arial"/>
                <w:b/>
                <w:bCs/>
              </w:rPr>
              <w:t>Forme juridique </w:t>
            </w:r>
          </w:p>
        </w:tc>
        <w:tc>
          <w:tcPr>
            <w:tcW w:w="6369" w:type="dxa"/>
          </w:tcPr>
          <w:p w:rsidR="00705A5A" w:rsidRPr="00533742" w:rsidRDefault="00705A5A" w:rsidP="009B5C05">
            <w:pPr>
              <w:spacing w:before="60" w:after="60"/>
              <w:jc w:val="both"/>
              <w:rPr>
                <w:rFonts w:ascii="Arial" w:hAnsi="Arial" w:cs="Arial"/>
              </w:rPr>
            </w:pPr>
            <w:r w:rsidRPr="00533742">
              <w:rPr>
                <w:rFonts w:ascii="Arial" w:hAnsi="Arial" w:cs="Arial"/>
              </w:rPr>
              <w:t>S</w:t>
            </w:r>
            <w:r w:rsidR="00B1797C">
              <w:rPr>
                <w:rFonts w:ascii="Arial" w:hAnsi="Arial" w:cs="Arial"/>
              </w:rPr>
              <w:t>ociété à responsabilité limitée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Dirigeant</w:t>
            </w:r>
          </w:p>
        </w:tc>
        <w:tc>
          <w:tcPr>
            <w:tcW w:w="6369" w:type="dxa"/>
          </w:tcPr>
          <w:p w:rsidR="00705A5A" w:rsidRPr="00533742" w:rsidRDefault="001B274B" w:rsidP="009B5C05">
            <w:pPr>
              <w:spacing w:before="60" w:after="60"/>
              <w:jc w:val="both"/>
              <w:rPr>
                <w:rFonts w:ascii="Arial" w:hAnsi="Arial" w:cs="Arial"/>
              </w:rPr>
            </w:pPr>
            <w:r>
              <w:rPr>
                <w:rFonts w:ascii="Arial" w:hAnsi="Arial" w:cs="Arial"/>
              </w:rPr>
              <w:t xml:space="preserve">Charline </w:t>
            </w:r>
            <w:r w:rsidR="00185DC3">
              <w:rPr>
                <w:rFonts w:ascii="Arial" w:hAnsi="Arial" w:cs="Arial"/>
              </w:rPr>
              <w:t>MOREAU</w:t>
            </w:r>
            <w:r w:rsidR="00B1797C">
              <w:rPr>
                <w:rFonts w:ascii="Arial" w:hAnsi="Arial" w:cs="Arial"/>
              </w:rPr>
              <w:t>, gérante</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 xml:space="preserve">Capital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9</w:t>
            </w:r>
            <w:r w:rsidR="00E25557">
              <w:rPr>
                <w:rFonts w:ascii="Arial" w:hAnsi="Arial" w:cs="Arial"/>
              </w:rPr>
              <w:t> 9</w:t>
            </w:r>
            <w:r w:rsidR="00705A5A" w:rsidRPr="00533742">
              <w:rPr>
                <w:rFonts w:ascii="Arial" w:hAnsi="Arial" w:cs="Arial"/>
              </w:rPr>
              <w:t>00 €</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 xml:space="preserve">Activité </w:t>
            </w:r>
          </w:p>
        </w:tc>
        <w:tc>
          <w:tcPr>
            <w:tcW w:w="6369" w:type="dxa"/>
          </w:tcPr>
          <w:p w:rsidR="00705A5A" w:rsidRPr="00533742" w:rsidRDefault="00B1797C" w:rsidP="009B5C05">
            <w:pPr>
              <w:spacing w:before="60" w:after="60"/>
              <w:jc w:val="both"/>
              <w:rPr>
                <w:rFonts w:ascii="Arial" w:hAnsi="Arial" w:cs="Arial"/>
              </w:rPr>
            </w:pPr>
            <w:r>
              <w:rPr>
                <w:rFonts w:ascii="Arial" w:hAnsi="Arial" w:cs="Arial"/>
              </w:rPr>
              <w:t>Agence de voyages</w:t>
            </w:r>
          </w:p>
        </w:tc>
      </w:tr>
      <w:tr w:rsidR="00705A5A" w:rsidRPr="00533742" w:rsidTr="00B1797C">
        <w:trPr>
          <w:jc w:val="center"/>
        </w:trPr>
        <w:tc>
          <w:tcPr>
            <w:tcW w:w="3259" w:type="dxa"/>
          </w:tcPr>
          <w:p w:rsidR="00705A5A" w:rsidRPr="00533742" w:rsidRDefault="00705A5A" w:rsidP="009B5C05">
            <w:pPr>
              <w:spacing w:before="60" w:after="60"/>
              <w:jc w:val="both"/>
              <w:rPr>
                <w:rFonts w:ascii="Arial" w:hAnsi="Arial" w:cs="Arial"/>
                <w:b/>
                <w:bCs/>
              </w:rPr>
            </w:pPr>
            <w:r w:rsidRPr="00533742">
              <w:rPr>
                <w:rFonts w:ascii="Arial" w:hAnsi="Arial" w:cs="Arial"/>
                <w:b/>
                <w:bCs/>
              </w:rPr>
              <w:t>C</w:t>
            </w:r>
            <w:r>
              <w:rPr>
                <w:rFonts w:ascii="Arial" w:hAnsi="Arial" w:cs="Arial"/>
                <w:b/>
                <w:bCs/>
              </w:rPr>
              <w:t>hiffre d’affaires</w:t>
            </w:r>
            <w:r w:rsidR="004870CD">
              <w:rPr>
                <w:rFonts w:ascii="Arial" w:hAnsi="Arial" w:cs="Arial"/>
                <w:b/>
                <w:bCs/>
              </w:rPr>
              <w:t xml:space="preserve"> 2016</w:t>
            </w:r>
            <w:r w:rsidRPr="00533742">
              <w:rPr>
                <w:rFonts w:ascii="Arial" w:hAnsi="Arial" w:cs="Arial"/>
                <w:b/>
                <w:bCs/>
              </w:rPr>
              <w:t xml:space="preserve">  </w:t>
            </w:r>
          </w:p>
        </w:tc>
        <w:tc>
          <w:tcPr>
            <w:tcW w:w="6369" w:type="dxa"/>
          </w:tcPr>
          <w:p w:rsidR="00705A5A" w:rsidRPr="00A471BF" w:rsidRDefault="001B274B" w:rsidP="001B274B">
            <w:pPr>
              <w:spacing w:before="60" w:after="60"/>
              <w:jc w:val="both"/>
              <w:rPr>
                <w:rFonts w:ascii="Arial" w:hAnsi="Arial" w:cs="Arial"/>
                <w:color w:val="000000" w:themeColor="text1"/>
              </w:rPr>
            </w:pPr>
            <w:r>
              <w:rPr>
                <w:rFonts w:ascii="Arial" w:hAnsi="Arial" w:cs="Arial"/>
                <w:color w:val="000000" w:themeColor="text1"/>
              </w:rPr>
              <w:t>6</w:t>
            </w:r>
            <w:r w:rsidR="00D01441">
              <w:rPr>
                <w:rFonts w:ascii="Arial" w:hAnsi="Arial" w:cs="Arial"/>
                <w:color w:val="000000" w:themeColor="text1"/>
              </w:rPr>
              <w:t> </w:t>
            </w:r>
            <w:r>
              <w:rPr>
                <w:rFonts w:ascii="Arial" w:hAnsi="Arial" w:cs="Arial"/>
                <w:color w:val="000000" w:themeColor="text1"/>
              </w:rPr>
              <w:t>064 3</w:t>
            </w:r>
            <w:r w:rsidR="00D01441">
              <w:rPr>
                <w:rFonts w:ascii="Arial" w:hAnsi="Arial" w:cs="Arial"/>
                <w:color w:val="000000" w:themeColor="text1"/>
              </w:rPr>
              <w:t>00</w:t>
            </w:r>
            <w:r w:rsidR="005F3C0D">
              <w:rPr>
                <w:rFonts w:ascii="Arial" w:hAnsi="Arial" w:cs="Arial"/>
                <w:color w:val="000000" w:themeColor="text1"/>
              </w:rPr>
              <w:t xml:space="preserve"> </w:t>
            </w:r>
            <w:r w:rsidR="00705A5A" w:rsidRPr="00A471BF">
              <w:rPr>
                <w:rFonts w:ascii="Arial" w:hAnsi="Arial" w:cs="Arial"/>
                <w:color w:val="000000" w:themeColor="text1"/>
              </w:rPr>
              <w:t>€</w:t>
            </w:r>
            <w:r w:rsidR="00705A5A">
              <w:rPr>
                <w:rFonts w:ascii="Arial" w:hAnsi="Arial" w:cs="Arial"/>
                <w:color w:val="000000" w:themeColor="text1"/>
              </w:rPr>
              <w:t xml:space="preserve"> HT</w:t>
            </w:r>
          </w:p>
        </w:tc>
      </w:tr>
      <w:tr w:rsidR="001B274B" w:rsidRPr="00533742" w:rsidTr="00B1797C">
        <w:trPr>
          <w:jc w:val="center"/>
        </w:trPr>
        <w:tc>
          <w:tcPr>
            <w:tcW w:w="3259" w:type="dxa"/>
          </w:tcPr>
          <w:p w:rsidR="001B274B" w:rsidRPr="00533742" w:rsidRDefault="001B274B" w:rsidP="009B5C05">
            <w:pPr>
              <w:spacing w:before="60" w:after="60"/>
              <w:jc w:val="both"/>
              <w:rPr>
                <w:rFonts w:ascii="Arial" w:hAnsi="Arial" w:cs="Arial"/>
                <w:b/>
                <w:bCs/>
              </w:rPr>
            </w:pPr>
            <w:r>
              <w:rPr>
                <w:rFonts w:ascii="Arial" w:hAnsi="Arial" w:cs="Arial"/>
                <w:b/>
                <w:bCs/>
              </w:rPr>
              <w:t>Effectif</w:t>
            </w:r>
          </w:p>
        </w:tc>
        <w:tc>
          <w:tcPr>
            <w:tcW w:w="6369" w:type="dxa"/>
          </w:tcPr>
          <w:p w:rsidR="001B274B" w:rsidRDefault="00FC4317" w:rsidP="00D01441">
            <w:pPr>
              <w:spacing w:before="60" w:after="60"/>
              <w:jc w:val="both"/>
              <w:rPr>
                <w:rFonts w:ascii="Arial" w:hAnsi="Arial" w:cs="Arial"/>
                <w:color w:val="000000" w:themeColor="text1"/>
              </w:rPr>
            </w:pPr>
            <w:r>
              <w:rPr>
                <w:rFonts w:ascii="Arial" w:hAnsi="Arial" w:cs="Arial"/>
                <w:color w:val="000000" w:themeColor="text1"/>
              </w:rPr>
              <w:t>10</w:t>
            </w:r>
          </w:p>
        </w:tc>
      </w:tr>
      <w:tr w:rsidR="00FF050F" w:rsidRPr="00533742" w:rsidTr="00B1797C">
        <w:trPr>
          <w:jc w:val="center"/>
        </w:trPr>
        <w:tc>
          <w:tcPr>
            <w:tcW w:w="3259" w:type="dxa"/>
          </w:tcPr>
          <w:p w:rsidR="00FF050F" w:rsidRDefault="00FF050F" w:rsidP="009B5C05">
            <w:pPr>
              <w:spacing w:before="60" w:after="60"/>
              <w:jc w:val="both"/>
              <w:rPr>
                <w:rFonts w:ascii="Arial" w:hAnsi="Arial" w:cs="Arial"/>
                <w:b/>
                <w:bCs/>
              </w:rPr>
            </w:pPr>
            <w:r>
              <w:rPr>
                <w:rFonts w:ascii="Arial" w:hAnsi="Arial" w:cs="Arial"/>
                <w:b/>
                <w:bCs/>
              </w:rPr>
              <w:t>Ouverture de l’agence</w:t>
            </w:r>
          </w:p>
        </w:tc>
        <w:tc>
          <w:tcPr>
            <w:tcW w:w="6369" w:type="dxa"/>
          </w:tcPr>
          <w:p w:rsidR="00FF050F" w:rsidRDefault="00FF050F" w:rsidP="00D01441">
            <w:pPr>
              <w:spacing w:before="60" w:after="60"/>
              <w:jc w:val="both"/>
              <w:rPr>
                <w:rFonts w:ascii="Arial" w:hAnsi="Arial" w:cs="Arial"/>
                <w:color w:val="000000" w:themeColor="text1"/>
              </w:rPr>
            </w:pPr>
            <w:r>
              <w:rPr>
                <w:rFonts w:ascii="Arial" w:hAnsi="Arial" w:cs="Arial"/>
                <w:color w:val="000000" w:themeColor="text1"/>
              </w:rPr>
              <w:t>Du lundi au vendredi de 8 heures à 19 heures.</w:t>
            </w:r>
          </w:p>
        </w:tc>
      </w:tr>
    </w:tbl>
    <w:p w:rsidR="000021AE" w:rsidRPr="00D023A6" w:rsidRDefault="000021AE" w:rsidP="00DC742B">
      <w:pPr>
        <w:spacing w:after="0" w:line="360" w:lineRule="auto"/>
        <w:jc w:val="center"/>
        <w:rPr>
          <w:rFonts w:ascii="Arial" w:eastAsia="Times New Roman" w:hAnsi="Arial" w:cs="Arial"/>
        </w:rPr>
      </w:pPr>
    </w:p>
    <w:p w:rsidR="006C056D" w:rsidRPr="006C056D" w:rsidRDefault="006C056D" w:rsidP="006C056D">
      <w:pPr>
        <w:jc w:val="both"/>
        <w:rPr>
          <w:rFonts w:ascii="Arial" w:eastAsia="Times New Roman" w:hAnsi="Arial" w:cs="Arial"/>
        </w:rPr>
      </w:pPr>
      <w:r w:rsidRPr="006C056D">
        <w:rPr>
          <w:rFonts w:ascii="Arial" w:eastAsia="Times New Roman" w:hAnsi="Arial" w:cs="Arial"/>
        </w:rPr>
        <w:t>Aventures au Présent est une agence de voyages indépendante qui propose des prestations hors du commun aux particuliers comme aux entreprises telles que des stages de survie au fond de la forêt, des séjours itinérants à cheval, une expérience de cosmonaute à Baïkonour, etc. Le slogan de l’agence « </w:t>
      </w:r>
      <w:r w:rsidR="008576FA">
        <w:rPr>
          <w:rFonts w:ascii="Arial" w:eastAsia="Times New Roman" w:hAnsi="Arial" w:cs="Arial"/>
          <w:i/>
        </w:rPr>
        <w:t>Demandez-</w:t>
      </w:r>
      <w:r w:rsidRPr="00B84597">
        <w:rPr>
          <w:rFonts w:ascii="Arial" w:eastAsia="Times New Roman" w:hAnsi="Arial" w:cs="Arial"/>
          <w:i/>
        </w:rPr>
        <w:t>nous de décrocher la lune, nous adorons cela !</w:t>
      </w:r>
      <w:r w:rsidRPr="006C056D">
        <w:rPr>
          <w:rFonts w:ascii="Arial" w:eastAsia="Times New Roman" w:hAnsi="Arial" w:cs="Arial"/>
        </w:rPr>
        <w:t> », est le reflet de la personnalité de la dirigeante : inspirée, dynamique, toujours à la recherche de l’insolite.</w:t>
      </w:r>
    </w:p>
    <w:p w:rsidR="006C056D" w:rsidRPr="006C056D" w:rsidRDefault="006C056D" w:rsidP="006C056D">
      <w:pPr>
        <w:jc w:val="both"/>
        <w:rPr>
          <w:rFonts w:ascii="Arial" w:eastAsia="Times New Roman" w:hAnsi="Arial" w:cs="Arial"/>
        </w:rPr>
      </w:pPr>
      <w:r w:rsidRPr="006C056D">
        <w:rPr>
          <w:rFonts w:ascii="Arial" w:eastAsia="Times New Roman" w:hAnsi="Arial" w:cs="Arial"/>
        </w:rPr>
        <w:t>Charline MOREAU a une excellente connaissance du terrain</w:t>
      </w:r>
      <w:r w:rsidR="00B84597">
        <w:rPr>
          <w:rFonts w:ascii="Arial" w:eastAsia="Times New Roman" w:hAnsi="Arial" w:cs="Arial"/>
        </w:rPr>
        <w:t>. El</w:t>
      </w:r>
      <w:r w:rsidRPr="006C056D">
        <w:rPr>
          <w:rFonts w:ascii="Arial" w:eastAsia="Times New Roman" w:hAnsi="Arial" w:cs="Arial"/>
        </w:rPr>
        <w:t>le est aussi dotée d’un sens pratique et d’un imaginaire hors du commun, ce qui lui permet d’imaginer les scénarios de voyages les plus sensationnels. Elle a commencé son activité assistée de Mathieu VATEL, en qualité de responsable de projet.</w:t>
      </w:r>
    </w:p>
    <w:p w:rsidR="006C056D" w:rsidRPr="006C056D" w:rsidRDefault="006C056D" w:rsidP="006C056D">
      <w:pPr>
        <w:jc w:val="both"/>
        <w:rPr>
          <w:rFonts w:ascii="Arial" w:eastAsia="Times New Roman" w:hAnsi="Arial" w:cs="Arial"/>
        </w:rPr>
      </w:pPr>
      <w:r w:rsidRPr="006C056D">
        <w:rPr>
          <w:rFonts w:ascii="Arial" w:eastAsia="Times New Roman" w:hAnsi="Arial" w:cs="Arial"/>
        </w:rPr>
        <w:t>Très rapidement, l’offre destinée aux entreprises s’est particulièrement développée. L’idée est de créer des séjours inoubliables, propices à l’échange et à la discussion entre les participants de manière à souder les équipes. Il peut s’agir de propositions clé</w:t>
      </w:r>
      <w:r w:rsidR="00B84597">
        <w:rPr>
          <w:rFonts w:ascii="Arial" w:eastAsia="Times New Roman" w:hAnsi="Arial" w:cs="Arial"/>
        </w:rPr>
        <w:t>s</w:t>
      </w:r>
      <w:r w:rsidRPr="006C056D">
        <w:rPr>
          <w:rFonts w:ascii="Arial" w:eastAsia="Times New Roman" w:hAnsi="Arial" w:cs="Arial"/>
        </w:rPr>
        <w:t xml:space="preserve"> en mains ou sur mesure. Le catalogue des prestations présente 180 produits. </w:t>
      </w:r>
    </w:p>
    <w:p w:rsidR="006C056D" w:rsidRPr="006C056D" w:rsidRDefault="006C056D" w:rsidP="006C056D">
      <w:pPr>
        <w:jc w:val="both"/>
        <w:rPr>
          <w:rFonts w:ascii="Arial" w:eastAsia="Times New Roman" w:hAnsi="Arial" w:cs="Arial"/>
        </w:rPr>
      </w:pPr>
      <w:r w:rsidRPr="006C056D">
        <w:rPr>
          <w:rFonts w:ascii="Arial" w:eastAsia="Times New Roman" w:hAnsi="Arial" w:cs="Arial"/>
        </w:rPr>
        <w:t>Quel que soit le projet, il est nécessaire de rencontrer plusieurs fois le client pour affiner sa demande et lui proposer plusieurs thématiques répondant à ses souhaits et à ses attentes.</w:t>
      </w:r>
    </w:p>
    <w:p w:rsidR="006C056D" w:rsidRPr="006F0019" w:rsidRDefault="00903F49" w:rsidP="00667E81">
      <w:pPr>
        <w:spacing w:after="0"/>
        <w:jc w:val="both"/>
        <w:rPr>
          <w:rFonts w:ascii="Arial" w:eastAsia="Times New Roman" w:hAnsi="Arial" w:cs="Arial"/>
        </w:rPr>
      </w:pPr>
      <w:r>
        <w:rPr>
          <w:rFonts w:ascii="Arial" w:eastAsia="Times New Roman" w:hAnsi="Arial" w:cs="Arial"/>
        </w:rPr>
        <w:t>Le responsable de projet</w:t>
      </w:r>
      <w:r w:rsidR="005601BB" w:rsidRPr="006F0019">
        <w:rPr>
          <w:rFonts w:ascii="Arial" w:eastAsia="Times New Roman" w:hAnsi="Arial" w:cs="Arial"/>
        </w:rPr>
        <w:t xml:space="preserve"> </w:t>
      </w:r>
      <w:r w:rsidR="006C056D" w:rsidRPr="006F0019">
        <w:rPr>
          <w:rFonts w:ascii="Arial" w:eastAsia="Times New Roman" w:hAnsi="Arial" w:cs="Arial"/>
        </w:rPr>
        <w:t>est l’interlocuteur privilégié tout au long de la conduite du projet. C’est lui qui mène la négociation commerciale avec le client, du premier rendez-vous jusqu’à la signature du contrat.</w:t>
      </w:r>
    </w:p>
    <w:p w:rsidR="006C056D" w:rsidRDefault="006C056D" w:rsidP="006C056D">
      <w:pPr>
        <w:jc w:val="both"/>
        <w:rPr>
          <w:rFonts w:ascii="Arial" w:eastAsia="Times New Roman" w:hAnsi="Arial" w:cs="Arial"/>
        </w:rPr>
      </w:pPr>
      <w:r w:rsidRPr="006C056D">
        <w:rPr>
          <w:rFonts w:ascii="Arial" w:eastAsia="Times New Roman" w:hAnsi="Arial" w:cs="Arial"/>
        </w:rPr>
        <w:lastRenderedPageBreak/>
        <w:t xml:space="preserve">L’année </w:t>
      </w:r>
      <w:r w:rsidRPr="006B3AD5">
        <w:rPr>
          <w:rFonts w:ascii="Arial" w:eastAsia="Times New Roman" w:hAnsi="Arial" w:cs="Arial"/>
        </w:rPr>
        <w:t>20</w:t>
      </w:r>
      <w:r w:rsidR="00137811">
        <w:rPr>
          <w:rFonts w:ascii="Arial" w:eastAsia="Times New Roman" w:hAnsi="Arial" w:cs="Arial"/>
        </w:rPr>
        <w:t>0</w:t>
      </w:r>
      <w:r w:rsidRPr="006B3AD5">
        <w:rPr>
          <w:rFonts w:ascii="Arial" w:eastAsia="Times New Roman" w:hAnsi="Arial" w:cs="Arial"/>
        </w:rPr>
        <w:t>8</w:t>
      </w:r>
      <w:r w:rsidRPr="006C056D">
        <w:rPr>
          <w:rFonts w:ascii="Arial" w:eastAsia="Times New Roman" w:hAnsi="Arial" w:cs="Arial"/>
        </w:rPr>
        <w:t xml:space="preserve"> a marqué un tournant important dans l’activité de l’entreprise avec notamment la signature de plusieurs contrats d’e</w:t>
      </w:r>
      <w:r w:rsidR="005B1415">
        <w:rPr>
          <w:rFonts w:ascii="Arial" w:eastAsia="Times New Roman" w:hAnsi="Arial" w:cs="Arial"/>
        </w:rPr>
        <w:t xml:space="preserve">nvergure. Deux responsables de </w:t>
      </w:r>
      <w:r w:rsidR="004323EA">
        <w:rPr>
          <w:rFonts w:ascii="Arial" w:eastAsia="Times New Roman" w:hAnsi="Arial" w:cs="Arial"/>
        </w:rPr>
        <w:t>p</w:t>
      </w:r>
      <w:r w:rsidRPr="006C056D">
        <w:rPr>
          <w:rFonts w:ascii="Arial" w:eastAsia="Times New Roman" w:hAnsi="Arial" w:cs="Arial"/>
        </w:rPr>
        <w:t>rojet</w:t>
      </w:r>
      <w:r w:rsidR="005B1415">
        <w:rPr>
          <w:rFonts w:ascii="Arial" w:eastAsia="Times New Roman" w:hAnsi="Arial" w:cs="Arial"/>
        </w:rPr>
        <w:t>s</w:t>
      </w:r>
      <w:r w:rsidRPr="006C056D">
        <w:rPr>
          <w:rFonts w:ascii="Arial" w:eastAsia="Times New Roman" w:hAnsi="Arial" w:cs="Arial"/>
        </w:rPr>
        <w:t xml:space="preserve"> et trois assistants </w:t>
      </w:r>
      <w:r w:rsidR="004323EA">
        <w:rPr>
          <w:rFonts w:ascii="Arial" w:eastAsia="Times New Roman" w:hAnsi="Arial" w:cs="Arial"/>
        </w:rPr>
        <w:t>p</w:t>
      </w:r>
      <w:r w:rsidR="005B1415">
        <w:rPr>
          <w:rFonts w:ascii="Arial" w:eastAsia="Times New Roman" w:hAnsi="Arial" w:cs="Arial"/>
        </w:rPr>
        <w:t xml:space="preserve">rojets </w:t>
      </w:r>
      <w:r w:rsidRPr="006C056D">
        <w:rPr>
          <w:rFonts w:ascii="Arial" w:eastAsia="Times New Roman" w:hAnsi="Arial" w:cs="Arial"/>
        </w:rPr>
        <w:t>ont alors été recrutés. De plus, la création d’un poste d</w:t>
      </w:r>
      <w:r w:rsidR="00903F49">
        <w:rPr>
          <w:rFonts w:ascii="Arial" w:eastAsia="Times New Roman" w:hAnsi="Arial" w:cs="Arial"/>
        </w:rPr>
        <w:t>e</w:t>
      </w:r>
      <w:r w:rsidR="006B3AD5">
        <w:rPr>
          <w:rFonts w:ascii="Arial" w:eastAsia="Times New Roman" w:hAnsi="Arial" w:cs="Arial"/>
        </w:rPr>
        <w:t xml:space="preserve"> gestionnaire</w:t>
      </w:r>
      <w:r w:rsidRPr="006C056D">
        <w:rPr>
          <w:rFonts w:ascii="Arial" w:eastAsia="Times New Roman" w:hAnsi="Arial" w:cs="Arial"/>
        </w:rPr>
        <w:t xml:space="preserve"> est devenue indispensable pour permettre à la dirigeante de se consacrer au développement commercial de l’agence. En plus des activités courantes de gestion, </w:t>
      </w:r>
      <w:r w:rsidR="00903F49">
        <w:rPr>
          <w:rFonts w:ascii="Arial" w:eastAsia="Times New Roman" w:hAnsi="Arial" w:cs="Arial"/>
        </w:rPr>
        <w:t>il</w:t>
      </w:r>
      <w:r w:rsidRPr="006C056D">
        <w:rPr>
          <w:rFonts w:ascii="Arial" w:eastAsia="Times New Roman" w:hAnsi="Arial" w:cs="Arial"/>
        </w:rPr>
        <w:t xml:space="preserve"> répond aux demandes spécifiques de la dirigeante et des responsables de projets. Par ailleurs, il a en charge l’animation du site </w:t>
      </w:r>
      <w:r w:rsidRPr="006C056D">
        <w:rPr>
          <w:rFonts w:ascii="Arial" w:eastAsia="Times New Roman" w:hAnsi="Arial" w:cs="Arial"/>
          <w:i/>
        </w:rPr>
        <w:t>web</w:t>
      </w:r>
      <w:r w:rsidR="00E02131">
        <w:rPr>
          <w:rFonts w:ascii="Arial" w:eastAsia="Times New Roman" w:hAnsi="Arial" w:cs="Arial"/>
        </w:rPr>
        <w:t xml:space="preserve"> et de la plateforme collaborative. </w:t>
      </w:r>
      <w:r w:rsidR="005C278B">
        <w:rPr>
          <w:rFonts w:ascii="Arial" w:eastAsia="Times New Roman" w:hAnsi="Arial" w:cs="Arial"/>
        </w:rPr>
        <w:t>L’outil est</w:t>
      </w:r>
      <w:r w:rsidR="00E10D5B">
        <w:rPr>
          <w:rFonts w:ascii="Arial" w:eastAsia="Times New Roman" w:hAnsi="Arial" w:cs="Arial"/>
        </w:rPr>
        <w:t xml:space="preserve"> devenu</w:t>
      </w:r>
      <w:r w:rsidR="005C278B">
        <w:rPr>
          <w:rFonts w:ascii="Arial" w:eastAsia="Times New Roman" w:hAnsi="Arial" w:cs="Arial"/>
        </w:rPr>
        <w:t xml:space="preserve"> indispensable du fait du déplacement des collaborateurs </w:t>
      </w:r>
      <w:r w:rsidR="00E02131">
        <w:rPr>
          <w:rFonts w:ascii="Arial" w:eastAsia="Times New Roman" w:hAnsi="Arial" w:cs="Arial"/>
        </w:rPr>
        <w:t>chez les clients</w:t>
      </w:r>
      <w:r w:rsidR="005C278B">
        <w:rPr>
          <w:rFonts w:ascii="Arial" w:eastAsia="Times New Roman" w:hAnsi="Arial" w:cs="Arial"/>
        </w:rPr>
        <w:t>, du développement du travail à distance, et de la mise en œuvre du management participatif de la dirigeante</w:t>
      </w:r>
      <w:r w:rsidR="00E02131">
        <w:rPr>
          <w:rFonts w:ascii="Arial" w:eastAsia="Times New Roman" w:hAnsi="Arial" w:cs="Arial"/>
        </w:rPr>
        <w:t>.</w:t>
      </w:r>
      <w:r w:rsidR="00E10D5B">
        <w:rPr>
          <w:rFonts w:ascii="Arial" w:eastAsia="Times New Roman" w:hAnsi="Arial" w:cs="Arial"/>
        </w:rPr>
        <w:t xml:space="preserve"> </w:t>
      </w:r>
      <w:r w:rsidR="0087709B">
        <w:rPr>
          <w:rFonts w:ascii="Arial" w:eastAsia="Times New Roman" w:hAnsi="Arial" w:cs="Arial"/>
        </w:rPr>
        <w:t xml:space="preserve">Les dossiers en cours sont partagés entre les collaborateurs en fonction des droits d’accès. Les documents internes sont diffusés à partir de la plate-forme. L’outil </w:t>
      </w:r>
      <w:r w:rsidR="0013340A">
        <w:rPr>
          <w:rFonts w:ascii="Arial" w:eastAsia="Times New Roman" w:hAnsi="Arial" w:cs="Arial"/>
        </w:rPr>
        <w:t>intègre</w:t>
      </w:r>
      <w:r w:rsidR="0087709B">
        <w:rPr>
          <w:rFonts w:ascii="Arial" w:eastAsia="Times New Roman" w:hAnsi="Arial" w:cs="Arial"/>
        </w:rPr>
        <w:t xml:space="preserve"> également </w:t>
      </w:r>
      <w:r w:rsidR="0013340A">
        <w:rPr>
          <w:rFonts w:ascii="Arial" w:eastAsia="Times New Roman" w:hAnsi="Arial" w:cs="Arial"/>
        </w:rPr>
        <w:t>un fil de</w:t>
      </w:r>
      <w:r w:rsidR="0087709B">
        <w:rPr>
          <w:rFonts w:ascii="Arial" w:eastAsia="Times New Roman" w:hAnsi="Arial" w:cs="Arial"/>
        </w:rPr>
        <w:t xml:space="preserve"> discussion en ligne dont les salariés se sont emparés </w:t>
      </w:r>
      <w:r w:rsidR="0013340A">
        <w:rPr>
          <w:rFonts w:ascii="Arial" w:eastAsia="Times New Roman" w:hAnsi="Arial" w:cs="Arial"/>
        </w:rPr>
        <w:t>rapidement</w:t>
      </w:r>
      <w:r w:rsidR="0087709B">
        <w:rPr>
          <w:rFonts w:ascii="Arial" w:eastAsia="Times New Roman" w:hAnsi="Arial" w:cs="Arial"/>
        </w:rPr>
        <w:t>.</w:t>
      </w:r>
    </w:p>
    <w:p w:rsidR="00E10D5B" w:rsidRDefault="00E10D5B" w:rsidP="006C056D">
      <w:pPr>
        <w:jc w:val="both"/>
        <w:rPr>
          <w:rFonts w:ascii="Arial" w:eastAsia="Times New Roman" w:hAnsi="Arial" w:cs="Arial"/>
        </w:rPr>
      </w:pPr>
      <w:r w:rsidRPr="00667E81">
        <w:rPr>
          <w:rFonts w:ascii="Arial" w:eastAsia="Times New Roman" w:hAnsi="Arial" w:cs="Arial"/>
        </w:rPr>
        <w:t>Toutes les décisions prises au sein de l'entreprise requièrent un consensus entre les divers collaborateurs concernés quel que soit leur statut.</w:t>
      </w:r>
      <w:r>
        <w:rPr>
          <w:rFonts w:ascii="Arial" w:eastAsia="Times New Roman" w:hAnsi="Arial" w:cs="Arial"/>
        </w:rPr>
        <w:t xml:space="preserve"> Les décisions importantes dans l’entreprise font l’objet d’une information systématique aux salariés et sont ouvertes à la discussion.  </w:t>
      </w:r>
    </w:p>
    <w:p w:rsidR="0087709B" w:rsidRDefault="0087709B" w:rsidP="006C056D">
      <w:pPr>
        <w:jc w:val="both"/>
        <w:rPr>
          <w:rFonts w:ascii="Arial" w:eastAsia="Times New Roman" w:hAnsi="Arial" w:cs="Arial"/>
        </w:rPr>
      </w:pPr>
      <w:r>
        <w:rPr>
          <w:rFonts w:ascii="Arial" w:eastAsia="Times New Roman" w:hAnsi="Arial" w:cs="Arial"/>
        </w:rPr>
        <w:t>Le développement de la communication interne a renforcé les relations interpersonnelles et simplifié les échanges entre Charline et son équipe. L’information ainsi</w:t>
      </w:r>
      <w:r w:rsidR="0013340A">
        <w:rPr>
          <w:rFonts w:ascii="Arial" w:eastAsia="Times New Roman" w:hAnsi="Arial" w:cs="Arial"/>
        </w:rPr>
        <w:t xml:space="preserve"> partagée et disponible à tous a </w:t>
      </w:r>
      <w:r>
        <w:rPr>
          <w:rFonts w:ascii="Arial" w:eastAsia="Times New Roman" w:hAnsi="Arial" w:cs="Arial"/>
        </w:rPr>
        <w:t xml:space="preserve">développé l’efficacité du groupe, contribuant </w:t>
      </w:r>
      <w:r w:rsidR="0013340A">
        <w:rPr>
          <w:rFonts w:ascii="Arial" w:eastAsia="Times New Roman" w:hAnsi="Arial" w:cs="Arial"/>
        </w:rPr>
        <w:t xml:space="preserve">ainsi </w:t>
      </w:r>
      <w:r>
        <w:rPr>
          <w:rFonts w:ascii="Arial" w:eastAsia="Times New Roman" w:hAnsi="Arial" w:cs="Arial"/>
        </w:rPr>
        <w:t xml:space="preserve">à l’accroissement de son avantage concurrentiel. </w:t>
      </w:r>
    </w:p>
    <w:p w:rsidR="006C056D" w:rsidRPr="006C056D" w:rsidRDefault="006C056D" w:rsidP="006C056D">
      <w:pPr>
        <w:jc w:val="both"/>
        <w:rPr>
          <w:rFonts w:ascii="Arial" w:eastAsia="Times New Roman" w:hAnsi="Arial" w:cs="Arial"/>
        </w:rPr>
      </w:pPr>
      <w:r w:rsidRPr="006C056D">
        <w:rPr>
          <w:rFonts w:ascii="Arial" w:eastAsia="Times New Roman" w:hAnsi="Arial" w:cs="Arial"/>
        </w:rPr>
        <w:t xml:space="preserve">Aujourd’hui, l’agence souhaite conforter sa croissance en développant prioritairement l’offre auprès des </w:t>
      </w:r>
      <w:r w:rsidRPr="006B3AD5">
        <w:rPr>
          <w:rFonts w:ascii="Arial" w:eastAsia="Times New Roman" w:hAnsi="Arial" w:cs="Arial"/>
        </w:rPr>
        <w:t>C</w:t>
      </w:r>
      <w:r w:rsidR="006B3AD5">
        <w:rPr>
          <w:rFonts w:ascii="Arial" w:eastAsia="Times New Roman" w:hAnsi="Arial" w:cs="Arial"/>
        </w:rPr>
        <w:t xml:space="preserve">omités Sociaux </w:t>
      </w:r>
      <w:r w:rsidRPr="006B3AD5">
        <w:rPr>
          <w:rFonts w:ascii="Arial" w:eastAsia="Times New Roman" w:hAnsi="Arial" w:cs="Arial"/>
        </w:rPr>
        <w:t>E</w:t>
      </w:r>
      <w:r w:rsidR="006B3AD5">
        <w:rPr>
          <w:rFonts w:ascii="Arial" w:eastAsia="Times New Roman" w:hAnsi="Arial" w:cs="Arial"/>
        </w:rPr>
        <w:t>conomique (CSE)</w:t>
      </w:r>
      <w:r w:rsidRPr="006C056D">
        <w:rPr>
          <w:rFonts w:ascii="Arial" w:eastAsia="Times New Roman" w:hAnsi="Arial" w:cs="Arial"/>
        </w:rPr>
        <w:t xml:space="preserve">. À moyen terme, le chiffre d’affaires généré par ce nouveau segment de clientèle devrait représenter 60 % du chiffre d’affaires actuel. Pour mener à bien ce développement, Charline MOREAU a recruté Ahmed </w:t>
      </w:r>
      <w:r w:rsidR="00E52DB6">
        <w:rPr>
          <w:rFonts w:ascii="Arial" w:eastAsia="Times New Roman" w:hAnsi="Arial" w:cs="Arial"/>
        </w:rPr>
        <w:t>CHARLET</w:t>
      </w:r>
      <w:r w:rsidR="00812CB1">
        <w:rPr>
          <w:rFonts w:ascii="Arial" w:eastAsia="Times New Roman" w:hAnsi="Arial" w:cs="Arial"/>
        </w:rPr>
        <w:t xml:space="preserve">, </w:t>
      </w:r>
      <w:r w:rsidR="004323EA" w:rsidRPr="006B3AD5">
        <w:rPr>
          <w:rFonts w:ascii="Arial" w:eastAsia="Times New Roman" w:hAnsi="Arial" w:cs="Arial"/>
        </w:rPr>
        <w:t>responsable de projets</w:t>
      </w:r>
      <w:r w:rsidRPr="006B3AD5">
        <w:rPr>
          <w:rFonts w:ascii="Arial" w:eastAsia="Times New Roman" w:hAnsi="Arial" w:cs="Arial"/>
        </w:rPr>
        <w:t xml:space="preserve"> C</w:t>
      </w:r>
      <w:r w:rsidR="006B3AD5" w:rsidRPr="00667E81">
        <w:rPr>
          <w:rFonts w:ascii="Arial" w:eastAsia="Times New Roman" w:hAnsi="Arial" w:cs="Arial"/>
        </w:rPr>
        <w:t>S</w:t>
      </w:r>
      <w:r w:rsidRPr="006B3AD5">
        <w:rPr>
          <w:rFonts w:ascii="Arial" w:eastAsia="Times New Roman" w:hAnsi="Arial" w:cs="Arial"/>
        </w:rPr>
        <w:t>E</w:t>
      </w:r>
      <w:r w:rsidRPr="006C056D">
        <w:rPr>
          <w:rFonts w:ascii="Arial" w:eastAsia="Times New Roman" w:hAnsi="Arial" w:cs="Arial"/>
        </w:rPr>
        <w:t> au mois de novembre. Ce dernier dispose d’une solide expérience au sein d’un comité d’entreprise d’une grande entreprise française. Il était notamment en charge du pilotage de l’offre de voyages</w:t>
      </w:r>
      <w:r w:rsidR="00ED5769">
        <w:rPr>
          <w:rFonts w:ascii="Arial" w:eastAsia="Times New Roman" w:hAnsi="Arial" w:cs="Arial"/>
        </w:rPr>
        <w:t xml:space="preserve"> des CSE</w:t>
      </w:r>
      <w:r w:rsidRPr="006C056D">
        <w:rPr>
          <w:rFonts w:ascii="Arial" w:eastAsia="Times New Roman" w:hAnsi="Arial" w:cs="Arial"/>
        </w:rPr>
        <w:t>. Il est assisté de Marie BONNEUIL, re</w:t>
      </w:r>
      <w:r w:rsidR="00812CB1">
        <w:rPr>
          <w:rFonts w:ascii="Arial" w:eastAsia="Times New Roman" w:hAnsi="Arial" w:cs="Arial"/>
        </w:rPr>
        <w:t xml:space="preserve">crutée en qualité d’assistante </w:t>
      </w:r>
      <w:r w:rsidR="004323EA">
        <w:rPr>
          <w:rFonts w:ascii="Arial" w:eastAsia="Times New Roman" w:hAnsi="Arial" w:cs="Arial"/>
        </w:rPr>
        <w:t>p</w:t>
      </w:r>
      <w:r w:rsidRPr="006C056D">
        <w:rPr>
          <w:rFonts w:ascii="Arial" w:eastAsia="Times New Roman" w:hAnsi="Arial" w:cs="Arial"/>
        </w:rPr>
        <w:t>rojet</w:t>
      </w:r>
      <w:r w:rsidR="00812CB1">
        <w:rPr>
          <w:rFonts w:ascii="Arial" w:eastAsia="Times New Roman" w:hAnsi="Arial" w:cs="Arial"/>
        </w:rPr>
        <w:t>s</w:t>
      </w:r>
      <w:r w:rsidRPr="006C056D">
        <w:rPr>
          <w:rFonts w:ascii="Arial" w:eastAsia="Times New Roman" w:hAnsi="Arial" w:cs="Arial"/>
        </w:rPr>
        <w:t xml:space="preserve">. </w:t>
      </w:r>
    </w:p>
    <w:p w:rsidR="00620D31" w:rsidRPr="00667E81" w:rsidRDefault="00DB222D" w:rsidP="00667E81">
      <w:pPr>
        <w:jc w:val="both"/>
        <w:rPr>
          <w:rFonts w:ascii="Arial" w:eastAsia="Times New Roman" w:hAnsi="Arial" w:cs="Arial"/>
        </w:rPr>
      </w:pPr>
      <w:r w:rsidRPr="00667E81">
        <w:rPr>
          <w:rFonts w:ascii="Arial" w:eastAsia="Times New Roman" w:hAnsi="Arial" w:cs="Arial"/>
        </w:rPr>
        <w:t>L</w:t>
      </w:r>
      <w:r w:rsidR="006C056D" w:rsidRPr="00667E81">
        <w:rPr>
          <w:rFonts w:ascii="Arial" w:eastAsia="Times New Roman" w:hAnsi="Arial" w:cs="Arial"/>
        </w:rPr>
        <w:t>a multiplication des contrats signés, implique une vigilance accrue sur l’organisation du temps de travail. Durant les phases qui précèdent la signature du contr</w:t>
      </w:r>
      <w:r w:rsidRPr="00667E81">
        <w:rPr>
          <w:rFonts w:ascii="Arial" w:eastAsia="Times New Roman" w:hAnsi="Arial" w:cs="Arial"/>
        </w:rPr>
        <w:t xml:space="preserve">at, le rôle du </w:t>
      </w:r>
      <w:r w:rsidR="004323EA" w:rsidRPr="00667E81">
        <w:rPr>
          <w:rFonts w:ascii="Arial" w:eastAsia="Times New Roman" w:hAnsi="Arial" w:cs="Arial"/>
        </w:rPr>
        <w:t>chargé de projets</w:t>
      </w:r>
      <w:r w:rsidR="006C056D" w:rsidRPr="00667E81">
        <w:rPr>
          <w:rFonts w:ascii="Arial" w:eastAsia="Times New Roman" w:hAnsi="Arial" w:cs="Arial"/>
        </w:rPr>
        <w:t xml:space="preserve"> est fondamental. Le client apprécie d’avoir un seul interlocuteur à chaque étape du projet. C’est la garantie du succès de l’opération. La croissance de l’agence ne doit pas remettre en cause cette organisation. Il faut donc veiller à ce que l’organisation des temps de travail </w:t>
      </w:r>
      <w:r w:rsidR="00240629" w:rsidRPr="00667E81">
        <w:rPr>
          <w:rFonts w:ascii="Arial" w:eastAsia="Times New Roman" w:hAnsi="Arial" w:cs="Arial"/>
        </w:rPr>
        <w:t>(</w:t>
      </w:r>
      <w:r w:rsidR="006C056D" w:rsidRPr="00667E81">
        <w:rPr>
          <w:rFonts w:ascii="Arial" w:eastAsia="Times New Roman" w:hAnsi="Arial" w:cs="Arial"/>
        </w:rPr>
        <w:t>notamment le positionnement des congés légaux</w:t>
      </w:r>
      <w:r w:rsidR="00240629" w:rsidRPr="00667E81">
        <w:rPr>
          <w:rFonts w:ascii="Arial" w:eastAsia="Times New Roman" w:hAnsi="Arial" w:cs="Arial"/>
        </w:rPr>
        <w:t>)</w:t>
      </w:r>
      <w:r w:rsidR="006C056D" w:rsidRPr="00667E81">
        <w:rPr>
          <w:rFonts w:ascii="Arial" w:eastAsia="Times New Roman" w:hAnsi="Arial" w:cs="Arial"/>
        </w:rPr>
        <w:t xml:space="preserve"> soit compatible avec les exigences de suivi des projets.</w:t>
      </w:r>
    </w:p>
    <w:p w:rsidR="004F3CC5" w:rsidRPr="00380E61" w:rsidRDefault="0066491B" w:rsidP="004E76B3">
      <w:pPr>
        <w:jc w:val="both"/>
        <w:rPr>
          <w:rFonts w:ascii="Arial" w:hAnsi="Arial" w:cs="Arial"/>
          <w:b/>
          <w:lang w:eastAsia="fr-FR"/>
        </w:rPr>
      </w:pPr>
      <w:r w:rsidRPr="00380E61">
        <w:rPr>
          <w:rFonts w:ascii="Arial" w:hAnsi="Arial" w:cs="Arial"/>
          <w:b/>
          <w:lang w:eastAsia="fr-FR"/>
        </w:rPr>
        <w:t>L’ORGANISATION DE L’ENTREPRISE</w:t>
      </w:r>
    </w:p>
    <w:p w:rsidR="004F3CC5" w:rsidRDefault="00FA4200" w:rsidP="00B237C1">
      <w:pPr>
        <w:spacing w:after="0" w:line="360" w:lineRule="auto"/>
        <w:jc w:val="both"/>
        <w:rPr>
          <w:rFonts w:ascii="Arial" w:hAnsi="Arial" w:cs="Arial"/>
          <w:b/>
          <w:lang w:eastAsia="fr-FR"/>
        </w:rPr>
      </w:pPr>
      <w:r>
        <w:rPr>
          <w:rFonts w:ascii="Arial" w:hAnsi="Arial" w:cs="Arial"/>
          <w:b/>
          <w:noProof/>
          <w:lang w:eastAsia="fr-FR"/>
        </w:rPr>
        <w:drawing>
          <wp:inline distT="0" distB="0" distL="0" distR="0" wp14:anchorId="0287EF0F" wp14:editId="33EAB31E">
            <wp:extent cx="5665470" cy="2609850"/>
            <wp:effectExtent l="0" t="38100" r="0" b="5715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1358" w:rsidRDefault="00971358" w:rsidP="002601B1">
      <w:pPr>
        <w:pStyle w:val="Paragraphedeliste"/>
        <w:spacing w:after="0" w:line="360" w:lineRule="auto"/>
        <w:ind w:left="0"/>
        <w:jc w:val="both"/>
        <w:rPr>
          <w:rFonts w:ascii="Arial" w:hAnsi="Arial" w:cs="Arial"/>
          <w:b/>
          <w:lang w:eastAsia="fr-FR"/>
        </w:rPr>
      </w:pPr>
    </w:p>
    <w:p w:rsidR="00FF1EBD" w:rsidRDefault="00FF1EBD" w:rsidP="002601B1">
      <w:pPr>
        <w:pStyle w:val="Paragraphedeliste"/>
        <w:spacing w:after="0" w:line="360" w:lineRule="auto"/>
        <w:ind w:left="0"/>
        <w:jc w:val="both"/>
        <w:rPr>
          <w:rFonts w:ascii="Arial" w:hAnsi="Arial" w:cs="Arial"/>
          <w:b/>
          <w:lang w:eastAsia="fr-FR"/>
        </w:rPr>
      </w:pPr>
      <w:r w:rsidRPr="00F904BC">
        <w:rPr>
          <w:rFonts w:ascii="Arial" w:hAnsi="Arial" w:cs="Arial"/>
          <w:b/>
          <w:lang w:eastAsia="fr-FR"/>
        </w:rPr>
        <w:t xml:space="preserve">VOTRE MISSION </w:t>
      </w:r>
    </w:p>
    <w:p w:rsidR="00DF7C88" w:rsidRPr="00F904BC" w:rsidRDefault="00DF7C88" w:rsidP="002601B1">
      <w:pPr>
        <w:pStyle w:val="Paragraphedeliste"/>
        <w:spacing w:after="0" w:line="360" w:lineRule="auto"/>
        <w:ind w:left="0"/>
        <w:jc w:val="both"/>
        <w:rPr>
          <w:rFonts w:ascii="Arial" w:hAnsi="Arial" w:cs="Arial"/>
          <w:b/>
          <w:lang w:eastAsia="fr-FR"/>
        </w:rPr>
      </w:pPr>
    </w:p>
    <w:p w:rsidR="007F15E0" w:rsidRDefault="00D1477B" w:rsidP="00667E81">
      <w:pPr>
        <w:spacing w:line="360" w:lineRule="auto"/>
        <w:rPr>
          <w:caps/>
          <w:lang w:eastAsia="fr-FR"/>
        </w:rPr>
      </w:pPr>
      <w:r>
        <w:rPr>
          <w:rFonts w:ascii="Arial" w:hAnsi="Arial" w:cs="Arial"/>
          <w:lang w:eastAsia="fr-FR"/>
        </w:rPr>
        <w:t>Vo</w:t>
      </w:r>
      <w:r w:rsidR="00716AB4">
        <w:rPr>
          <w:rFonts w:ascii="Arial" w:hAnsi="Arial" w:cs="Arial"/>
          <w:lang w:eastAsia="fr-FR"/>
        </w:rPr>
        <w:t xml:space="preserve">us êtes </w:t>
      </w:r>
      <w:proofErr w:type="spellStart"/>
      <w:proofErr w:type="gramStart"/>
      <w:r w:rsidR="00716AB4">
        <w:rPr>
          <w:rFonts w:ascii="Arial" w:hAnsi="Arial" w:cs="Arial"/>
          <w:lang w:eastAsia="fr-FR"/>
        </w:rPr>
        <w:t>chargé.e</w:t>
      </w:r>
      <w:proofErr w:type="spellEnd"/>
      <w:proofErr w:type="gramEnd"/>
      <w:r w:rsidR="00DF7C88" w:rsidRPr="00DF7C88">
        <w:rPr>
          <w:rFonts w:ascii="Arial" w:hAnsi="Arial" w:cs="Arial"/>
          <w:lang w:eastAsia="fr-FR"/>
        </w:rPr>
        <w:t xml:space="preserve"> de traiter </w:t>
      </w:r>
      <w:r w:rsidR="00D615E1">
        <w:rPr>
          <w:rFonts w:ascii="Arial" w:hAnsi="Arial" w:cs="Arial"/>
          <w:lang w:eastAsia="fr-FR"/>
        </w:rPr>
        <w:t>un dossier relatif à la gestion des congés et des absences.</w:t>
      </w:r>
    </w:p>
    <w:p w:rsidR="00DF7C88" w:rsidRDefault="00DF7C88" w:rsidP="00385526">
      <w:pPr>
        <w:spacing w:after="0" w:line="240" w:lineRule="auto"/>
        <w:rPr>
          <w:rFonts w:ascii="Arial" w:hAnsi="Arial" w:cs="Arial"/>
          <w:caps/>
          <w:lang w:eastAsia="fr-FR"/>
        </w:rPr>
      </w:pPr>
    </w:p>
    <w:p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rsidR="00DF7C88" w:rsidRDefault="00DF7C88" w:rsidP="00DF7C88">
      <w:pPr>
        <w:pBdr>
          <w:top w:val="single" w:sz="12" w:space="1" w:color="auto"/>
          <w:left w:val="single" w:sz="12" w:space="4" w:color="auto"/>
          <w:bottom w:val="single" w:sz="12" w:space="1" w:color="auto"/>
          <w:right w:val="single" w:sz="12" w:space="4" w:color="auto"/>
        </w:pBdr>
        <w:jc w:val="both"/>
        <w:rPr>
          <w:rFonts w:ascii="Arial" w:hAnsi="Arial"/>
          <w:b/>
          <w:sz w:val="24"/>
        </w:rPr>
      </w:pPr>
      <w:r>
        <w:rPr>
          <w:rFonts w:ascii="Arial" w:hAnsi="Arial"/>
          <w:b/>
          <w:sz w:val="24"/>
        </w:rPr>
        <w:t>Chaque dossier peut être</w:t>
      </w:r>
      <w:r>
        <w:rPr>
          <w:b/>
          <w:sz w:val="24"/>
        </w:rPr>
        <w:t xml:space="preserve"> </w:t>
      </w:r>
      <w:r>
        <w:rPr>
          <w:rFonts w:ascii="Arial" w:hAnsi="Arial"/>
          <w:b/>
          <w:sz w:val="24"/>
        </w:rPr>
        <w:t>traité d’une manière indépendante. Cependant, l</w:t>
      </w:r>
      <w:r w:rsidR="00240629">
        <w:rPr>
          <w:rFonts w:ascii="Arial" w:hAnsi="Arial"/>
          <w:b/>
          <w:sz w:val="24"/>
        </w:rPr>
        <w:t>a candidate ou l</w:t>
      </w:r>
      <w:r>
        <w:rPr>
          <w:rFonts w:ascii="Arial" w:hAnsi="Arial"/>
          <w:b/>
          <w:sz w:val="24"/>
        </w:rPr>
        <w:t xml:space="preserve">e candidat ne doit pas négliger l’ordre dans lequel les dossiers sont présentés. Le respect de cet ordre permet de mieux s’imprégner du sujet. </w:t>
      </w:r>
      <w:r w:rsidR="00240629">
        <w:rPr>
          <w:rFonts w:ascii="Arial" w:hAnsi="Arial"/>
          <w:b/>
          <w:sz w:val="24"/>
        </w:rPr>
        <w:t>La candidate ou le candidat</w:t>
      </w:r>
      <w:r>
        <w:rPr>
          <w:rFonts w:ascii="Arial" w:hAnsi="Arial"/>
          <w:b/>
          <w:sz w:val="24"/>
        </w:rPr>
        <w:t xml:space="preserve"> devra en outre faire preuve de discernement afin de repérer dans les documents annexés l’essentiel de l’accessoire.</w:t>
      </w:r>
    </w:p>
    <w:p w:rsidR="00DF7C88" w:rsidRDefault="00DF7C88" w:rsidP="00DF7C88">
      <w:pPr>
        <w:pStyle w:val="Corpsdetexte2"/>
        <w:spacing w:line="360" w:lineRule="auto"/>
        <w:rPr>
          <w:rFonts w:ascii="Arial" w:hAnsi="Arial" w:cs="Arial"/>
        </w:rPr>
      </w:pPr>
    </w:p>
    <w:p w:rsidR="007B1EAE" w:rsidRPr="00240629" w:rsidRDefault="00DF7C88" w:rsidP="00240629">
      <w:pPr>
        <w:pStyle w:val="Corpsdetexte2"/>
        <w:spacing w:line="360" w:lineRule="auto"/>
        <w:jc w:val="both"/>
        <w:rPr>
          <w:rFonts w:ascii="Arial" w:hAnsi="Arial" w:cs="Arial"/>
        </w:rPr>
      </w:pPr>
      <w:r w:rsidRPr="0054212A">
        <w:rPr>
          <w:rFonts w:ascii="Arial" w:hAnsi="Arial" w:cs="Arial"/>
        </w:rPr>
        <w:t>Enfin, il est rappelé au candidat</w:t>
      </w:r>
      <w:r w:rsidR="00ED5769">
        <w:rPr>
          <w:rFonts w:ascii="Arial" w:hAnsi="Arial" w:cs="Arial"/>
        </w:rPr>
        <w:t xml:space="preserve"> ou à la candidate</w:t>
      </w:r>
      <w:r w:rsidRPr="0054212A">
        <w:rPr>
          <w:rFonts w:ascii="Arial" w:hAnsi="Arial" w:cs="Arial"/>
        </w:rPr>
        <w:t xml:space="preserve"> qu’il ne doit en </w:t>
      </w:r>
      <w:r w:rsidR="00BB274C">
        <w:rPr>
          <w:rFonts w:ascii="Arial" w:hAnsi="Arial" w:cs="Arial"/>
        </w:rPr>
        <w:t xml:space="preserve">cas </w:t>
      </w:r>
      <w:r w:rsidRPr="0054212A">
        <w:rPr>
          <w:rFonts w:ascii="Arial" w:hAnsi="Arial" w:cs="Arial"/>
        </w:rPr>
        <w:t>aucun faire figurer ou apparaître son nom dans la copie</w:t>
      </w:r>
      <w:r w:rsidR="00240629">
        <w:rPr>
          <w:rFonts w:ascii="Arial" w:hAnsi="Arial" w:cs="Arial"/>
        </w:rPr>
        <w:t>, mais celui d</w:t>
      </w:r>
      <w:r w:rsidR="006816F7">
        <w:rPr>
          <w:rFonts w:ascii="Arial" w:hAnsi="Arial" w:cs="Arial"/>
        </w:rPr>
        <w:t xml:space="preserve">u gestionnaire </w:t>
      </w:r>
      <w:r w:rsidR="00240629">
        <w:rPr>
          <w:rFonts w:ascii="Arial" w:hAnsi="Arial" w:cs="Arial"/>
        </w:rPr>
        <w:t xml:space="preserve">: </w:t>
      </w:r>
      <w:r w:rsidR="007B1EAE" w:rsidRPr="00240629">
        <w:rPr>
          <w:rFonts w:ascii="Arial" w:hAnsi="Arial" w:cs="Arial"/>
        </w:rPr>
        <w:t>Camille ROHAN</w:t>
      </w:r>
      <w:r w:rsidR="00240629">
        <w:rPr>
          <w:rFonts w:ascii="Arial" w:hAnsi="Arial" w:cs="Arial"/>
        </w:rPr>
        <w:t>.</w:t>
      </w:r>
    </w:p>
    <w:p w:rsidR="00DF7C88" w:rsidRPr="0054212A" w:rsidRDefault="00DF7C88" w:rsidP="00B237C1">
      <w:pPr>
        <w:pStyle w:val="Corpsdetexte2"/>
        <w:spacing w:line="360" w:lineRule="auto"/>
        <w:jc w:val="both"/>
        <w:rPr>
          <w:rFonts w:ascii="Arial" w:hAnsi="Arial" w:cs="Arial"/>
        </w:rPr>
      </w:pPr>
    </w:p>
    <w:p w:rsidR="00DF7C88" w:rsidRPr="00DC5B34" w:rsidRDefault="00DF7C88" w:rsidP="00B237C1">
      <w:pPr>
        <w:pStyle w:val="Corpsdetexte"/>
        <w:spacing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p>
    <w:p w:rsidR="002712CF" w:rsidRDefault="002712CF">
      <w:pPr>
        <w:spacing w:after="0" w:line="240" w:lineRule="auto"/>
        <w:rPr>
          <w:rFonts w:ascii="Arial" w:hAnsi="Arial" w:cs="Arial"/>
          <w:caps/>
          <w:lang w:eastAsia="fr-FR"/>
        </w:rPr>
      </w:pPr>
      <w:r>
        <w:rPr>
          <w:rFonts w:ascii="Arial" w:hAnsi="Arial" w:cs="Arial"/>
          <w:caps/>
          <w:lang w:eastAsia="fr-FR"/>
        </w:rPr>
        <w:br w:type="page"/>
      </w:r>
    </w:p>
    <w:p w:rsidR="00111533" w:rsidRDefault="0083598E" w:rsidP="00111533">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rPr>
        <w:lastRenderedPageBreak/>
        <w:t>Gestion des congés et des absences</w:t>
      </w:r>
    </w:p>
    <w:p w:rsidR="00111533" w:rsidRDefault="00BF487C">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rPr>
      </w:pPr>
      <w:r>
        <w:rPr>
          <w:rFonts w:ascii="Arial" w:hAnsi="Arial" w:cs="Arial"/>
          <w:b/>
        </w:rPr>
        <w:t xml:space="preserve">Annexes </w:t>
      </w:r>
      <w:r w:rsidR="002712CF" w:rsidRPr="00667E81">
        <w:rPr>
          <w:rFonts w:ascii="Arial" w:hAnsi="Arial" w:cs="Arial"/>
          <w:b/>
        </w:rPr>
        <w:t>1 à 6</w:t>
      </w:r>
    </w:p>
    <w:p w:rsidR="00C23F01" w:rsidRPr="00850B1E" w:rsidRDefault="00AF63C4" w:rsidP="00850B1E">
      <w:pPr>
        <w:autoSpaceDE w:val="0"/>
        <w:autoSpaceDN w:val="0"/>
        <w:adjustRightInd w:val="0"/>
        <w:spacing w:after="0" w:line="360" w:lineRule="auto"/>
        <w:jc w:val="both"/>
        <w:rPr>
          <w:rFonts w:ascii="Arial" w:hAnsi="Arial" w:cs="Arial"/>
        </w:rPr>
      </w:pPr>
      <w:r w:rsidRPr="00850B1E">
        <w:rPr>
          <w:rFonts w:ascii="Arial" w:hAnsi="Arial" w:cs="Arial"/>
        </w:rPr>
        <w:t xml:space="preserve">Le développement en direction des </w:t>
      </w:r>
      <w:r w:rsidR="001C3276" w:rsidRPr="00850B1E">
        <w:rPr>
          <w:rFonts w:ascii="Arial" w:hAnsi="Arial" w:cs="Arial"/>
        </w:rPr>
        <w:t>C</w:t>
      </w:r>
      <w:r w:rsidR="00D1477B">
        <w:rPr>
          <w:rFonts w:ascii="Arial" w:hAnsi="Arial" w:cs="Arial"/>
        </w:rPr>
        <w:t>S</w:t>
      </w:r>
      <w:r w:rsidR="001C3276" w:rsidRPr="00850B1E">
        <w:rPr>
          <w:rFonts w:ascii="Arial" w:hAnsi="Arial" w:cs="Arial"/>
        </w:rPr>
        <w:t>E</w:t>
      </w:r>
      <w:r w:rsidR="00C23F01" w:rsidRPr="00850B1E">
        <w:rPr>
          <w:rFonts w:ascii="Arial" w:hAnsi="Arial" w:cs="Arial"/>
        </w:rPr>
        <w:t xml:space="preserve"> vient tout juste </w:t>
      </w:r>
      <w:r w:rsidR="00850B1E">
        <w:rPr>
          <w:rFonts w:ascii="Arial" w:hAnsi="Arial" w:cs="Arial"/>
        </w:rPr>
        <w:t>de s’amorcer sous l’impulsion d’</w:t>
      </w:r>
      <w:r w:rsidRPr="00850B1E">
        <w:rPr>
          <w:rFonts w:ascii="Arial" w:hAnsi="Arial" w:cs="Arial"/>
        </w:rPr>
        <w:t xml:space="preserve">Ahmed </w:t>
      </w:r>
      <w:r w:rsidR="00E52DB6">
        <w:rPr>
          <w:rFonts w:ascii="Arial" w:hAnsi="Arial" w:cs="Arial"/>
        </w:rPr>
        <w:t>CHARLET</w:t>
      </w:r>
      <w:r w:rsidR="00C23F01" w:rsidRPr="00850B1E">
        <w:rPr>
          <w:rFonts w:ascii="Arial" w:hAnsi="Arial" w:cs="Arial"/>
        </w:rPr>
        <w:t xml:space="preserve">. </w:t>
      </w:r>
    </w:p>
    <w:p w:rsidR="00C23F01" w:rsidRPr="00850B1E" w:rsidRDefault="00C23F01" w:rsidP="00850B1E">
      <w:pPr>
        <w:autoSpaceDE w:val="0"/>
        <w:autoSpaceDN w:val="0"/>
        <w:adjustRightInd w:val="0"/>
        <w:spacing w:after="0" w:line="360" w:lineRule="auto"/>
        <w:jc w:val="both"/>
        <w:rPr>
          <w:rFonts w:ascii="Arial" w:hAnsi="Arial" w:cs="Arial"/>
        </w:rPr>
      </w:pPr>
      <w:r w:rsidRPr="00850B1E">
        <w:rPr>
          <w:rFonts w:ascii="Arial" w:hAnsi="Arial" w:cs="Arial"/>
        </w:rPr>
        <w:t xml:space="preserve">Il </w:t>
      </w:r>
      <w:r w:rsidR="00AF63C4" w:rsidRPr="00850B1E">
        <w:rPr>
          <w:rFonts w:ascii="Arial" w:hAnsi="Arial" w:cs="Arial"/>
        </w:rPr>
        <w:t xml:space="preserve">mène actuellement une négociation avec le </w:t>
      </w:r>
      <w:r w:rsidR="00793043">
        <w:rPr>
          <w:rFonts w:ascii="Arial" w:hAnsi="Arial" w:cs="Arial"/>
        </w:rPr>
        <w:t>C</w:t>
      </w:r>
      <w:r w:rsidR="00D1477B">
        <w:rPr>
          <w:rFonts w:ascii="Arial" w:hAnsi="Arial" w:cs="Arial"/>
        </w:rPr>
        <w:t>S</w:t>
      </w:r>
      <w:r w:rsidR="00793043">
        <w:rPr>
          <w:rFonts w:ascii="Arial" w:hAnsi="Arial" w:cs="Arial"/>
        </w:rPr>
        <w:t xml:space="preserve">E </w:t>
      </w:r>
      <w:r w:rsidR="00AF63C4" w:rsidRPr="00850B1E">
        <w:rPr>
          <w:rFonts w:ascii="Arial" w:hAnsi="Arial" w:cs="Arial"/>
        </w:rPr>
        <w:t xml:space="preserve">de </w:t>
      </w:r>
      <w:r w:rsidR="006E54AA" w:rsidRPr="00850B1E">
        <w:rPr>
          <w:rFonts w:ascii="Arial" w:hAnsi="Arial" w:cs="Arial"/>
        </w:rPr>
        <w:t>Bouygues</w:t>
      </w:r>
      <w:r w:rsidR="00AF63C4" w:rsidRPr="00850B1E">
        <w:rPr>
          <w:rFonts w:ascii="Arial" w:hAnsi="Arial" w:cs="Arial"/>
        </w:rPr>
        <w:t>. Ce marché potentiel est extrêmement import</w:t>
      </w:r>
      <w:r w:rsidR="00CB4E05" w:rsidRPr="00850B1E">
        <w:rPr>
          <w:rFonts w:ascii="Arial" w:hAnsi="Arial" w:cs="Arial"/>
        </w:rPr>
        <w:t>ant pour l’agence. Tout d’abord</w:t>
      </w:r>
      <w:r w:rsidR="00D1477B">
        <w:rPr>
          <w:rFonts w:ascii="Arial" w:hAnsi="Arial" w:cs="Arial"/>
        </w:rPr>
        <w:t>,</w:t>
      </w:r>
      <w:r w:rsidR="00AF63C4" w:rsidRPr="00850B1E">
        <w:rPr>
          <w:rFonts w:ascii="Arial" w:hAnsi="Arial" w:cs="Arial"/>
        </w:rPr>
        <w:t xml:space="preserve"> par son ampleur, </w:t>
      </w:r>
      <w:r w:rsidR="00450952" w:rsidRPr="00850B1E">
        <w:rPr>
          <w:rFonts w:ascii="Arial" w:hAnsi="Arial" w:cs="Arial"/>
        </w:rPr>
        <w:t>il concerne</w:t>
      </w:r>
      <w:r w:rsidR="00E80973" w:rsidRPr="00850B1E">
        <w:rPr>
          <w:rFonts w:ascii="Arial" w:hAnsi="Arial" w:cs="Arial"/>
        </w:rPr>
        <w:t xml:space="preserve"> en effet</w:t>
      </w:r>
      <w:r w:rsidR="00450952" w:rsidRPr="00850B1E">
        <w:rPr>
          <w:rFonts w:ascii="Arial" w:hAnsi="Arial" w:cs="Arial"/>
        </w:rPr>
        <w:t xml:space="preserve"> une proposition pour</w:t>
      </w:r>
      <w:r w:rsidR="00AF63C4" w:rsidRPr="00850B1E">
        <w:rPr>
          <w:rFonts w:ascii="Arial" w:hAnsi="Arial" w:cs="Arial"/>
        </w:rPr>
        <w:t xml:space="preserve"> 500 participants</w:t>
      </w:r>
      <w:r w:rsidR="003C562B">
        <w:rPr>
          <w:rFonts w:ascii="Arial" w:hAnsi="Arial" w:cs="Arial"/>
        </w:rPr>
        <w:t xml:space="preserve"> répartis en plusieurs groupes</w:t>
      </w:r>
      <w:r w:rsidR="00AF63C4" w:rsidRPr="00850B1E">
        <w:rPr>
          <w:rFonts w:ascii="Arial" w:hAnsi="Arial" w:cs="Arial"/>
        </w:rPr>
        <w:t>.</w:t>
      </w:r>
      <w:r w:rsidR="00494623" w:rsidRPr="00850B1E">
        <w:rPr>
          <w:rFonts w:ascii="Arial" w:hAnsi="Arial" w:cs="Arial"/>
        </w:rPr>
        <w:t xml:space="preserve"> C</w:t>
      </w:r>
      <w:r w:rsidR="00AF63C4" w:rsidRPr="00850B1E">
        <w:rPr>
          <w:rFonts w:ascii="Arial" w:hAnsi="Arial" w:cs="Arial"/>
        </w:rPr>
        <w:t xml:space="preserve">ette négociation, si elle se concrétise, pourrait représenter </w:t>
      </w:r>
      <w:r w:rsidRPr="00850B1E">
        <w:rPr>
          <w:rFonts w:ascii="Arial" w:hAnsi="Arial" w:cs="Arial"/>
        </w:rPr>
        <w:t>une part importante</w:t>
      </w:r>
      <w:r w:rsidR="00AF63C4" w:rsidRPr="00850B1E">
        <w:rPr>
          <w:rFonts w:ascii="Arial" w:hAnsi="Arial" w:cs="Arial"/>
        </w:rPr>
        <w:t xml:space="preserve"> du chiffre d’affaires </w:t>
      </w:r>
      <w:r w:rsidR="00450952" w:rsidRPr="00850B1E">
        <w:rPr>
          <w:rFonts w:ascii="Arial" w:hAnsi="Arial" w:cs="Arial"/>
        </w:rPr>
        <w:t>de</w:t>
      </w:r>
      <w:r w:rsidR="00A04030" w:rsidRPr="00850B1E">
        <w:rPr>
          <w:rFonts w:ascii="Arial" w:hAnsi="Arial" w:cs="Arial"/>
        </w:rPr>
        <w:t xml:space="preserve"> l’année 201</w:t>
      </w:r>
      <w:r w:rsidR="00D1477B">
        <w:rPr>
          <w:rFonts w:ascii="Arial" w:hAnsi="Arial" w:cs="Arial"/>
        </w:rPr>
        <w:t>9</w:t>
      </w:r>
      <w:r w:rsidR="00AF63C4" w:rsidRPr="00850B1E">
        <w:rPr>
          <w:rFonts w:ascii="Arial" w:hAnsi="Arial" w:cs="Arial"/>
        </w:rPr>
        <w:t xml:space="preserve">. </w:t>
      </w:r>
      <w:r w:rsidR="003C562B">
        <w:rPr>
          <w:rFonts w:ascii="Arial" w:hAnsi="Arial" w:cs="Arial"/>
        </w:rPr>
        <w:t>C</w:t>
      </w:r>
      <w:r w:rsidRPr="00850B1E">
        <w:rPr>
          <w:rFonts w:ascii="Arial" w:hAnsi="Arial" w:cs="Arial"/>
        </w:rPr>
        <w:t xml:space="preserve">e contrat représenterait une référence de choix pour l’agence et pourrait servir de tremplin pour </w:t>
      </w:r>
      <w:r w:rsidR="00450952" w:rsidRPr="00850B1E">
        <w:rPr>
          <w:rFonts w:ascii="Arial" w:hAnsi="Arial" w:cs="Arial"/>
        </w:rPr>
        <w:t>pénétrer le marché des</w:t>
      </w:r>
      <w:r w:rsidR="00793043">
        <w:rPr>
          <w:rFonts w:ascii="Arial" w:hAnsi="Arial" w:cs="Arial"/>
        </w:rPr>
        <w:t xml:space="preserve"> C</w:t>
      </w:r>
      <w:r w:rsidR="00D1477B">
        <w:rPr>
          <w:rFonts w:ascii="Arial" w:hAnsi="Arial" w:cs="Arial"/>
        </w:rPr>
        <w:t>S</w:t>
      </w:r>
      <w:r w:rsidR="00793043">
        <w:rPr>
          <w:rFonts w:ascii="Arial" w:hAnsi="Arial" w:cs="Arial"/>
        </w:rPr>
        <w:t>E</w:t>
      </w:r>
      <w:r w:rsidR="00450952" w:rsidRPr="00850B1E">
        <w:rPr>
          <w:rFonts w:ascii="Arial" w:hAnsi="Arial" w:cs="Arial"/>
        </w:rPr>
        <w:t>.</w:t>
      </w:r>
      <w:r w:rsidRPr="00850B1E">
        <w:rPr>
          <w:rFonts w:ascii="Arial" w:hAnsi="Arial" w:cs="Arial"/>
        </w:rPr>
        <w:t xml:space="preserve"> </w:t>
      </w:r>
    </w:p>
    <w:p w:rsidR="00494623" w:rsidRDefault="00C23F01" w:rsidP="00850B1E">
      <w:pPr>
        <w:autoSpaceDE w:val="0"/>
        <w:autoSpaceDN w:val="0"/>
        <w:adjustRightInd w:val="0"/>
        <w:spacing w:after="0" w:line="360" w:lineRule="auto"/>
        <w:jc w:val="both"/>
        <w:rPr>
          <w:rFonts w:ascii="Arial" w:hAnsi="Arial" w:cs="Arial"/>
        </w:rPr>
      </w:pPr>
      <w:proofErr w:type="spellStart"/>
      <w:proofErr w:type="gramStart"/>
      <w:r w:rsidRPr="00850B1E">
        <w:rPr>
          <w:rFonts w:ascii="Arial" w:hAnsi="Arial" w:cs="Arial"/>
        </w:rPr>
        <w:t>l</w:t>
      </w:r>
      <w:r w:rsidR="00AF63C4" w:rsidRPr="00850B1E">
        <w:rPr>
          <w:rFonts w:ascii="Arial" w:hAnsi="Arial" w:cs="Arial"/>
        </w:rPr>
        <w:t>l</w:t>
      </w:r>
      <w:proofErr w:type="spellEnd"/>
      <w:proofErr w:type="gramEnd"/>
      <w:r w:rsidR="00AF63C4" w:rsidRPr="00850B1E">
        <w:rPr>
          <w:rFonts w:ascii="Arial" w:hAnsi="Arial" w:cs="Arial"/>
        </w:rPr>
        <w:t xml:space="preserve"> est fondamental d</w:t>
      </w:r>
      <w:r w:rsidRPr="00850B1E">
        <w:rPr>
          <w:rFonts w:ascii="Arial" w:hAnsi="Arial" w:cs="Arial"/>
        </w:rPr>
        <w:t xml:space="preserve">e se consacrer pleinement à la réussite de cette négociation. </w:t>
      </w:r>
      <w:r w:rsidR="00494623" w:rsidRPr="00850B1E">
        <w:rPr>
          <w:rFonts w:ascii="Arial" w:hAnsi="Arial" w:cs="Arial"/>
        </w:rPr>
        <w:t>C’</w:t>
      </w:r>
      <w:r w:rsidR="00793043">
        <w:rPr>
          <w:rFonts w:ascii="Arial" w:hAnsi="Arial" w:cs="Arial"/>
        </w:rPr>
        <w:t xml:space="preserve">est pourquoi le </w:t>
      </w:r>
      <w:r w:rsidR="004323EA">
        <w:rPr>
          <w:rFonts w:ascii="Arial" w:hAnsi="Arial" w:cs="Arial"/>
        </w:rPr>
        <w:t>responsable de projets</w:t>
      </w:r>
      <w:r w:rsidR="00494623" w:rsidRPr="00850B1E">
        <w:rPr>
          <w:rFonts w:ascii="Arial" w:hAnsi="Arial" w:cs="Arial"/>
        </w:rPr>
        <w:t> C</w:t>
      </w:r>
      <w:r w:rsidR="00D1477B">
        <w:rPr>
          <w:rFonts w:ascii="Arial" w:hAnsi="Arial" w:cs="Arial"/>
        </w:rPr>
        <w:t>S</w:t>
      </w:r>
      <w:r w:rsidR="00494623" w:rsidRPr="00850B1E">
        <w:rPr>
          <w:rFonts w:ascii="Arial" w:hAnsi="Arial" w:cs="Arial"/>
        </w:rPr>
        <w:t>E n’envisage pas de prendre ses congés payés durant la période légale</w:t>
      </w:r>
      <w:r w:rsidR="00793043">
        <w:rPr>
          <w:rFonts w:ascii="Arial" w:hAnsi="Arial" w:cs="Arial"/>
        </w:rPr>
        <w:t>. Il</w:t>
      </w:r>
      <w:r w:rsidR="00494623" w:rsidRPr="00850B1E">
        <w:rPr>
          <w:rFonts w:ascii="Arial" w:hAnsi="Arial" w:cs="Arial"/>
        </w:rPr>
        <w:t xml:space="preserve"> veut </w:t>
      </w:r>
      <w:r w:rsidR="00793043">
        <w:rPr>
          <w:rFonts w:ascii="Arial" w:hAnsi="Arial" w:cs="Arial"/>
        </w:rPr>
        <w:t xml:space="preserve">en effet </w:t>
      </w:r>
      <w:r w:rsidR="00494623" w:rsidRPr="00850B1E">
        <w:rPr>
          <w:rFonts w:ascii="Arial" w:hAnsi="Arial" w:cs="Arial"/>
        </w:rPr>
        <w:t>se consacrer à l’aboutissement d</w:t>
      </w:r>
      <w:r w:rsidR="00012BFB" w:rsidRPr="00850B1E">
        <w:rPr>
          <w:rFonts w:ascii="Arial" w:hAnsi="Arial" w:cs="Arial"/>
        </w:rPr>
        <w:t>e ce</w:t>
      </w:r>
      <w:r w:rsidR="00494623" w:rsidRPr="00850B1E">
        <w:rPr>
          <w:rFonts w:ascii="Arial" w:hAnsi="Arial" w:cs="Arial"/>
        </w:rPr>
        <w:t xml:space="preserve"> dossier.</w:t>
      </w:r>
    </w:p>
    <w:p w:rsidR="005601BB" w:rsidRPr="00850B1E" w:rsidRDefault="005601BB" w:rsidP="00850B1E">
      <w:pPr>
        <w:autoSpaceDE w:val="0"/>
        <w:autoSpaceDN w:val="0"/>
        <w:adjustRightInd w:val="0"/>
        <w:spacing w:after="0" w:line="360" w:lineRule="auto"/>
        <w:jc w:val="both"/>
        <w:rPr>
          <w:rFonts w:ascii="Arial" w:hAnsi="Arial" w:cs="Arial"/>
        </w:rPr>
      </w:pPr>
    </w:p>
    <w:p w:rsidR="00450952" w:rsidRPr="00850B1E" w:rsidRDefault="00C30C94" w:rsidP="00850B1E">
      <w:pPr>
        <w:autoSpaceDE w:val="0"/>
        <w:autoSpaceDN w:val="0"/>
        <w:adjustRightInd w:val="0"/>
        <w:spacing w:after="0" w:line="360" w:lineRule="auto"/>
        <w:jc w:val="both"/>
        <w:rPr>
          <w:rFonts w:ascii="Arial" w:hAnsi="Arial" w:cs="Arial"/>
        </w:rPr>
      </w:pPr>
      <w:r w:rsidRPr="00850B1E">
        <w:rPr>
          <w:rFonts w:ascii="Arial" w:hAnsi="Arial" w:cs="Arial"/>
        </w:rPr>
        <w:t xml:space="preserve">Toutefois, </w:t>
      </w:r>
      <w:r w:rsidR="00450952" w:rsidRPr="00850B1E">
        <w:rPr>
          <w:rFonts w:ascii="Arial" w:hAnsi="Arial" w:cs="Arial"/>
        </w:rPr>
        <w:t xml:space="preserve">Ahmed </w:t>
      </w:r>
      <w:r w:rsidR="00E52DB6">
        <w:rPr>
          <w:rFonts w:ascii="Arial" w:hAnsi="Arial" w:cs="Arial"/>
        </w:rPr>
        <w:t>CHARLET</w:t>
      </w:r>
      <w:r w:rsidR="00450952" w:rsidRPr="00850B1E">
        <w:rPr>
          <w:rFonts w:ascii="Arial" w:hAnsi="Arial" w:cs="Arial"/>
        </w:rPr>
        <w:t xml:space="preserve"> vient de vous avertir de la grossesse de sa compagne</w:t>
      </w:r>
      <w:r w:rsidR="005A7F3D">
        <w:rPr>
          <w:rFonts w:ascii="Arial" w:hAnsi="Arial" w:cs="Arial"/>
        </w:rPr>
        <w:t>.</w:t>
      </w:r>
      <w:r w:rsidR="00450952" w:rsidRPr="00850B1E">
        <w:rPr>
          <w:rFonts w:ascii="Arial" w:hAnsi="Arial" w:cs="Arial"/>
        </w:rPr>
        <w:t xml:space="preserve"> </w:t>
      </w:r>
    </w:p>
    <w:p w:rsidR="00C30C94" w:rsidRDefault="008F7E31" w:rsidP="00850B1E">
      <w:pPr>
        <w:autoSpaceDE w:val="0"/>
        <w:autoSpaceDN w:val="0"/>
        <w:adjustRightInd w:val="0"/>
        <w:spacing w:after="0" w:line="360" w:lineRule="auto"/>
        <w:jc w:val="both"/>
        <w:rPr>
          <w:rFonts w:ascii="Arial" w:hAnsi="Arial" w:cs="Arial"/>
        </w:rPr>
      </w:pPr>
      <w:r w:rsidRPr="00850B1E">
        <w:rPr>
          <w:rFonts w:ascii="Arial" w:hAnsi="Arial" w:cs="Arial"/>
        </w:rPr>
        <w:t>Selon le planning</w:t>
      </w:r>
      <w:r w:rsidR="00E80973" w:rsidRPr="00850B1E">
        <w:rPr>
          <w:rFonts w:ascii="Arial" w:hAnsi="Arial" w:cs="Arial"/>
        </w:rPr>
        <w:t xml:space="preserve"> établi pour la conduite de projet, </w:t>
      </w:r>
      <w:r w:rsidRPr="00850B1E">
        <w:rPr>
          <w:rFonts w:ascii="Arial" w:hAnsi="Arial" w:cs="Arial"/>
        </w:rPr>
        <w:t xml:space="preserve">la naissance correspondrait à la période de </w:t>
      </w:r>
      <w:r w:rsidR="00494623" w:rsidRPr="00850B1E">
        <w:rPr>
          <w:rFonts w:ascii="Arial" w:hAnsi="Arial" w:cs="Arial"/>
        </w:rPr>
        <w:t>signature</w:t>
      </w:r>
      <w:r w:rsidRPr="00850B1E">
        <w:rPr>
          <w:rFonts w:ascii="Arial" w:hAnsi="Arial" w:cs="Arial"/>
        </w:rPr>
        <w:t xml:space="preserve"> du devis. </w:t>
      </w:r>
      <w:r w:rsidR="005A7F3D">
        <w:rPr>
          <w:rFonts w:ascii="Arial" w:hAnsi="Arial" w:cs="Arial"/>
        </w:rPr>
        <w:t>I</w:t>
      </w:r>
      <w:r w:rsidR="00C30C94" w:rsidRPr="00850B1E">
        <w:rPr>
          <w:rFonts w:ascii="Arial" w:hAnsi="Arial" w:cs="Arial"/>
        </w:rPr>
        <w:t xml:space="preserve">l vous informe dès à présent </w:t>
      </w:r>
      <w:r w:rsidR="004F429D" w:rsidRPr="00850B1E">
        <w:rPr>
          <w:rFonts w:ascii="Arial" w:hAnsi="Arial" w:cs="Arial"/>
        </w:rPr>
        <w:t xml:space="preserve">de son absence </w:t>
      </w:r>
      <w:r w:rsidR="00C30C94" w:rsidRPr="00850B1E">
        <w:rPr>
          <w:rFonts w:ascii="Arial" w:hAnsi="Arial" w:cs="Arial"/>
        </w:rPr>
        <w:t>de manière à ce qu’il soit possible d’envisager une solution de remplacement.</w:t>
      </w:r>
    </w:p>
    <w:p w:rsidR="00D1477B" w:rsidRPr="00850B1E" w:rsidRDefault="00D1477B" w:rsidP="00850B1E">
      <w:pPr>
        <w:autoSpaceDE w:val="0"/>
        <w:autoSpaceDN w:val="0"/>
        <w:adjustRightInd w:val="0"/>
        <w:spacing w:after="0" w:line="360" w:lineRule="auto"/>
        <w:jc w:val="both"/>
        <w:rPr>
          <w:rFonts w:ascii="Arial" w:hAnsi="Arial" w:cs="Arial"/>
        </w:rPr>
      </w:pPr>
    </w:p>
    <w:p w:rsidR="008F7E31" w:rsidRDefault="008F7E31" w:rsidP="00850B1E">
      <w:pPr>
        <w:autoSpaceDE w:val="0"/>
        <w:autoSpaceDN w:val="0"/>
        <w:adjustRightInd w:val="0"/>
        <w:spacing w:after="0" w:line="360" w:lineRule="auto"/>
        <w:jc w:val="both"/>
        <w:rPr>
          <w:rFonts w:ascii="Arial" w:hAnsi="Arial" w:cs="Arial"/>
        </w:rPr>
      </w:pPr>
      <w:r w:rsidRPr="00850B1E">
        <w:rPr>
          <w:rFonts w:ascii="Arial" w:hAnsi="Arial" w:cs="Arial"/>
        </w:rPr>
        <w:t xml:space="preserve">Ahmed </w:t>
      </w:r>
      <w:r w:rsidR="00E52DB6">
        <w:rPr>
          <w:rFonts w:ascii="Arial" w:hAnsi="Arial" w:cs="Arial"/>
        </w:rPr>
        <w:t>CHARLET</w:t>
      </w:r>
      <w:r w:rsidRPr="00850B1E">
        <w:rPr>
          <w:rFonts w:ascii="Arial" w:hAnsi="Arial" w:cs="Arial"/>
        </w:rPr>
        <w:t xml:space="preserve"> vous fait part de son souhait de faire valoir ses droits </w:t>
      </w:r>
      <w:r w:rsidR="00C30C94" w:rsidRPr="00850B1E">
        <w:rPr>
          <w:rFonts w:ascii="Arial" w:hAnsi="Arial" w:cs="Arial"/>
        </w:rPr>
        <w:t xml:space="preserve">à congé de naissance et </w:t>
      </w:r>
      <w:r w:rsidRPr="00850B1E">
        <w:rPr>
          <w:rFonts w:ascii="Arial" w:hAnsi="Arial" w:cs="Arial"/>
        </w:rPr>
        <w:t>à congé de paternité à compter de la naissance de</w:t>
      </w:r>
      <w:r w:rsidR="00793043">
        <w:rPr>
          <w:rFonts w:ascii="Arial" w:hAnsi="Arial" w:cs="Arial"/>
        </w:rPr>
        <w:t xml:space="preserve"> se</w:t>
      </w:r>
      <w:r w:rsidRPr="00850B1E">
        <w:rPr>
          <w:rFonts w:ascii="Arial" w:hAnsi="Arial" w:cs="Arial"/>
        </w:rPr>
        <w:t xml:space="preserve">s </w:t>
      </w:r>
      <w:r w:rsidR="00793043">
        <w:rPr>
          <w:rFonts w:ascii="Arial" w:hAnsi="Arial" w:cs="Arial"/>
        </w:rPr>
        <w:t>jumeaux</w:t>
      </w:r>
      <w:r w:rsidRPr="00850B1E">
        <w:rPr>
          <w:rFonts w:ascii="Arial" w:hAnsi="Arial" w:cs="Arial"/>
        </w:rPr>
        <w:t>. Il vous interroge sur la possibilité de prolonger ce</w:t>
      </w:r>
      <w:r w:rsidR="00C30C94" w:rsidRPr="00850B1E">
        <w:rPr>
          <w:rFonts w:ascii="Arial" w:hAnsi="Arial" w:cs="Arial"/>
        </w:rPr>
        <w:t>s</w:t>
      </w:r>
      <w:r w:rsidRPr="00850B1E">
        <w:rPr>
          <w:rFonts w:ascii="Arial" w:hAnsi="Arial" w:cs="Arial"/>
        </w:rPr>
        <w:t xml:space="preserve"> congé</w:t>
      </w:r>
      <w:r w:rsidR="00C30C94" w:rsidRPr="00850B1E">
        <w:rPr>
          <w:rFonts w:ascii="Arial" w:hAnsi="Arial" w:cs="Arial"/>
        </w:rPr>
        <w:t>s</w:t>
      </w:r>
      <w:r w:rsidRPr="00850B1E">
        <w:rPr>
          <w:rFonts w:ascii="Arial" w:hAnsi="Arial" w:cs="Arial"/>
        </w:rPr>
        <w:t xml:space="preserve"> léga</w:t>
      </w:r>
      <w:r w:rsidR="00C30C94" w:rsidRPr="00850B1E">
        <w:rPr>
          <w:rFonts w:ascii="Arial" w:hAnsi="Arial" w:cs="Arial"/>
        </w:rPr>
        <w:t>ux</w:t>
      </w:r>
      <w:r w:rsidRPr="00850B1E">
        <w:rPr>
          <w:rFonts w:ascii="Arial" w:hAnsi="Arial" w:cs="Arial"/>
        </w:rPr>
        <w:t xml:space="preserve"> par </w:t>
      </w:r>
      <w:r w:rsidR="00494623" w:rsidRPr="00850B1E">
        <w:rPr>
          <w:rFonts w:ascii="Arial" w:hAnsi="Arial" w:cs="Arial"/>
        </w:rPr>
        <w:t>ses congés payés annuels.</w:t>
      </w:r>
      <w:r w:rsidR="00C30C94" w:rsidRPr="00850B1E">
        <w:rPr>
          <w:rFonts w:ascii="Arial" w:hAnsi="Arial" w:cs="Arial"/>
        </w:rPr>
        <w:t xml:space="preserve"> </w:t>
      </w:r>
    </w:p>
    <w:p w:rsidR="00D1477B" w:rsidRDefault="00D1477B" w:rsidP="00850B1E">
      <w:pPr>
        <w:autoSpaceDE w:val="0"/>
        <w:autoSpaceDN w:val="0"/>
        <w:adjustRightInd w:val="0"/>
        <w:spacing w:after="0" w:line="360" w:lineRule="auto"/>
        <w:jc w:val="both"/>
        <w:rPr>
          <w:rFonts w:ascii="Arial" w:hAnsi="Arial" w:cs="Arial"/>
        </w:rPr>
      </w:pPr>
    </w:p>
    <w:p w:rsidR="0013340A" w:rsidRDefault="00D1477B" w:rsidP="00850B1E">
      <w:pPr>
        <w:autoSpaceDE w:val="0"/>
        <w:autoSpaceDN w:val="0"/>
        <w:adjustRightInd w:val="0"/>
        <w:spacing w:after="0" w:line="360" w:lineRule="auto"/>
        <w:jc w:val="both"/>
        <w:rPr>
          <w:rFonts w:ascii="Arial" w:hAnsi="Arial" w:cs="Arial"/>
        </w:rPr>
      </w:pPr>
      <w:r>
        <w:rPr>
          <w:rFonts w:ascii="Arial" w:hAnsi="Arial" w:cs="Arial"/>
        </w:rPr>
        <w:t>Les solutions de remplacement d’Ahmed</w:t>
      </w:r>
      <w:r w:rsidR="00ED5769" w:rsidRPr="00ED5769">
        <w:rPr>
          <w:rFonts w:ascii="Arial" w:hAnsi="Arial" w:cs="Arial"/>
        </w:rPr>
        <w:t xml:space="preserve"> </w:t>
      </w:r>
      <w:r w:rsidR="00ED5769">
        <w:rPr>
          <w:rFonts w:ascii="Arial" w:hAnsi="Arial" w:cs="Arial"/>
        </w:rPr>
        <w:t>CHARLET</w:t>
      </w:r>
      <w:r>
        <w:rPr>
          <w:rFonts w:ascii="Arial" w:hAnsi="Arial" w:cs="Arial"/>
        </w:rPr>
        <w:t xml:space="preserve"> sont multiples et il vous appartient de les évaluer afin de faciliter la discussion entre salariés.</w:t>
      </w:r>
    </w:p>
    <w:p w:rsidR="00D1477B" w:rsidRDefault="00D1477B" w:rsidP="00850B1E">
      <w:pPr>
        <w:autoSpaceDE w:val="0"/>
        <w:autoSpaceDN w:val="0"/>
        <w:adjustRightInd w:val="0"/>
        <w:spacing w:after="0" w:line="360" w:lineRule="auto"/>
        <w:jc w:val="both"/>
        <w:rPr>
          <w:rFonts w:ascii="Arial" w:hAnsi="Arial" w:cs="Arial"/>
        </w:rPr>
      </w:pPr>
    </w:p>
    <w:p w:rsidR="00E02131" w:rsidRDefault="00E02131" w:rsidP="00850B1E">
      <w:pPr>
        <w:autoSpaceDE w:val="0"/>
        <w:autoSpaceDN w:val="0"/>
        <w:adjustRightInd w:val="0"/>
        <w:spacing w:after="0" w:line="360" w:lineRule="auto"/>
        <w:jc w:val="both"/>
        <w:rPr>
          <w:rFonts w:ascii="Arial" w:hAnsi="Arial" w:cs="Arial"/>
        </w:rPr>
      </w:pPr>
      <w:r>
        <w:rPr>
          <w:rFonts w:ascii="Arial" w:hAnsi="Arial" w:cs="Arial"/>
        </w:rPr>
        <w:t>Dans l’entreprise, toutes les orientations importantes sont mises en débat avant la prise de décision.</w:t>
      </w:r>
    </w:p>
    <w:p w:rsidR="00E02131" w:rsidRDefault="00D1477B" w:rsidP="00850B1E">
      <w:pPr>
        <w:autoSpaceDE w:val="0"/>
        <w:autoSpaceDN w:val="0"/>
        <w:adjustRightInd w:val="0"/>
        <w:spacing w:after="0" w:line="360" w:lineRule="auto"/>
        <w:jc w:val="both"/>
        <w:rPr>
          <w:rFonts w:ascii="Arial" w:hAnsi="Arial" w:cs="Arial"/>
        </w:rPr>
      </w:pPr>
      <w:r>
        <w:rPr>
          <w:rFonts w:ascii="Arial" w:hAnsi="Arial" w:cs="Arial"/>
        </w:rPr>
        <w:t>Ce sera également le cas du remplacement d’Ahmed</w:t>
      </w:r>
      <w:r w:rsidR="00ED5769">
        <w:rPr>
          <w:rFonts w:ascii="Arial" w:hAnsi="Arial" w:cs="Arial"/>
        </w:rPr>
        <w:t xml:space="preserve"> CHARLET.</w:t>
      </w:r>
      <w:r>
        <w:rPr>
          <w:rFonts w:ascii="Arial" w:hAnsi="Arial" w:cs="Arial"/>
        </w:rPr>
        <w:t xml:space="preserve"> </w:t>
      </w:r>
    </w:p>
    <w:p w:rsidR="001B1124" w:rsidRPr="00850B1E" w:rsidRDefault="001B1124" w:rsidP="00850B1E">
      <w:pPr>
        <w:autoSpaceDE w:val="0"/>
        <w:autoSpaceDN w:val="0"/>
        <w:adjustRightInd w:val="0"/>
        <w:spacing w:after="0" w:line="360" w:lineRule="auto"/>
        <w:jc w:val="both"/>
        <w:rPr>
          <w:rFonts w:ascii="Arial" w:hAnsi="Arial" w:cs="Arial"/>
        </w:rPr>
      </w:pPr>
    </w:p>
    <w:p w:rsidR="009F3C2F" w:rsidRDefault="00494623" w:rsidP="00667E81">
      <w:pPr>
        <w:pBdr>
          <w:top w:val="single" w:sz="4" w:space="1" w:color="auto"/>
          <w:left w:val="single" w:sz="4" w:space="1" w:color="auto"/>
          <w:bottom w:val="single" w:sz="4" w:space="1" w:color="auto"/>
          <w:right w:val="single" w:sz="4" w:space="1" w:color="auto"/>
        </w:pBdr>
        <w:autoSpaceDE w:val="0"/>
        <w:autoSpaceDN w:val="0"/>
        <w:adjustRightInd w:val="0"/>
        <w:spacing w:before="120" w:after="120" w:line="240" w:lineRule="auto"/>
        <w:jc w:val="both"/>
        <w:rPr>
          <w:rFonts w:ascii="Arial" w:hAnsi="Arial" w:cs="Arial"/>
          <w:b/>
          <w:i/>
        </w:rPr>
      </w:pPr>
      <w:r>
        <w:rPr>
          <w:rFonts w:ascii="Arial" w:hAnsi="Arial" w:cs="Arial"/>
          <w:b/>
          <w:i/>
        </w:rPr>
        <w:t>Il vous est demandé de</w:t>
      </w:r>
      <w:r w:rsidR="00CC2382">
        <w:rPr>
          <w:rFonts w:ascii="Arial" w:hAnsi="Arial" w:cs="Arial"/>
          <w:b/>
          <w:i/>
        </w:rPr>
        <w:t> :</w:t>
      </w:r>
    </w:p>
    <w:p w:rsidR="009F3C2F" w:rsidRDefault="001B1124" w:rsidP="00667E81">
      <w:pPr>
        <w:pBdr>
          <w:top w:val="single" w:sz="4" w:space="1" w:color="auto"/>
          <w:left w:val="single" w:sz="4" w:space="1" w:color="auto"/>
          <w:bottom w:val="single" w:sz="4" w:space="1" w:color="auto"/>
          <w:right w:val="single" w:sz="4" w:space="1" w:color="auto"/>
        </w:pBdr>
        <w:autoSpaceDE w:val="0"/>
        <w:autoSpaceDN w:val="0"/>
        <w:adjustRightInd w:val="0"/>
        <w:spacing w:before="120" w:after="120" w:line="240" w:lineRule="auto"/>
        <w:jc w:val="both"/>
        <w:rPr>
          <w:rFonts w:ascii="Arial" w:hAnsi="Arial" w:cs="Arial"/>
          <w:b/>
          <w:bCs/>
          <w:i/>
          <w:iCs/>
          <w:lang w:eastAsia="fr-FR"/>
        </w:rPr>
      </w:pPr>
      <w:r>
        <w:rPr>
          <w:rFonts w:ascii="Arial" w:hAnsi="Arial" w:cs="Arial"/>
          <w:b/>
          <w:bCs/>
          <w:i/>
          <w:iCs/>
          <w:lang w:eastAsia="fr-FR"/>
        </w:rPr>
        <w:t>1</w:t>
      </w:r>
      <w:r w:rsidR="009F3C2F">
        <w:rPr>
          <w:rFonts w:ascii="Arial" w:hAnsi="Arial" w:cs="Arial"/>
          <w:b/>
          <w:bCs/>
          <w:i/>
          <w:iCs/>
          <w:lang w:eastAsia="fr-FR"/>
        </w:rPr>
        <w:t xml:space="preserve">.1. Vérifier la compatibilité des </w:t>
      </w:r>
      <w:r w:rsidR="00D7611D">
        <w:rPr>
          <w:rFonts w:ascii="Arial" w:hAnsi="Arial" w:cs="Arial"/>
          <w:b/>
          <w:bCs/>
          <w:i/>
          <w:iCs/>
          <w:lang w:eastAsia="fr-FR"/>
        </w:rPr>
        <w:t>vœux</w:t>
      </w:r>
      <w:r w:rsidR="009F3C2F">
        <w:rPr>
          <w:rFonts w:ascii="Arial" w:hAnsi="Arial" w:cs="Arial"/>
          <w:b/>
          <w:bCs/>
          <w:i/>
          <w:iCs/>
          <w:lang w:eastAsia="fr-FR"/>
        </w:rPr>
        <w:t xml:space="preserve"> d’Ahmed CHARLET aux contraintes légales et</w:t>
      </w:r>
      <w:r>
        <w:rPr>
          <w:rFonts w:ascii="Arial" w:hAnsi="Arial" w:cs="Arial"/>
          <w:b/>
          <w:bCs/>
          <w:i/>
          <w:iCs/>
          <w:lang w:eastAsia="fr-FR"/>
        </w:rPr>
        <w:t xml:space="preserve"> </w:t>
      </w:r>
      <w:r w:rsidR="009F3C2F">
        <w:rPr>
          <w:rFonts w:ascii="Arial" w:hAnsi="Arial" w:cs="Arial"/>
          <w:b/>
          <w:bCs/>
          <w:i/>
          <w:iCs/>
          <w:lang w:eastAsia="fr-FR"/>
        </w:rPr>
        <w:t>communiquer vos réponses argumentées à ses demandes.</w:t>
      </w:r>
    </w:p>
    <w:p w:rsidR="007612E4" w:rsidRDefault="001B1124" w:rsidP="00667E81">
      <w:pPr>
        <w:pBdr>
          <w:top w:val="single" w:sz="4" w:space="1" w:color="auto"/>
          <w:left w:val="single" w:sz="4" w:space="1" w:color="auto"/>
          <w:bottom w:val="single" w:sz="4" w:space="1" w:color="auto"/>
          <w:right w:val="single" w:sz="4" w:space="1" w:color="auto"/>
        </w:pBdr>
        <w:spacing w:before="120" w:after="120"/>
        <w:jc w:val="both"/>
        <w:rPr>
          <w:rFonts w:ascii="Arial" w:hAnsi="Arial" w:cs="Arial"/>
          <w:b/>
          <w:bCs/>
          <w:i/>
          <w:iCs/>
          <w:lang w:eastAsia="fr-FR"/>
        </w:rPr>
      </w:pPr>
      <w:r>
        <w:rPr>
          <w:rFonts w:ascii="Arial" w:hAnsi="Arial" w:cs="Arial"/>
          <w:b/>
          <w:bCs/>
          <w:i/>
          <w:iCs/>
          <w:lang w:eastAsia="fr-FR"/>
        </w:rPr>
        <w:t>1</w:t>
      </w:r>
      <w:r w:rsidR="00067851">
        <w:rPr>
          <w:rFonts w:ascii="Arial" w:hAnsi="Arial" w:cs="Arial"/>
          <w:b/>
          <w:bCs/>
          <w:i/>
          <w:iCs/>
          <w:lang w:eastAsia="fr-FR"/>
        </w:rPr>
        <w:t>.2. Évaluer chaque proposition de remplacement du responsable et</w:t>
      </w:r>
      <w:r>
        <w:rPr>
          <w:rFonts w:ascii="Arial" w:hAnsi="Arial" w:cs="Arial"/>
          <w:b/>
          <w:bCs/>
          <w:i/>
          <w:iCs/>
          <w:lang w:eastAsia="fr-FR"/>
        </w:rPr>
        <w:t xml:space="preserve"> </w:t>
      </w:r>
      <w:r w:rsidR="00067851">
        <w:rPr>
          <w:rFonts w:ascii="Arial" w:hAnsi="Arial" w:cs="Arial"/>
          <w:b/>
          <w:bCs/>
          <w:i/>
          <w:iCs/>
          <w:lang w:eastAsia="fr-FR"/>
        </w:rPr>
        <w:t>mesurer la pertinence de la solution afin de faciliter la d</w:t>
      </w:r>
      <w:r w:rsidR="00CC350F">
        <w:rPr>
          <w:rFonts w:ascii="Arial" w:hAnsi="Arial" w:cs="Arial"/>
          <w:b/>
          <w:bCs/>
          <w:i/>
          <w:iCs/>
          <w:lang w:eastAsia="fr-FR"/>
        </w:rPr>
        <w:t>iscussion</w:t>
      </w:r>
      <w:r w:rsidR="00067851">
        <w:rPr>
          <w:rFonts w:ascii="Arial" w:hAnsi="Arial" w:cs="Arial"/>
          <w:b/>
          <w:bCs/>
          <w:i/>
          <w:iCs/>
          <w:lang w:eastAsia="fr-FR"/>
        </w:rPr>
        <w:t>.</w:t>
      </w:r>
    </w:p>
    <w:p w:rsidR="00971358" w:rsidRDefault="007612E4" w:rsidP="00667E81">
      <w:pPr>
        <w:pBdr>
          <w:top w:val="single" w:sz="4" w:space="1" w:color="auto"/>
          <w:left w:val="single" w:sz="4" w:space="1" w:color="auto"/>
          <w:bottom w:val="single" w:sz="4" w:space="1" w:color="auto"/>
          <w:right w:val="single" w:sz="4" w:space="1" w:color="auto"/>
        </w:pBdr>
        <w:spacing w:before="120" w:after="120"/>
        <w:jc w:val="both"/>
      </w:pPr>
      <w:r>
        <w:rPr>
          <w:rFonts w:ascii="Arial" w:hAnsi="Arial" w:cs="Arial"/>
          <w:b/>
          <w:bCs/>
          <w:i/>
          <w:iCs/>
          <w:lang w:eastAsia="fr-FR"/>
        </w:rPr>
        <w:t xml:space="preserve">1.3 </w:t>
      </w:r>
      <w:r w:rsidR="00FD4065">
        <w:rPr>
          <w:rFonts w:ascii="Arial" w:hAnsi="Arial" w:cs="Arial"/>
          <w:b/>
          <w:bCs/>
          <w:i/>
          <w:iCs/>
          <w:lang w:eastAsia="fr-FR"/>
        </w:rPr>
        <w:t xml:space="preserve">Rédiger le message d’ouverture </w:t>
      </w:r>
      <w:r w:rsidR="008A35EC">
        <w:rPr>
          <w:rFonts w:ascii="Arial" w:hAnsi="Arial" w:cs="Arial"/>
          <w:b/>
          <w:bCs/>
          <w:i/>
          <w:iCs/>
          <w:lang w:eastAsia="fr-FR"/>
        </w:rPr>
        <w:t xml:space="preserve">de la </w:t>
      </w:r>
      <w:r w:rsidR="00FD4065">
        <w:rPr>
          <w:rFonts w:ascii="Arial" w:hAnsi="Arial" w:cs="Arial"/>
          <w:b/>
          <w:bCs/>
          <w:i/>
          <w:iCs/>
          <w:lang w:eastAsia="fr-FR"/>
        </w:rPr>
        <w:t xml:space="preserve">discussion sur la plateforme collaborative au sujet des différentes </w:t>
      </w:r>
      <w:r w:rsidR="00ED5769">
        <w:rPr>
          <w:rFonts w:ascii="Arial" w:hAnsi="Arial" w:cs="Arial"/>
          <w:b/>
          <w:bCs/>
          <w:i/>
          <w:iCs/>
          <w:lang w:eastAsia="fr-FR"/>
        </w:rPr>
        <w:t>possibilités</w:t>
      </w:r>
      <w:r w:rsidR="00FD4065">
        <w:rPr>
          <w:rFonts w:ascii="Arial" w:hAnsi="Arial" w:cs="Arial"/>
          <w:b/>
          <w:bCs/>
          <w:i/>
          <w:iCs/>
          <w:lang w:eastAsia="fr-FR"/>
        </w:rPr>
        <w:t xml:space="preserve"> de remplacement d’Ahmed CHARLET.</w:t>
      </w:r>
    </w:p>
    <w:p w:rsidR="00D5027E" w:rsidRDefault="00D5027E">
      <w:pPr>
        <w:spacing w:after="0" w:line="240" w:lineRule="auto"/>
        <w:rPr>
          <w:rFonts w:ascii="Arial" w:hAnsi="Arial" w:cs="Arial"/>
          <w:b/>
          <w:color w:val="00000A"/>
          <w:kern w:val="1"/>
          <w:lang w:eastAsia="fr-FR"/>
        </w:rPr>
      </w:pPr>
      <w:r>
        <w:rPr>
          <w:rFonts w:ascii="Arial" w:hAnsi="Arial" w:cs="Arial"/>
          <w:b/>
          <w:lang w:eastAsia="fr-FR"/>
        </w:rPr>
        <w:br w:type="page"/>
      </w:r>
    </w:p>
    <w:p w:rsidR="008F16F8" w:rsidRPr="003D4445" w:rsidRDefault="008F16F8" w:rsidP="008F16F8">
      <w:pPr>
        <w:rPr>
          <w:rFonts w:ascii="Arial" w:hAnsi="Arial" w:cs="Arial"/>
          <w:b/>
          <w:sz w:val="24"/>
          <w:szCs w:val="24"/>
        </w:rPr>
      </w:pPr>
      <w:r w:rsidRPr="003D4445">
        <w:rPr>
          <w:rFonts w:ascii="Arial" w:hAnsi="Arial" w:cs="Arial"/>
          <w:b/>
          <w:sz w:val="24"/>
          <w:szCs w:val="24"/>
          <w:lang w:eastAsia="fr-FR"/>
        </w:rPr>
        <w:lastRenderedPageBreak/>
        <w:t xml:space="preserve">ANNEXE </w:t>
      </w:r>
      <w:r w:rsidR="00067851">
        <w:rPr>
          <w:rFonts w:ascii="Arial" w:hAnsi="Arial" w:cs="Arial"/>
          <w:b/>
          <w:sz w:val="24"/>
          <w:szCs w:val="24"/>
          <w:lang w:eastAsia="fr-FR"/>
        </w:rPr>
        <w:t>1</w:t>
      </w:r>
      <w:r w:rsidRPr="003D4445">
        <w:rPr>
          <w:rFonts w:ascii="Arial" w:hAnsi="Arial" w:cs="Arial"/>
          <w:b/>
          <w:sz w:val="24"/>
          <w:szCs w:val="24"/>
          <w:lang w:eastAsia="fr-FR"/>
        </w:rPr>
        <w:t xml:space="preserve"> : </w:t>
      </w:r>
      <w:r w:rsidRPr="003D4445">
        <w:rPr>
          <w:rFonts w:ascii="Arial" w:hAnsi="Arial" w:cs="Arial"/>
          <w:b/>
          <w:sz w:val="24"/>
          <w:szCs w:val="24"/>
        </w:rPr>
        <w:t>Registre unique du personnel</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87"/>
        <w:gridCol w:w="1137"/>
        <w:gridCol w:w="1117"/>
        <w:gridCol w:w="637"/>
        <w:gridCol w:w="1439"/>
        <w:gridCol w:w="827"/>
        <w:gridCol w:w="797"/>
        <w:gridCol w:w="1140"/>
        <w:gridCol w:w="707"/>
      </w:tblGrid>
      <w:tr w:rsidR="002F3942" w:rsidRPr="003D4445" w:rsidTr="00667E81">
        <w:trPr>
          <w:trHeight w:val="477"/>
        </w:trPr>
        <w:tc>
          <w:tcPr>
            <w:tcW w:w="1007"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Nom</w:t>
            </w:r>
          </w:p>
        </w:tc>
        <w:tc>
          <w:tcPr>
            <w:tcW w:w="847"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Prénom</w:t>
            </w:r>
          </w:p>
        </w:tc>
        <w:tc>
          <w:tcPr>
            <w:tcW w:w="1082"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Nationalité</w:t>
            </w:r>
          </w:p>
        </w:tc>
        <w:tc>
          <w:tcPr>
            <w:tcW w:w="1063" w:type="dxa"/>
            <w:shd w:val="clear" w:color="auto" w:fill="D9D9D9" w:themeFill="background1" w:themeFillShade="D9"/>
            <w:vAlign w:val="center"/>
          </w:tcPr>
          <w:p w:rsidR="008F16F8" w:rsidRPr="003D4445" w:rsidRDefault="008F16F8" w:rsidP="00A97D63">
            <w:pPr>
              <w:spacing w:after="0" w:line="240" w:lineRule="auto"/>
              <w:jc w:val="center"/>
              <w:rPr>
                <w:rFonts w:ascii="Arial" w:hAnsi="Arial" w:cs="Arial"/>
                <w:b/>
                <w:sz w:val="18"/>
                <w:szCs w:val="18"/>
              </w:rPr>
            </w:pPr>
            <w:r w:rsidRPr="003D4445">
              <w:rPr>
                <w:rFonts w:ascii="Arial" w:hAnsi="Arial" w:cs="Arial"/>
                <w:b/>
                <w:sz w:val="18"/>
                <w:szCs w:val="18"/>
              </w:rPr>
              <w:t>Date</w:t>
            </w:r>
          </w:p>
          <w:p w:rsidR="008F16F8" w:rsidRPr="003D4445" w:rsidRDefault="008F16F8" w:rsidP="00A97D63">
            <w:pPr>
              <w:spacing w:after="0" w:line="240" w:lineRule="auto"/>
              <w:jc w:val="center"/>
              <w:rPr>
                <w:rFonts w:ascii="Arial" w:hAnsi="Arial" w:cs="Arial"/>
                <w:b/>
                <w:sz w:val="18"/>
                <w:szCs w:val="18"/>
              </w:rPr>
            </w:pPr>
            <w:proofErr w:type="gramStart"/>
            <w:r w:rsidRPr="003D4445">
              <w:rPr>
                <w:rFonts w:ascii="Arial" w:hAnsi="Arial" w:cs="Arial"/>
                <w:b/>
                <w:sz w:val="18"/>
                <w:szCs w:val="18"/>
              </w:rPr>
              <w:t>naissance</w:t>
            </w:r>
            <w:proofErr w:type="gramEnd"/>
          </w:p>
        </w:tc>
        <w:tc>
          <w:tcPr>
            <w:tcW w:w="612"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Sexe</w:t>
            </w:r>
          </w:p>
        </w:tc>
        <w:tc>
          <w:tcPr>
            <w:tcW w:w="1723"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Emploi et qualification</w:t>
            </w:r>
          </w:p>
        </w:tc>
        <w:tc>
          <w:tcPr>
            <w:tcW w:w="791"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Type contrat</w:t>
            </w:r>
          </w:p>
        </w:tc>
        <w:tc>
          <w:tcPr>
            <w:tcW w:w="762"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Temps travail</w:t>
            </w:r>
          </w:p>
        </w:tc>
        <w:tc>
          <w:tcPr>
            <w:tcW w:w="1180"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Date entrée</w:t>
            </w:r>
          </w:p>
        </w:tc>
        <w:tc>
          <w:tcPr>
            <w:tcW w:w="678" w:type="dxa"/>
            <w:shd w:val="clear" w:color="auto" w:fill="D9D9D9" w:themeFill="background1" w:themeFillShade="D9"/>
            <w:vAlign w:val="center"/>
          </w:tcPr>
          <w:p w:rsidR="008F16F8" w:rsidRPr="003D4445" w:rsidRDefault="008F16F8" w:rsidP="00FF2372">
            <w:pPr>
              <w:spacing w:before="120" w:after="0"/>
              <w:jc w:val="center"/>
              <w:rPr>
                <w:rFonts w:ascii="Arial" w:hAnsi="Arial" w:cs="Arial"/>
                <w:b/>
                <w:sz w:val="18"/>
                <w:szCs w:val="18"/>
              </w:rPr>
            </w:pPr>
            <w:r w:rsidRPr="003D4445">
              <w:rPr>
                <w:rFonts w:ascii="Arial" w:hAnsi="Arial" w:cs="Arial"/>
                <w:b/>
                <w:sz w:val="18"/>
                <w:szCs w:val="18"/>
              </w:rPr>
              <w:t>Date sortie</w:t>
            </w:r>
          </w:p>
        </w:tc>
      </w:tr>
      <w:tr w:rsidR="002F3942" w:rsidRPr="003D4445" w:rsidTr="00667E81">
        <w:trPr>
          <w:trHeight w:val="512"/>
        </w:trPr>
        <w:tc>
          <w:tcPr>
            <w:tcW w:w="1007"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MOREAU</w:t>
            </w:r>
          </w:p>
        </w:tc>
        <w:tc>
          <w:tcPr>
            <w:tcW w:w="847"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Charline</w:t>
            </w:r>
          </w:p>
        </w:tc>
        <w:tc>
          <w:tcPr>
            <w:tcW w:w="1082"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25/04/1971</w:t>
            </w:r>
          </w:p>
        </w:tc>
        <w:tc>
          <w:tcPr>
            <w:tcW w:w="612"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F</w:t>
            </w:r>
          </w:p>
        </w:tc>
        <w:tc>
          <w:tcPr>
            <w:tcW w:w="1723" w:type="dxa"/>
            <w:vAlign w:val="center"/>
          </w:tcPr>
          <w:p w:rsidR="008F16F8" w:rsidRPr="003D4445" w:rsidRDefault="008F16F8" w:rsidP="00205771">
            <w:pPr>
              <w:spacing w:after="0"/>
              <w:rPr>
                <w:rFonts w:ascii="Arial" w:hAnsi="Arial" w:cs="Arial"/>
                <w:sz w:val="18"/>
                <w:szCs w:val="18"/>
              </w:rPr>
            </w:pPr>
            <w:r w:rsidRPr="003D4445">
              <w:rPr>
                <w:rFonts w:ascii="Arial" w:hAnsi="Arial" w:cs="Arial"/>
                <w:sz w:val="18"/>
                <w:szCs w:val="18"/>
              </w:rPr>
              <w:t>Gérante</w:t>
            </w:r>
          </w:p>
        </w:tc>
        <w:tc>
          <w:tcPr>
            <w:tcW w:w="791"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8F16F8" w:rsidRPr="003D4445" w:rsidRDefault="00C67F2F" w:rsidP="00205771">
            <w:pPr>
              <w:spacing w:after="0"/>
              <w:rPr>
                <w:rFonts w:ascii="Arial" w:hAnsi="Arial" w:cs="Arial"/>
                <w:sz w:val="18"/>
                <w:szCs w:val="18"/>
              </w:rPr>
            </w:pPr>
            <w:r w:rsidRPr="003D4445">
              <w:rPr>
                <w:rFonts w:ascii="Arial" w:hAnsi="Arial" w:cs="Arial"/>
                <w:sz w:val="18"/>
                <w:szCs w:val="18"/>
              </w:rPr>
              <w:t>11/04/2006</w:t>
            </w:r>
          </w:p>
        </w:tc>
        <w:tc>
          <w:tcPr>
            <w:tcW w:w="678" w:type="dxa"/>
          </w:tcPr>
          <w:p w:rsidR="008F16F8" w:rsidRPr="003D4445" w:rsidRDefault="008F16F8"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VATEL </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Mathieu</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23/10/1962</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w:t>
            </w:r>
          </w:p>
        </w:tc>
        <w:tc>
          <w:tcPr>
            <w:tcW w:w="1723"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11/04/2006</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DUBOIS</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Nathalie</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14/01/1986</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w:t>
            </w:r>
          </w:p>
        </w:tc>
        <w:tc>
          <w:tcPr>
            <w:tcW w:w="1723"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w:t>
            </w:r>
            <w:r w:rsidR="00C67F2F" w:rsidRPr="003D4445">
              <w:rPr>
                <w:rFonts w:ascii="Arial" w:hAnsi="Arial" w:cs="Arial"/>
                <w:sz w:val="18"/>
                <w:szCs w:val="18"/>
              </w:rPr>
              <w:t>/2008</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LAVARIN</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Julie</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5/03/1981</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w:t>
            </w:r>
          </w:p>
        </w:tc>
        <w:tc>
          <w:tcPr>
            <w:tcW w:w="1723" w:type="dxa"/>
            <w:vAlign w:val="center"/>
          </w:tcPr>
          <w:p w:rsidR="00C67F2F" w:rsidRPr="003D4445" w:rsidRDefault="004323EA" w:rsidP="00205771">
            <w:pPr>
              <w:spacing w:after="0"/>
              <w:rPr>
                <w:rFonts w:ascii="Arial" w:hAnsi="Arial" w:cs="Arial"/>
                <w:sz w:val="18"/>
                <w:szCs w:val="18"/>
              </w:rPr>
            </w:pPr>
            <w:r>
              <w:rPr>
                <w:rFonts w:ascii="Arial" w:hAnsi="Arial" w:cs="Arial"/>
                <w:sz w:val="18"/>
                <w:szCs w:val="18"/>
              </w:rPr>
              <w:t>Responsable de projets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w:t>
            </w:r>
            <w:r w:rsidR="00C67F2F" w:rsidRPr="003D4445">
              <w:rPr>
                <w:rFonts w:ascii="Arial" w:hAnsi="Arial" w:cs="Arial"/>
                <w:sz w:val="18"/>
                <w:szCs w:val="18"/>
              </w:rPr>
              <w:t>/2008</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DUFOUR</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Marc</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3/04/1976</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w:t>
            </w:r>
          </w:p>
        </w:tc>
        <w:tc>
          <w:tcPr>
            <w:tcW w:w="172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1/01/2008</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LEVERT</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Michel</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20/10/19</w:t>
            </w:r>
            <w:r w:rsidR="00FF2372" w:rsidRPr="003D4445">
              <w:rPr>
                <w:rFonts w:ascii="Arial" w:hAnsi="Arial" w:cs="Arial"/>
                <w:sz w:val="18"/>
                <w:szCs w:val="18"/>
              </w:rPr>
              <w:t>86</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w:t>
            </w:r>
          </w:p>
        </w:tc>
        <w:tc>
          <w:tcPr>
            <w:tcW w:w="172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1/10/2008</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YU</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Li</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16/08/1986</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w:t>
            </w:r>
          </w:p>
        </w:tc>
        <w:tc>
          <w:tcPr>
            <w:tcW w:w="172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 de </w:t>
            </w:r>
            <w:r w:rsidR="003112B5">
              <w:rPr>
                <w:rFonts w:ascii="Arial" w:hAnsi="Arial" w:cs="Arial"/>
                <w:sz w:val="18"/>
                <w:szCs w:val="18"/>
              </w:rPr>
              <w:t>p</w:t>
            </w:r>
            <w:r w:rsidR="00205771" w:rsidRPr="003D4445">
              <w:rPr>
                <w:rFonts w:ascii="Arial" w:hAnsi="Arial" w:cs="Arial"/>
                <w:sz w:val="18"/>
                <w:szCs w:val="18"/>
              </w:rPr>
              <w:t>rojet</w:t>
            </w:r>
            <w:r w:rsidR="00205771">
              <w:rPr>
                <w:rFonts w:ascii="Arial" w:hAnsi="Arial" w:cs="Arial"/>
                <w:sz w:val="18"/>
                <w:szCs w:val="18"/>
              </w:rPr>
              <w: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1/10/2008</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ROHAN</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Camille</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15/12/1980</w:t>
            </w:r>
          </w:p>
        </w:tc>
        <w:tc>
          <w:tcPr>
            <w:tcW w:w="612" w:type="dxa"/>
            <w:vAlign w:val="center"/>
          </w:tcPr>
          <w:p w:rsidR="00C67F2F" w:rsidRPr="003D4445" w:rsidRDefault="00C67F2F" w:rsidP="00205771">
            <w:pPr>
              <w:spacing w:after="0"/>
              <w:rPr>
                <w:rFonts w:ascii="Arial" w:hAnsi="Arial" w:cs="Arial"/>
                <w:sz w:val="18"/>
                <w:szCs w:val="18"/>
              </w:rPr>
            </w:pPr>
          </w:p>
        </w:tc>
        <w:tc>
          <w:tcPr>
            <w:tcW w:w="1723" w:type="dxa"/>
            <w:vAlign w:val="center"/>
          </w:tcPr>
          <w:p w:rsidR="00C67F2F" w:rsidRPr="003D4445" w:rsidRDefault="002F3942" w:rsidP="00205771">
            <w:pPr>
              <w:spacing w:after="0"/>
              <w:rPr>
                <w:rFonts w:ascii="Arial" w:hAnsi="Arial" w:cs="Arial"/>
                <w:sz w:val="18"/>
                <w:szCs w:val="18"/>
              </w:rPr>
            </w:pPr>
            <w:r>
              <w:rPr>
                <w:rFonts w:ascii="Arial" w:hAnsi="Arial" w:cs="Arial"/>
                <w:sz w:val="18"/>
                <w:szCs w:val="18"/>
              </w:rPr>
              <w:t>Gestionnaire</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1/06/2010</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E52DB6" w:rsidP="00205771">
            <w:pPr>
              <w:spacing w:after="0"/>
              <w:rPr>
                <w:rFonts w:ascii="Arial" w:hAnsi="Arial" w:cs="Arial"/>
                <w:sz w:val="18"/>
                <w:szCs w:val="18"/>
              </w:rPr>
            </w:pPr>
            <w:r>
              <w:rPr>
                <w:rFonts w:ascii="Arial" w:hAnsi="Arial" w:cs="Arial"/>
                <w:sz w:val="18"/>
                <w:szCs w:val="18"/>
              </w:rPr>
              <w:t>CHARLET</w:t>
            </w:r>
            <w:r w:rsidR="00C67F2F" w:rsidRPr="003D4445">
              <w:rPr>
                <w:rFonts w:ascii="Arial" w:hAnsi="Arial" w:cs="Arial"/>
                <w:sz w:val="18"/>
                <w:szCs w:val="18"/>
              </w:rPr>
              <w:t xml:space="preserve"> </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Ahmed</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12/07/1978</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w:t>
            </w:r>
          </w:p>
        </w:tc>
        <w:tc>
          <w:tcPr>
            <w:tcW w:w="172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Responsable </w:t>
            </w:r>
            <w:r w:rsidR="003112B5">
              <w:rPr>
                <w:rFonts w:ascii="Arial" w:hAnsi="Arial" w:cs="Arial"/>
                <w:sz w:val="18"/>
                <w:szCs w:val="18"/>
              </w:rPr>
              <w:t>de p</w:t>
            </w:r>
            <w:r w:rsidR="00205771" w:rsidRPr="003D4445">
              <w:rPr>
                <w:rFonts w:ascii="Arial" w:hAnsi="Arial" w:cs="Arial"/>
                <w:sz w:val="18"/>
                <w:szCs w:val="18"/>
              </w:rPr>
              <w:t>rojet</w:t>
            </w:r>
            <w:r w:rsidR="00205771">
              <w:rPr>
                <w:rFonts w:ascii="Arial" w:hAnsi="Arial" w:cs="Arial"/>
                <w:sz w:val="18"/>
                <w:szCs w:val="18"/>
              </w:rPr>
              <w: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1/11/201</w:t>
            </w:r>
            <w:r w:rsidR="00D1477B">
              <w:rPr>
                <w:rFonts w:ascii="Arial" w:hAnsi="Arial" w:cs="Arial"/>
                <w:sz w:val="18"/>
                <w:szCs w:val="18"/>
              </w:rPr>
              <w:t>9</w:t>
            </w:r>
          </w:p>
        </w:tc>
        <w:tc>
          <w:tcPr>
            <w:tcW w:w="678" w:type="dxa"/>
          </w:tcPr>
          <w:p w:rsidR="00C67F2F" w:rsidRPr="003D4445" w:rsidRDefault="00C67F2F" w:rsidP="00FF2372">
            <w:pPr>
              <w:spacing w:after="0"/>
              <w:rPr>
                <w:rFonts w:ascii="Arial" w:hAnsi="Arial" w:cs="Arial"/>
                <w:sz w:val="18"/>
                <w:szCs w:val="18"/>
              </w:rPr>
            </w:pPr>
          </w:p>
        </w:tc>
      </w:tr>
      <w:tr w:rsidR="002F3942" w:rsidRPr="003D4445" w:rsidTr="00667E81">
        <w:tc>
          <w:tcPr>
            <w:tcW w:w="100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BONEUIL</w:t>
            </w:r>
          </w:p>
        </w:tc>
        <w:tc>
          <w:tcPr>
            <w:tcW w:w="847"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Marie</w:t>
            </w:r>
          </w:p>
        </w:tc>
        <w:tc>
          <w:tcPr>
            <w:tcW w:w="108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Française</w:t>
            </w:r>
          </w:p>
        </w:tc>
        <w:tc>
          <w:tcPr>
            <w:tcW w:w="106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2/02/1994</w:t>
            </w:r>
          </w:p>
        </w:tc>
        <w:tc>
          <w:tcPr>
            <w:tcW w:w="61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F</w:t>
            </w:r>
          </w:p>
        </w:tc>
        <w:tc>
          <w:tcPr>
            <w:tcW w:w="1723"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 xml:space="preserve">Assistante </w:t>
            </w:r>
            <w:r w:rsidR="003112B5">
              <w:rPr>
                <w:rFonts w:ascii="Arial" w:hAnsi="Arial" w:cs="Arial"/>
                <w:sz w:val="18"/>
                <w:szCs w:val="18"/>
              </w:rPr>
              <w:t>de p</w:t>
            </w:r>
            <w:r w:rsidR="00205771" w:rsidRPr="003D4445">
              <w:rPr>
                <w:rFonts w:ascii="Arial" w:hAnsi="Arial" w:cs="Arial"/>
                <w:sz w:val="18"/>
                <w:szCs w:val="18"/>
              </w:rPr>
              <w:t>rojet</w:t>
            </w:r>
            <w:r w:rsidR="00205771">
              <w:rPr>
                <w:rFonts w:ascii="Arial" w:hAnsi="Arial" w:cs="Arial"/>
                <w:sz w:val="18"/>
                <w:szCs w:val="18"/>
              </w:rPr>
              <w:t>s</w:t>
            </w:r>
          </w:p>
        </w:tc>
        <w:tc>
          <w:tcPr>
            <w:tcW w:w="791"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CDI</w:t>
            </w:r>
          </w:p>
        </w:tc>
        <w:tc>
          <w:tcPr>
            <w:tcW w:w="762" w:type="dxa"/>
            <w:vAlign w:val="center"/>
          </w:tcPr>
          <w:p w:rsidR="00C67F2F" w:rsidRPr="003D4445" w:rsidRDefault="00C67F2F" w:rsidP="00205771">
            <w:pPr>
              <w:spacing w:after="0"/>
              <w:rPr>
                <w:rFonts w:ascii="Arial" w:hAnsi="Arial" w:cs="Arial"/>
                <w:sz w:val="18"/>
                <w:szCs w:val="18"/>
              </w:rPr>
            </w:pPr>
            <w:r w:rsidRPr="003D4445">
              <w:rPr>
                <w:rFonts w:ascii="Arial" w:hAnsi="Arial" w:cs="Arial"/>
                <w:sz w:val="18"/>
                <w:szCs w:val="18"/>
              </w:rPr>
              <w:t>35 h</w:t>
            </w:r>
          </w:p>
        </w:tc>
        <w:tc>
          <w:tcPr>
            <w:tcW w:w="1180" w:type="dxa"/>
            <w:vAlign w:val="center"/>
          </w:tcPr>
          <w:p w:rsidR="00C67F2F" w:rsidRPr="003D4445" w:rsidRDefault="00FF2372" w:rsidP="00205771">
            <w:pPr>
              <w:spacing w:after="0"/>
              <w:rPr>
                <w:rFonts w:ascii="Arial" w:hAnsi="Arial" w:cs="Arial"/>
                <w:sz w:val="18"/>
                <w:szCs w:val="18"/>
              </w:rPr>
            </w:pPr>
            <w:r w:rsidRPr="003D4445">
              <w:rPr>
                <w:rFonts w:ascii="Arial" w:hAnsi="Arial" w:cs="Arial"/>
                <w:sz w:val="18"/>
                <w:szCs w:val="18"/>
              </w:rPr>
              <w:t>1/11/201</w:t>
            </w:r>
            <w:r w:rsidR="00D1477B">
              <w:rPr>
                <w:rFonts w:ascii="Arial" w:hAnsi="Arial" w:cs="Arial"/>
                <w:sz w:val="18"/>
                <w:szCs w:val="18"/>
              </w:rPr>
              <w:t>9</w:t>
            </w:r>
          </w:p>
        </w:tc>
        <w:tc>
          <w:tcPr>
            <w:tcW w:w="678" w:type="dxa"/>
          </w:tcPr>
          <w:p w:rsidR="00C67F2F" w:rsidRPr="003D4445" w:rsidRDefault="00C67F2F" w:rsidP="00FF2372">
            <w:pPr>
              <w:spacing w:after="0"/>
              <w:rPr>
                <w:rFonts w:ascii="Arial" w:hAnsi="Arial" w:cs="Arial"/>
                <w:sz w:val="18"/>
                <w:szCs w:val="18"/>
              </w:rPr>
            </w:pPr>
          </w:p>
        </w:tc>
      </w:tr>
    </w:tbl>
    <w:p w:rsidR="0056637F" w:rsidRDefault="0056637F" w:rsidP="0056637F">
      <w:pPr>
        <w:ind w:left="7788"/>
        <w:jc w:val="both"/>
      </w:pPr>
      <w:r w:rsidRPr="006A4564">
        <w:rPr>
          <w:rFonts w:ascii="Arial" w:hAnsi="Arial" w:cs="Arial"/>
          <w:b/>
          <w:i/>
          <w:sz w:val="20"/>
          <w:szCs w:val="20"/>
          <w:lang w:eastAsia="fr-FR"/>
        </w:rPr>
        <w:t>Source </w:t>
      </w:r>
      <w:r>
        <w:rPr>
          <w:rFonts w:ascii="Arial" w:hAnsi="Arial" w:cs="Arial"/>
          <w:b/>
          <w:i/>
          <w:sz w:val="20"/>
          <w:szCs w:val="20"/>
          <w:lang w:eastAsia="fr-FR"/>
        </w:rPr>
        <w:t>interne</w:t>
      </w:r>
    </w:p>
    <w:p w:rsidR="00FF2372" w:rsidRPr="003D4445" w:rsidRDefault="00FF2372" w:rsidP="00FF2372">
      <w:pPr>
        <w:rPr>
          <w:rFonts w:ascii="Arial" w:hAnsi="Arial" w:cs="Arial"/>
          <w:b/>
          <w:sz w:val="24"/>
          <w:szCs w:val="24"/>
        </w:rPr>
      </w:pPr>
      <w:r w:rsidRPr="003D4445">
        <w:rPr>
          <w:rFonts w:ascii="Arial" w:hAnsi="Arial" w:cs="Arial"/>
          <w:b/>
          <w:sz w:val="24"/>
          <w:szCs w:val="24"/>
          <w:lang w:eastAsia="fr-FR"/>
        </w:rPr>
        <w:t xml:space="preserve">ANNEXE </w:t>
      </w:r>
      <w:r w:rsidR="009F3C2F">
        <w:rPr>
          <w:rFonts w:ascii="Arial" w:hAnsi="Arial" w:cs="Arial"/>
          <w:b/>
          <w:sz w:val="24"/>
          <w:szCs w:val="24"/>
          <w:lang w:eastAsia="fr-FR"/>
        </w:rPr>
        <w:t>2</w:t>
      </w:r>
      <w:r w:rsidRPr="003D4445">
        <w:rPr>
          <w:rFonts w:ascii="Arial" w:hAnsi="Arial" w:cs="Arial"/>
          <w:b/>
          <w:sz w:val="24"/>
          <w:szCs w:val="24"/>
          <w:lang w:eastAsia="fr-FR"/>
        </w:rPr>
        <w:t xml:space="preserve"> : </w:t>
      </w:r>
      <w:r w:rsidR="00B63DE6" w:rsidRPr="003D4445">
        <w:rPr>
          <w:rFonts w:ascii="Arial" w:hAnsi="Arial" w:cs="Arial"/>
          <w:b/>
          <w:sz w:val="24"/>
          <w:szCs w:val="24"/>
        </w:rPr>
        <w:t>Informations relatives au fonctionnement de l’entreprise</w:t>
      </w:r>
    </w:p>
    <w:p w:rsidR="009F3C2F" w:rsidRPr="00667E81" w:rsidRDefault="009F3C2F" w:rsidP="00667E81">
      <w:pPr>
        <w:pStyle w:val="Paragraphedeliste"/>
        <w:numPr>
          <w:ilvl w:val="0"/>
          <w:numId w:val="25"/>
        </w:numPr>
        <w:autoSpaceDE w:val="0"/>
        <w:autoSpaceDN w:val="0"/>
        <w:adjustRightInd w:val="0"/>
        <w:spacing w:after="0" w:line="240" w:lineRule="auto"/>
        <w:jc w:val="both"/>
        <w:rPr>
          <w:rFonts w:ascii="Arial" w:hAnsi="Arial" w:cs="Arial"/>
          <w:lang w:eastAsia="fr-FR"/>
        </w:rPr>
      </w:pPr>
      <w:r w:rsidRPr="00667E81">
        <w:rPr>
          <w:rFonts w:ascii="Arial" w:hAnsi="Arial" w:cs="Arial"/>
          <w:lang w:eastAsia="fr-FR"/>
        </w:rPr>
        <w:t>Depuis sa date d’embauche, Ahmed CHARLET n’a pas été absent et Charline MOREAU ne</w:t>
      </w:r>
      <w:r>
        <w:rPr>
          <w:rFonts w:ascii="Arial" w:hAnsi="Arial" w:cs="Arial"/>
          <w:lang w:eastAsia="fr-FR"/>
        </w:rPr>
        <w:t xml:space="preserve"> </w:t>
      </w:r>
      <w:r w:rsidRPr="00667E81">
        <w:rPr>
          <w:rFonts w:ascii="Arial" w:hAnsi="Arial" w:cs="Arial"/>
          <w:lang w:eastAsia="fr-FR"/>
        </w:rPr>
        <w:t>s’opposera pas à ses demandes en matière de congés.</w:t>
      </w:r>
    </w:p>
    <w:p w:rsidR="009F3C2F" w:rsidRPr="00667E81" w:rsidRDefault="009F3C2F" w:rsidP="00667E81">
      <w:pPr>
        <w:pStyle w:val="Paragraphedeliste"/>
        <w:numPr>
          <w:ilvl w:val="0"/>
          <w:numId w:val="25"/>
        </w:numPr>
        <w:autoSpaceDE w:val="0"/>
        <w:autoSpaceDN w:val="0"/>
        <w:adjustRightInd w:val="0"/>
        <w:spacing w:after="0" w:line="240" w:lineRule="auto"/>
        <w:jc w:val="both"/>
        <w:rPr>
          <w:rFonts w:ascii="Arial" w:hAnsi="Arial" w:cs="Arial"/>
          <w:lang w:eastAsia="fr-FR"/>
        </w:rPr>
      </w:pPr>
      <w:r w:rsidRPr="00667E81">
        <w:rPr>
          <w:rFonts w:ascii="Arial" w:hAnsi="Arial" w:cs="Arial"/>
          <w:lang w:eastAsia="fr-FR"/>
        </w:rPr>
        <w:t>L’entreprise a choisi de calculer les droits à congés payés en jours ouvrables.</w:t>
      </w:r>
    </w:p>
    <w:p w:rsidR="009F3C2F" w:rsidRPr="00667E81" w:rsidRDefault="009F3C2F" w:rsidP="00667E81">
      <w:pPr>
        <w:pStyle w:val="Paragraphedeliste"/>
        <w:numPr>
          <w:ilvl w:val="0"/>
          <w:numId w:val="25"/>
        </w:numPr>
        <w:autoSpaceDE w:val="0"/>
        <w:autoSpaceDN w:val="0"/>
        <w:adjustRightInd w:val="0"/>
        <w:spacing w:after="0" w:line="240" w:lineRule="auto"/>
        <w:jc w:val="both"/>
        <w:rPr>
          <w:rFonts w:ascii="Arial" w:hAnsi="Arial" w:cs="Arial"/>
          <w:lang w:eastAsia="fr-FR"/>
        </w:rPr>
      </w:pPr>
      <w:r w:rsidRPr="00667E81">
        <w:rPr>
          <w:rFonts w:ascii="Arial" w:hAnsi="Arial" w:cs="Arial"/>
          <w:lang w:eastAsia="fr-FR"/>
        </w:rPr>
        <w:t>La convention collective des agences de voyage et de tourisme ne prévoit pas dans le</w:t>
      </w:r>
      <w:r>
        <w:rPr>
          <w:rFonts w:ascii="Arial" w:hAnsi="Arial" w:cs="Arial"/>
          <w:lang w:eastAsia="fr-FR"/>
        </w:rPr>
        <w:t xml:space="preserve"> </w:t>
      </w:r>
      <w:r w:rsidRPr="00667E81">
        <w:rPr>
          <w:rFonts w:ascii="Arial" w:hAnsi="Arial" w:cs="Arial"/>
          <w:lang w:eastAsia="fr-FR"/>
        </w:rPr>
        <w:t>domaine des absences et congés de dispositions plus favorables aux salariés que le Code du</w:t>
      </w:r>
      <w:r w:rsidRPr="009F3C2F">
        <w:rPr>
          <w:rFonts w:ascii="Arial" w:hAnsi="Arial" w:cs="Arial"/>
          <w:lang w:eastAsia="fr-FR"/>
        </w:rPr>
        <w:t xml:space="preserve"> </w:t>
      </w:r>
      <w:r w:rsidRPr="00667E81">
        <w:rPr>
          <w:rFonts w:ascii="Arial" w:hAnsi="Arial" w:cs="Arial"/>
          <w:lang w:eastAsia="fr-FR"/>
        </w:rPr>
        <w:t>travail.</w:t>
      </w:r>
    </w:p>
    <w:p w:rsidR="00575B69" w:rsidRDefault="009F3C2F" w:rsidP="00667E81">
      <w:pPr>
        <w:jc w:val="right"/>
        <w:rPr>
          <w:rFonts w:ascii="Arial" w:hAnsi="Arial" w:cs="Arial"/>
          <w:b/>
          <w:bCs/>
          <w:i/>
          <w:iCs/>
          <w:sz w:val="20"/>
          <w:szCs w:val="20"/>
          <w:lang w:eastAsia="fr-FR"/>
        </w:rPr>
      </w:pPr>
      <w:r>
        <w:rPr>
          <w:rFonts w:ascii="Arial" w:hAnsi="Arial" w:cs="Arial"/>
          <w:b/>
          <w:bCs/>
          <w:i/>
          <w:iCs/>
          <w:sz w:val="20"/>
          <w:szCs w:val="20"/>
          <w:lang w:eastAsia="fr-FR"/>
        </w:rPr>
        <w:t>Source interne</w:t>
      </w:r>
    </w:p>
    <w:p w:rsidR="00D1477B" w:rsidRPr="00667E81" w:rsidRDefault="00D1477B">
      <w:pPr>
        <w:rPr>
          <w:rFonts w:ascii="Arial" w:hAnsi="Arial" w:cs="Arial"/>
          <w:b/>
          <w:sz w:val="24"/>
          <w:szCs w:val="24"/>
          <w:lang w:eastAsia="fr-FR"/>
        </w:rPr>
      </w:pPr>
      <w:r w:rsidRPr="003D4445">
        <w:rPr>
          <w:rFonts w:ascii="Arial" w:hAnsi="Arial" w:cs="Arial"/>
          <w:b/>
          <w:sz w:val="24"/>
          <w:szCs w:val="24"/>
          <w:lang w:eastAsia="fr-FR"/>
        </w:rPr>
        <w:t xml:space="preserve">ANNEXE </w:t>
      </w:r>
      <w:r>
        <w:rPr>
          <w:rFonts w:ascii="Arial" w:hAnsi="Arial" w:cs="Arial"/>
          <w:b/>
          <w:sz w:val="24"/>
          <w:szCs w:val="24"/>
          <w:lang w:eastAsia="fr-FR"/>
        </w:rPr>
        <w:t>3</w:t>
      </w:r>
      <w:r w:rsidRPr="003D4445">
        <w:rPr>
          <w:rFonts w:ascii="Arial" w:hAnsi="Arial" w:cs="Arial"/>
          <w:b/>
          <w:sz w:val="24"/>
          <w:szCs w:val="24"/>
          <w:lang w:eastAsia="fr-FR"/>
        </w:rPr>
        <w:t xml:space="preserve"> : </w:t>
      </w:r>
      <w:r w:rsidRPr="00667E81">
        <w:rPr>
          <w:rFonts w:ascii="Arial" w:hAnsi="Arial" w:cs="Arial"/>
          <w:b/>
          <w:sz w:val="24"/>
          <w:szCs w:val="24"/>
          <w:lang w:eastAsia="fr-FR"/>
        </w:rPr>
        <w:t>Art L1225-35 du Code du travail (modifié par LOI 2012-1404 du 17 décembre 2012- art. 94)</w:t>
      </w:r>
    </w:p>
    <w:p w:rsidR="00575B69" w:rsidRDefault="00575B69">
      <w:pPr>
        <w:jc w:val="both"/>
        <w:rPr>
          <w:rFonts w:ascii="Arial" w:hAnsi="Arial" w:cs="Arial"/>
        </w:rPr>
      </w:pPr>
      <w:r>
        <w:rPr>
          <w:rFonts w:ascii="Arial" w:hAnsi="Arial" w:cs="Arial"/>
        </w:rPr>
        <w:t>Après la naissance de l’enfant et dans un délai déterminé par décret, le père salarié ainsi que, le cas échéant, le conjoint salarié de la mère ou la personne salariée liée à elle par un pacte civil de solidarité ou vivant maritalement avec elle bénéficient d’un congé de paternité et d’accueil de l’enfant de 11 jours consécutifs ou de 18 jours consécutifs en cas de naissances multiples.</w:t>
      </w:r>
    </w:p>
    <w:p w:rsidR="00575B69" w:rsidRDefault="00575B69">
      <w:pPr>
        <w:jc w:val="both"/>
        <w:rPr>
          <w:rFonts w:ascii="Arial" w:hAnsi="Arial" w:cs="Arial"/>
        </w:rPr>
      </w:pPr>
      <w:r>
        <w:rPr>
          <w:rFonts w:ascii="Arial" w:hAnsi="Arial" w:cs="Arial"/>
        </w:rPr>
        <w:t>Le congé de paternité et d’accueil de l’enfant entraine la suspension du contrat de travail.</w:t>
      </w:r>
    </w:p>
    <w:p w:rsidR="00137811" w:rsidRDefault="00575B69">
      <w:pPr>
        <w:jc w:val="both"/>
        <w:rPr>
          <w:rFonts w:ascii="Arial" w:hAnsi="Arial" w:cs="Arial"/>
        </w:rPr>
      </w:pPr>
      <w:r>
        <w:rPr>
          <w:rFonts w:ascii="Arial" w:hAnsi="Arial" w:cs="Arial"/>
        </w:rPr>
        <w:t>Le salarié qui souhaite bénéficier du congé de paternité et d’accueil de l’enfant averti son employeur au moins un mois avant la date à laquelle il envisage de le prendre, en précisant la date à laquelle il entend y mettre fin.</w:t>
      </w:r>
    </w:p>
    <w:p w:rsidR="009F3C2F" w:rsidRDefault="00137811" w:rsidP="00667E81">
      <w:pPr>
        <w:jc w:val="right"/>
        <w:rPr>
          <w:rFonts w:ascii="Arial" w:hAnsi="Arial" w:cs="Arial"/>
        </w:rPr>
      </w:pPr>
      <w:r w:rsidRPr="00137811">
        <w:rPr>
          <w:rFonts w:ascii="Arial" w:hAnsi="Arial" w:cs="Arial"/>
          <w:b/>
          <w:bCs/>
          <w:i/>
          <w:iCs/>
        </w:rPr>
        <w:t xml:space="preserve">Source : </w:t>
      </w:r>
      <w:r>
        <w:rPr>
          <w:rFonts w:ascii="Arial" w:hAnsi="Arial" w:cs="Arial"/>
          <w:b/>
          <w:bCs/>
          <w:i/>
          <w:iCs/>
        </w:rPr>
        <w:t>Code du travail</w:t>
      </w:r>
    </w:p>
    <w:p w:rsidR="009F3C2F" w:rsidRPr="00667E81" w:rsidRDefault="009F3C2F" w:rsidP="00667E81">
      <w:pPr>
        <w:rPr>
          <w:rFonts w:ascii="Arial" w:hAnsi="Arial" w:cs="Arial"/>
          <w:b/>
          <w:sz w:val="24"/>
          <w:szCs w:val="24"/>
          <w:lang w:eastAsia="fr-FR"/>
        </w:rPr>
      </w:pPr>
      <w:r w:rsidRPr="00667E81">
        <w:rPr>
          <w:rFonts w:ascii="Arial" w:hAnsi="Arial" w:cs="Arial"/>
          <w:b/>
          <w:sz w:val="24"/>
          <w:szCs w:val="24"/>
          <w:lang w:eastAsia="fr-FR"/>
        </w:rPr>
        <w:t xml:space="preserve">ANNEXE </w:t>
      </w:r>
      <w:r w:rsidR="00D1477B" w:rsidRPr="00667E81">
        <w:rPr>
          <w:rFonts w:ascii="Arial" w:hAnsi="Arial" w:cs="Arial"/>
          <w:b/>
          <w:sz w:val="24"/>
          <w:szCs w:val="24"/>
          <w:lang w:eastAsia="fr-FR"/>
        </w:rPr>
        <w:t>4</w:t>
      </w:r>
      <w:r w:rsidRPr="00667E81">
        <w:rPr>
          <w:rFonts w:ascii="Arial" w:hAnsi="Arial" w:cs="Arial"/>
          <w:b/>
          <w:sz w:val="24"/>
          <w:szCs w:val="24"/>
          <w:lang w:eastAsia="fr-FR"/>
        </w:rPr>
        <w:t xml:space="preserve"> : Dispositions légales relatives à l'attribution des congés</w:t>
      </w:r>
    </w:p>
    <w:p w:rsidR="009F3C2F" w:rsidRDefault="009F3C2F" w:rsidP="009F3C2F">
      <w:pPr>
        <w:autoSpaceDE w:val="0"/>
        <w:autoSpaceDN w:val="0"/>
        <w:adjustRightInd w:val="0"/>
        <w:spacing w:after="0" w:line="240" w:lineRule="auto"/>
        <w:rPr>
          <w:rFonts w:ascii="Arial" w:hAnsi="Arial" w:cs="Arial"/>
          <w:b/>
          <w:bCs/>
          <w:color w:val="00000A"/>
          <w:sz w:val="24"/>
          <w:szCs w:val="24"/>
          <w:lang w:eastAsia="fr-FR"/>
        </w:rPr>
      </w:pPr>
    </w:p>
    <w:p w:rsidR="009F3C2F" w:rsidRPr="00667E81" w:rsidRDefault="009F3C2F" w:rsidP="00667E81">
      <w:pPr>
        <w:pStyle w:val="Paragraphedeliste"/>
        <w:autoSpaceDE w:val="0"/>
        <w:autoSpaceDN w:val="0"/>
        <w:adjustRightInd w:val="0"/>
        <w:spacing w:after="120" w:line="240" w:lineRule="auto"/>
        <w:ind w:left="0"/>
        <w:jc w:val="both"/>
        <w:rPr>
          <w:rFonts w:ascii="Arial" w:hAnsi="Arial" w:cs="Arial"/>
          <w:b/>
          <w:bCs/>
          <w:color w:val="00000A"/>
          <w:lang w:eastAsia="fr-FR"/>
        </w:rPr>
      </w:pPr>
      <w:r>
        <w:rPr>
          <w:rFonts w:ascii="Arial" w:hAnsi="Arial" w:cs="Arial"/>
          <w:b/>
          <w:bCs/>
          <w:color w:val="00000A"/>
          <w:lang w:eastAsia="fr-FR"/>
        </w:rPr>
        <w:sym w:font="Wingdings" w:char="F0D8"/>
      </w:r>
      <w:r>
        <w:rPr>
          <w:rFonts w:ascii="Arial" w:hAnsi="Arial" w:cs="Arial"/>
          <w:b/>
          <w:bCs/>
          <w:color w:val="00000A"/>
          <w:lang w:eastAsia="fr-FR"/>
        </w:rPr>
        <w:t xml:space="preserve"> </w:t>
      </w:r>
      <w:r w:rsidRPr="00667E81">
        <w:rPr>
          <w:rFonts w:ascii="Arial" w:hAnsi="Arial" w:cs="Arial"/>
          <w:b/>
          <w:bCs/>
          <w:color w:val="00000A"/>
          <w:lang w:eastAsia="fr-FR"/>
        </w:rPr>
        <w:t>Congé de paternité</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Le congé de paternité permet à tout père de s’absenter pendant un certain laps de temps à l’occasion de la naissance d’un enfant.</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lastRenderedPageBreak/>
        <w:t>- Il ne doit pas être confondu avec l’autorisation exceptionnelle d’absence de 3 jours prévue par le Code du travail en cas de naissance et qui est entièrement rémunérée par l’employeur.</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Pour qui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Tous les salariés sont concernés, quel que soit le contrat de travail qui les lie à votre entreprise (contrat à durée indéterminée, mais aussi à durée déterminée, intérim, apprentissage, etc.), et quelle que soit leur situation de famille (marié, pacsé, divorcé, etc.).</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Aucune condition d’ancienneté dans l’entreprise n’est requise.</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Quelle durée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Le congé de paternité doit être pris en une fois et a une durée maximum de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Symbol" w:hAnsi="Symbol" w:cs="Symbol"/>
          <w:color w:val="00000A"/>
          <w:sz w:val="20"/>
          <w:szCs w:val="20"/>
          <w:lang w:eastAsia="fr-FR"/>
        </w:rPr>
        <w:t></w:t>
      </w:r>
      <w:r>
        <w:rPr>
          <w:rFonts w:ascii="Symbol" w:hAnsi="Symbol" w:cs="Symbol"/>
          <w:color w:val="00000A"/>
          <w:sz w:val="20"/>
          <w:szCs w:val="20"/>
          <w:lang w:eastAsia="fr-FR"/>
        </w:rPr>
        <w:t></w:t>
      </w:r>
      <w:r>
        <w:rPr>
          <w:rFonts w:ascii="Arial" w:hAnsi="Arial" w:cs="Arial"/>
          <w:color w:val="00000A"/>
          <w:lang w:eastAsia="fr-FR"/>
        </w:rPr>
        <w:t>11 jours pour une naissance unique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Symbol" w:hAnsi="Symbol" w:cs="Symbol"/>
          <w:color w:val="00000A"/>
          <w:sz w:val="20"/>
          <w:szCs w:val="20"/>
          <w:lang w:eastAsia="fr-FR"/>
        </w:rPr>
        <w:t></w:t>
      </w:r>
      <w:r>
        <w:rPr>
          <w:rFonts w:ascii="Symbol" w:hAnsi="Symbol" w:cs="Symbol"/>
          <w:color w:val="00000A"/>
          <w:sz w:val="20"/>
          <w:szCs w:val="20"/>
          <w:lang w:eastAsia="fr-FR"/>
        </w:rPr>
        <w:t></w:t>
      </w:r>
      <w:r>
        <w:rPr>
          <w:rFonts w:ascii="Arial" w:hAnsi="Arial" w:cs="Arial"/>
          <w:color w:val="00000A"/>
          <w:lang w:eastAsia="fr-FR"/>
        </w:rPr>
        <w:t>18 jours en cas de naissance</w:t>
      </w:r>
      <w:r w:rsidR="00575B69">
        <w:rPr>
          <w:rFonts w:ascii="Arial" w:hAnsi="Arial" w:cs="Arial"/>
          <w:color w:val="00000A"/>
          <w:lang w:eastAsia="fr-FR"/>
        </w:rPr>
        <w:t>s</w:t>
      </w:r>
      <w:r>
        <w:rPr>
          <w:rFonts w:ascii="Arial" w:hAnsi="Arial" w:cs="Arial"/>
          <w:color w:val="00000A"/>
          <w:lang w:eastAsia="fr-FR"/>
        </w:rPr>
        <w:t xml:space="preserve"> multiple</w:t>
      </w:r>
      <w:r w:rsidR="00575B69">
        <w:rPr>
          <w:rFonts w:ascii="Arial" w:hAnsi="Arial" w:cs="Arial"/>
          <w:color w:val="00000A"/>
          <w:lang w:eastAsia="fr-FR"/>
        </w:rPr>
        <w:t>s</w:t>
      </w:r>
      <w:r>
        <w:rPr>
          <w:rFonts w:ascii="Arial" w:hAnsi="Arial" w:cs="Arial"/>
          <w:color w:val="00000A"/>
          <w:lang w:eastAsia="fr-FR"/>
        </w:rPr>
        <w:t xml:space="preserve"> (jumeaux, par exemple).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Le décompte des jours se fait de manière calendaire, c'est-à-dire en prenant en compte tous les jours de la semaine (donc y compris samedis, dimanches et jours fériés chômés).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Si votre salarié fait le choix d’accoler son congé de paternité à l’autorisation d’absence prévue par le Code du travail (3 jours sauf dispositions plus favorables de votre convention collective), il pourra donc s’absenter, selon les cas, pendant 2 ou 3 semaines pleines.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 xml:space="preserve">Sachez que le salarié n’est pas obligé de prendre la totalité de son congé : il peut prendre moins de jours que ce qui est prévu par la loi. Dans </w:t>
      </w:r>
      <w:r w:rsidR="00ED5769">
        <w:rPr>
          <w:rFonts w:ascii="Arial" w:hAnsi="Arial" w:cs="Arial"/>
          <w:color w:val="00000A"/>
          <w:lang w:eastAsia="fr-FR"/>
        </w:rPr>
        <w:t>ce</w:t>
      </w:r>
      <w:r>
        <w:rPr>
          <w:rFonts w:ascii="Arial" w:hAnsi="Arial" w:cs="Arial"/>
          <w:color w:val="00000A"/>
          <w:lang w:eastAsia="fr-FR"/>
        </w:rPr>
        <w:t xml:space="preserve"> cas, les jours restants sont perdus.</w:t>
      </w:r>
      <w:r>
        <w:rPr>
          <w:rFonts w:ascii="Arial" w:hAnsi="Arial" w:cs="Arial"/>
          <w:color w:val="000000"/>
          <w:lang w:eastAsia="fr-FR"/>
        </w:rPr>
        <w:t xml:space="preserve"> </w:t>
      </w:r>
      <w:r>
        <w:rPr>
          <w:rFonts w:ascii="Arial" w:hAnsi="Arial" w:cs="Arial"/>
          <w:color w:val="00000A"/>
          <w:lang w:eastAsia="fr-FR"/>
        </w:rPr>
        <w:t>Il n’est par ailleurs pas possible de fractionner le congé et de le prendre en plusieurs fois.</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Quand ce congé peut-il être pris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Le congé de paternité doit être pris après la naissance, dans un délai maximum de 4 mois.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Ce délai peut être reporté dans les cas suivants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Symbol" w:hAnsi="Symbol" w:cs="Symbol"/>
          <w:color w:val="000000"/>
          <w:sz w:val="24"/>
          <w:szCs w:val="24"/>
          <w:lang w:eastAsia="fr-FR"/>
        </w:rPr>
        <w:t></w:t>
      </w:r>
      <w:r>
        <w:rPr>
          <w:rFonts w:ascii="Symbol" w:hAnsi="Symbol" w:cs="Symbol"/>
          <w:color w:val="000000"/>
          <w:sz w:val="24"/>
          <w:szCs w:val="24"/>
          <w:lang w:eastAsia="fr-FR"/>
        </w:rPr>
        <w:t></w:t>
      </w:r>
      <w:r>
        <w:rPr>
          <w:rFonts w:ascii="Arial" w:hAnsi="Arial" w:cs="Arial"/>
          <w:color w:val="00000A"/>
          <w:lang w:eastAsia="fr-FR"/>
        </w:rPr>
        <w:t>hospitalisation de l’enfant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Symbol" w:hAnsi="Symbol" w:cs="Symbol"/>
          <w:color w:val="000000"/>
          <w:sz w:val="24"/>
          <w:szCs w:val="24"/>
          <w:lang w:eastAsia="fr-FR"/>
        </w:rPr>
        <w:t></w:t>
      </w:r>
      <w:r>
        <w:rPr>
          <w:rFonts w:ascii="Symbol" w:hAnsi="Symbol" w:cs="Symbol"/>
          <w:color w:val="000000"/>
          <w:sz w:val="24"/>
          <w:szCs w:val="24"/>
          <w:lang w:eastAsia="fr-FR"/>
        </w:rPr>
        <w:t></w:t>
      </w:r>
      <w:r>
        <w:rPr>
          <w:rFonts w:ascii="Arial" w:hAnsi="Arial" w:cs="Arial"/>
          <w:color w:val="00000A"/>
          <w:lang w:eastAsia="fr-FR"/>
        </w:rPr>
        <w:t>décès de la mère suite à l’accouchement.</w:t>
      </w:r>
    </w:p>
    <w:p w:rsidR="009F3C2F" w:rsidRDefault="009F3C2F" w:rsidP="00667E81">
      <w:pPr>
        <w:autoSpaceDE w:val="0"/>
        <w:autoSpaceDN w:val="0"/>
        <w:adjustRightInd w:val="0"/>
        <w:spacing w:before="120" w:after="120" w:line="240" w:lineRule="auto"/>
        <w:jc w:val="both"/>
        <w:rPr>
          <w:rFonts w:ascii="Arial" w:hAnsi="Arial" w:cs="Arial"/>
          <w:b/>
          <w:bCs/>
          <w:color w:val="00000A"/>
          <w:lang w:eastAsia="fr-FR"/>
        </w:rPr>
      </w:pPr>
      <w:r>
        <w:rPr>
          <w:rFonts w:ascii="Wingdings" w:hAnsi="Wingdings" w:cs="Wingdings"/>
          <w:color w:val="000000"/>
          <w:lang w:eastAsia="fr-FR"/>
        </w:rPr>
        <w:sym w:font="Wingdings" w:char="F0D8"/>
      </w:r>
      <w:r>
        <w:rPr>
          <w:rFonts w:ascii="Wingdings" w:hAnsi="Wingdings" w:cs="Wingdings"/>
          <w:color w:val="000000"/>
          <w:lang w:eastAsia="fr-FR"/>
        </w:rPr>
        <w:t></w:t>
      </w:r>
      <w:r>
        <w:rPr>
          <w:rFonts w:ascii="Arial" w:hAnsi="Arial" w:cs="Arial"/>
          <w:b/>
          <w:bCs/>
          <w:color w:val="00000A"/>
          <w:lang w:eastAsia="fr-FR"/>
        </w:rPr>
        <w:t>Congé de naissance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Le congé naissance de 3 jours doit être utilisé avant ou après la naissance. La Cour de cassation indique que ce congé doit être pris dans un délai proche de la naissance.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Il se décompte en jours ouvrables à partir de la date de survenance de l'événement.</w:t>
      </w:r>
    </w:p>
    <w:p w:rsidR="009F3C2F" w:rsidRPr="00667E81" w:rsidRDefault="009F3C2F" w:rsidP="00667E81">
      <w:pPr>
        <w:autoSpaceDE w:val="0"/>
        <w:autoSpaceDN w:val="0"/>
        <w:adjustRightInd w:val="0"/>
        <w:spacing w:before="120" w:after="120" w:line="240" w:lineRule="auto"/>
        <w:jc w:val="both"/>
        <w:rPr>
          <w:rFonts w:ascii="Wingdings" w:hAnsi="Wingdings" w:cs="Wingdings"/>
          <w:color w:val="000000"/>
          <w:lang w:eastAsia="fr-FR"/>
        </w:rPr>
      </w:pPr>
      <w:r>
        <w:rPr>
          <w:rFonts w:ascii="Wingdings" w:hAnsi="Wingdings" w:cs="Wingdings"/>
          <w:color w:val="000000"/>
          <w:lang w:eastAsia="fr-FR"/>
        </w:rPr>
        <w:sym w:font="Wingdings" w:char="F0D8"/>
      </w:r>
      <w:r>
        <w:rPr>
          <w:rFonts w:ascii="Wingdings" w:hAnsi="Wingdings" w:cs="Wingdings"/>
          <w:color w:val="000000"/>
          <w:lang w:eastAsia="fr-FR"/>
        </w:rPr>
        <w:t></w:t>
      </w:r>
      <w:r w:rsidRPr="00667E81">
        <w:rPr>
          <w:rFonts w:ascii="Arial" w:hAnsi="Arial" w:cs="Arial"/>
          <w:b/>
          <w:color w:val="000000"/>
          <w:lang w:eastAsia="fr-FR"/>
        </w:rPr>
        <w:t>Congés payés annuels</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Période de référence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La période de référence correspond au temps pendant lequel le salarié acquiert des droits à congés payés. En général, cette période s’étend du 1</w:t>
      </w:r>
      <w:r>
        <w:rPr>
          <w:rFonts w:ascii="Arial" w:hAnsi="Arial" w:cs="Arial"/>
          <w:color w:val="00000A"/>
          <w:sz w:val="14"/>
          <w:szCs w:val="14"/>
          <w:lang w:eastAsia="fr-FR"/>
        </w:rPr>
        <w:t xml:space="preserve">er </w:t>
      </w:r>
      <w:r>
        <w:rPr>
          <w:rFonts w:ascii="Arial" w:hAnsi="Arial" w:cs="Arial"/>
          <w:color w:val="00000A"/>
          <w:lang w:eastAsia="fr-FR"/>
        </w:rPr>
        <w:t>juin au 31 mai.</w:t>
      </w:r>
    </w:p>
    <w:p w:rsidR="009F3C2F" w:rsidRDefault="009F3C2F">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Elle ne doit pas être confondue avec la période de prise des congés payés, qui démarre au plus tard le 1</w:t>
      </w:r>
      <w:r>
        <w:rPr>
          <w:rFonts w:ascii="Arial" w:hAnsi="Arial" w:cs="Arial"/>
          <w:color w:val="00000A"/>
          <w:sz w:val="14"/>
          <w:szCs w:val="14"/>
          <w:lang w:eastAsia="fr-FR"/>
        </w:rPr>
        <w:t xml:space="preserve">er </w:t>
      </w:r>
      <w:r>
        <w:rPr>
          <w:rFonts w:ascii="Arial" w:hAnsi="Arial" w:cs="Arial"/>
          <w:color w:val="00000A"/>
          <w:lang w:eastAsia="fr-FR"/>
        </w:rPr>
        <w:t>mai.</w:t>
      </w:r>
    </w:p>
    <w:p w:rsidR="009F3C2F" w:rsidRDefault="009F3C2F">
      <w:pPr>
        <w:autoSpaceDE w:val="0"/>
        <w:autoSpaceDN w:val="0"/>
        <w:adjustRightInd w:val="0"/>
        <w:spacing w:after="0" w:line="240" w:lineRule="auto"/>
        <w:jc w:val="both"/>
        <w:rPr>
          <w:rFonts w:ascii="Arial" w:hAnsi="Arial" w:cs="Arial"/>
        </w:rPr>
      </w:pP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Durée minimum de travail pour ouvrir des droits à congés payés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La condition de 10 jours de travail effectif jusqu'alors nécessaire pour l'ouverture des droits à</w:t>
      </w:r>
      <w:r w:rsidR="00725E42">
        <w:rPr>
          <w:rFonts w:ascii="Arial" w:hAnsi="Arial" w:cs="Arial"/>
          <w:color w:val="00000A"/>
          <w:lang w:eastAsia="fr-FR"/>
        </w:rPr>
        <w:t xml:space="preserve"> </w:t>
      </w:r>
      <w:r>
        <w:rPr>
          <w:rFonts w:ascii="Arial" w:hAnsi="Arial" w:cs="Arial"/>
          <w:color w:val="00000A"/>
          <w:lang w:eastAsia="fr-FR"/>
        </w:rPr>
        <w:t>congés payés, n'est plus requise (loi n° 2012-387 du 22 mars 2012 relative à la simplification du</w:t>
      </w:r>
      <w:r w:rsidR="00725E42">
        <w:rPr>
          <w:rFonts w:ascii="Arial" w:hAnsi="Arial" w:cs="Arial"/>
          <w:color w:val="00000A"/>
          <w:lang w:eastAsia="fr-FR"/>
        </w:rPr>
        <w:t xml:space="preserve"> </w:t>
      </w:r>
      <w:r>
        <w:rPr>
          <w:rFonts w:ascii="Arial" w:hAnsi="Arial" w:cs="Arial"/>
          <w:color w:val="00000A"/>
          <w:lang w:eastAsia="fr-FR"/>
        </w:rPr>
        <w:t>droit et à l'allègement des démarches administratives).</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Durée des congés payés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Sauf disposition conventionnelle, contractuelle ou usage plus favorable, chaque mois de travail</w:t>
      </w:r>
      <w:r w:rsidR="00725E42">
        <w:rPr>
          <w:rFonts w:ascii="Arial" w:hAnsi="Arial" w:cs="Arial"/>
          <w:color w:val="00000A"/>
          <w:lang w:eastAsia="fr-FR"/>
        </w:rPr>
        <w:t xml:space="preserve"> </w:t>
      </w:r>
      <w:r>
        <w:rPr>
          <w:rFonts w:ascii="Arial" w:hAnsi="Arial" w:cs="Arial"/>
          <w:color w:val="00000A"/>
          <w:lang w:eastAsia="fr-FR"/>
        </w:rPr>
        <w:t>ouvre droit à 2,5 jours ouvrables de congés, soit 30 jours ouvrables pour une année complète</w:t>
      </w:r>
      <w:r w:rsidR="00725E42">
        <w:rPr>
          <w:rFonts w:ascii="Arial" w:hAnsi="Arial" w:cs="Arial"/>
          <w:color w:val="00000A"/>
          <w:lang w:eastAsia="fr-FR"/>
        </w:rPr>
        <w:t xml:space="preserve"> </w:t>
      </w:r>
      <w:r>
        <w:rPr>
          <w:rFonts w:ascii="Arial" w:hAnsi="Arial" w:cs="Arial"/>
          <w:color w:val="00000A"/>
          <w:lang w:eastAsia="fr-FR"/>
        </w:rPr>
        <w:t>de travail.</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Le salarié qui a travaillé pendant toute la période de référence a donc droit à 30 jours</w:t>
      </w:r>
      <w:r w:rsidR="00725E42">
        <w:rPr>
          <w:rFonts w:ascii="Arial" w:hAnsi="Arial" w:cs="Arial"/>
          <w:color w:val="00000A"/>
          <w:lang w:eastAsia="fr-FR"/>
        </w:rPr>
        <w:t xml:space="preserve"> </w:t>
      </w:r>
      <w:r>
        <w:rPr>
          <w:rFonts w:ascii="Arial" w:hAnsi="Arial" w:cs="Arial"/>
          <w:color w:val="00000A"/>
          <w:lang w:eastAsia="fr-FR"/>
        </w:rPr>
        <w:t>ouvrables de congés payés, quel que soit son horaire de travail.</w:t>
      </w:r>
    </w:p>
    <w:p w:rsidR="009F3C2F" w:rsidRPr="00667E81" w:rsidRDefault="009F3C2F" w:rsidP="00667E81">
      <w:pPr>
        <w:autoSpaceDE w:val="0"/>
        <w:autoSpaceDN w:val="0"/>
        <w:adjustRightInd w:val="0"/>
        <w:spacing w:before="120" w:after="0" w:line="240" w:lineRule="auto"/>
        <w:jc w:val="both"/>
        <w:rPr>
          <w:rFonts w:ascii="Arial" w:hAnsi="Arial" w:cs="Arial"/>
          <w:b/>
          <w:bCs/>
          <w:color w:val="00000A"/>
          <w:u w:val="single"/>
          <w:lang w:eastAsia="fr-FR"/>
        </w:rPr>
      </w:pPr>
      <w:r w:rsidRPr="00667E81">
        <w:rPr>
          <w:rFonts w:ascii="Arial" w:hAnsi="Arial" w:cs="Arial"/>
          <w:b/>
          <w:bCs/>
          <w:color w:val="00000A"/>
          <w:u w:val="single"/>
          <w:lang w:eastAsia="fr-FR"/>
        </w:rPr>
        <w:t>Période des congés annuels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La période des congés annuels est fixée par la convention collective applicable ou, à défaut,</w:t>
      </w:r>
      <w:r w:rsidR="00725E42">
        <w:rPr>
          <w:rFonts w:ascii="Arial" w:hAnsi="Arial" w:cs="Arial"/>
          <w:color w:val="00000A"/>
          <w:lang w:eastAsia="fr-FR"/>
        </w:rPr>
        <w:t xml:space="preserve"> </w:t>
      </w:r>
      <w:r>
        <w:rPr>
          <w:rFonts w:ascii="Arial" w:hAnsi="Arial" w:cs="Arial"/>
          <w:color w:val="00000A"/>
          <w:lang w:eastAsia="fr-FR"/>
        </w:rPr>
        <w:t>par l'employeur compte tenu des usages et après avis des délégués du personnel et du CE.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Elle doit comprendre les mois de mai à octobre inclus.</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Cette période est portée à la connaissance des salariés par l'employeur au moins 2 mois avant</w:t>
      </w:r>
      <w:r w:rsidR="00725E42">
        <w:rPr>
          <w:rFonts w:ascii="Arial" w:hAnsi="Arial" w:cs="Arial"/>
          <w:color w:val="00000A"/>
          <w:lang w:eastAsia="fr-FR"/>
        </w:rPr>
        <w:t xml:space="preserve"> </w:t>
      </w:r>
      <w:r>
        <w:rPr>
          <w:rFonts w:ascii="Arial" w:hAnsi="Arial" w:cs="Arial"/>
          <w:color w:val="00000A"/>
          <w:lang w:eastAsia="fr-FR"/>
        </w:rPr>
        <w:t>son ouverture (au plus tard le 1</w:t>
      </w:r>
      <w:r>
        <w:rPr>
          <w:rFonts w:ascii="Arial" w:hAnsi="Arial" w:cs="Arial"/>
          <w:color w:val="00000A"/>
          <w:sz w:val="14"/>
          <w:szCs w:val="14"/>
          <w:lang w:eastAsia="fr-FR"/>
        </w:rPr>
        <w:t xml:space="preserve">er </w:t>
      </w:r>
      <w:r>
        <w:rPr>
          <w:rFonts w:ascii="Arial" w:hAnsi="Arial" w:cs="Arial"/>
          <w:color w:val="00000A"/>
          <w:lang w:eastAsia="fr-FR"/>
        </w:rPr>
        <w:t>mars si elle débute le 1</w:t>
      </w:r>
      <w:r>
        <w:rPr>
          <w:rFonts w:ascii="Arial" w:hAnsi="Arial" w:cs="Arial"/>
          <w:color w:val="00000A"/>
          <w:sz w:val="14"/>
          <w:szCs w:val="14"/>
          <w:lang w:eastAsia="fr-FR"/>
        </w:rPr>
        <w:t xml:space="preserve">er </w:t>
      </w:r>
      <w:r>
        <w:rPr>
          <w:rFonts w:ascii="Arial" w:hAnsi="Arial" w:cs="Arial"/>
          <w:color w:val="00000A"/>
          <w:lang w:eastAsia="fr-FR"/>
        </w:rPr>
        <w:t>mai).</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 Sauf convention ou accord collectif dérogatoire, le salarié ne peut donc être contraint de</w:t>
      </w:r>
      <w:r w:rsidR="00725E42">
        <w:rPr>
          <w:rFonts w:ascii="Arial" w:hAnsi="Arial" w:cs="Arial"/>
          <w:color w:val="00000A"/>
          <w:lang w:eastAsia="fr-FR"/>
        </w:rPr>
        <w:t xml:space="preserve"> </w:t>
      </w:r>
      <w:r>
        <w:rPr>
          <w:rFonts w:ascii="Arial" w:hAnsi="Arial" w:cs="Arial"/>
          <w:color w:val="00000A"/>
          <w:lang w:eastAsia="fr-FR"/>
        </w:rPr>
        <w:t>prendre ses vacances en dehors des mois de mai à octobre.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lastRenderedPageBreak/>
        <w:t>- Rien ne s'oppose à ce que, d'un commun accord, les congés soient pris à tout autre moment</w:t>
      </w:r>
      <w:r w:rsidR="00725E42">
        <w:rPr>
          <w:rFonts w:ascii="Arial" w:hAnsi="Arial" w:cs="Arial"/>
          <w:color w:val="00000A"/>
          <w:lang w:eastAsia="fr-FR"/>
        </w:rPr>
        <w:t xml:space="preserve"> </w:t>
      </w:r>
      <w:r>
        <w:rPr>
          <w:rFonts w:ascii="Arial" w:hAnsi="Arial" w:cs="Arial"/>
          <w:color w:val="00000A"/>
          <w:lang w:eastAsia="fr-FR"/>
        </w:rPr>
        <w:t>de l'année.</w:t>
      </w:r>
    </w:p>
    <w:p w:rsidR="009F3C2F" w:rsidRDefault="00725E42" w:rsidP="00667E81">
      <w:pPr>
        <w:autoSpaceDE w:val="0"/>
        <w:autoSpaceDN w:val="0"/>
        <w:adjustRightInd w:val="0"/>
        <w:spacing w:before="120" w:after="120" w:line="240" w:lineRule="auto"/>
        <w:jc w:val="both"/>
        <w:rPr>
          <w:rFonts w:ascii="Arial" w:hAnsi="Arial" w:cs="Arial"/>
          <w:b/>
          <w:bCs/>
          <w:i/>
          <w:iCs/>
          <w:color w:val="000000"/>
          <w:lang w:eastAsia="fr-FR"/>
        </w:rPr>
      </w:pPr>
      <w:r>
        <w:rPr>
          <w:rFonts w:ascii="Wingdings" w:hAnsi="Wingdings" w:cs="Wingdings"/>
          <w:color w:val="000000"/>
          <w:lang w:eastAsia="fr-FR"/>
        </w:rPr>
        <w:sym w:font="Wingdings" w:char="F0D8"/>
      </w:r>
      <w:r w:rsidR="009F3C2F">
        <w:rPr>
          <w:rFonts w:ascii="Wingdings" w:hAnsi="Wingdings" w:cs="Wingdings"/>
          <w:color w:val="000000"/>
          <w:lang w:eastAsia="fr-FR"/>
        </w:rPr>
        <w:t></w:t>
      </w:r>
      <w:r w:rsidR="009F3C2F">
        <w:rPr>
          <w:rFonts w:ascii="Arial" w:hAnsi="Arial" w:cs="Arial"/>
          <w:b/>
          <w:bCs/>
          <w:i/>
          <w:iCs/>
          <w:color w:val="000000"/>
          <w:lang w:eastAsia="fr-FR"/>
        </w:rPr>
        <w:t>Que se passe-t-il si un jour férié tombe pendant les congés payés (dans le cas d’un</w:t>
      </w:r>
      <w:r>
        <w:rPr>
          <w:rFonts w:ascii="Arial" w:hAnsi="Arial" w:cs="Arial"/>
          <w:b/>
          <w:bCs/>
          <w:i/>
          <w:iCs/>
          <w:color w:val="000000"/>
          <w:lang w:eastAsia="fr-FR"/>
        </w:rPr>
        <w:t xml:space="preserve"> </w:t>
      </w:r>
      <w:r w:rsidR="009F3C2F">
        <w:rPr>
          <w:rFonts w:ascii="Arial" w:hAnsi="Arial" w:cs="Arial"/>
          <w:b/>
          <w:bCs/>
          <w:i/>
          <w:iCs/>
          <w:color w:val="000000"/>
          <w:lang w:eastAsia="fr-FR"/>
        </w:rPr>
        <w:t>décompte des congés en jours ouvrables</w:t>
      </w:r>
      <w:r w:rsidR="00ED5769">
        <w:rPr>
          <w:rFonts w:ascii="Arial" w:hAnsi="Arial" w:cs="Arial"/>
          <w:b/>
          <w:bCs/>
          <w:i/>
          <w:iCs/>
          <w:color w:val="000000"/>
          <w:lang w:eastAsia="fr-FR"/>
        </w:rPr>
        <w:t>)</w:t>
      </w:r>
      <w:r w:rsidR="009F3C2F">
        <w:rPr>
          <w:rFonts w:ascii="Arial" w:hAnsi="Arial" w:cs="Arial"/>
          <w:b/>
          <w:bCs/>
          <w:i/>
          <w:iCs/>
          <w:color w:val="000000"/>
          <w:lang w:eastAsia="fr-FR"/>
        </w:rPr>
        <w:t xml:space="preserve">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Le jour férié a une incidence sur le décompte des congés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si ce jour férié est habituellement chômé dans l’entreprise,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0"/>
          <w:lang w:eastAsia="fr-FR"/>
        </w:rPr>
        <w:t xml:space="preserve">- </w:t>
      </w:r>
      <w:r>
        <w:rPr>
          <w:rFonts w:ascii="Arial" w:hAnsi="Arial" w:cs="Arial"/>
          <w:color w:val="00000A"/>
          <w:lang w:eastAsia="fr-FR"/>
        </w:rPr>
        <w:t>et s’il tombe un jour ouvrable, même non travaillé (le samedi ou le lundi par exemple).</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Dans ce cas, le jour férié n’est pas comptabilisé dans le nombre de jours de congés à poser.</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Par exemple :</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Un salarié est en congé durant la semaine du 13 juillet au 19 juillet 2015, et le 14 juillet est</w:t>
      </w:r>
      <w:r w:rsidR="00725E42">
        <w:rPr>
          <w:rFonts w:ascii="Arial" w:hAnsi="Arial" w:cs="Arial"/>
          <w:color w:val="00000A"/>
          <w:lang w:eastAsia="fr-FR"/>
        </w:rPr>
        <w:t xml:space="preserve"> </w:t>
      </w:r>
      <w:r>
        <w:rPr>
          <w:rFonts w:ascii="Arial" w:hAnsi="Arial" w:cs="Arial"/>
          <w:color w:val="00000A"/>
          <w:lang w:eastAsia="fr-FR"/>
        </w:rPr>
        <w:t>habituellement chômé dans l’entreprise. Le 14 juillet tombant un mardi (jour habituellement</w:t>
      </w:r>
      <w:r w:rsidR="00725E42">
        <w:rPr>
          <w:rFonts w:ascii="Arial" w:hAnsi="Arial" w:cs="Arial"/>
          <w:color w:val="00000A"/>
          <w:lang w:eastAsia="fr-FR"/>
        </w:rPr>
        <w:t xml:space="preserve"> </w:t>
      </w:r>
      <w:r>
        <w:rPr>
          <w:rFonts w:ascii="Arial" w:hAnsi="Arial" w:cs="Arial"/>
          <w:color w:val="00000A"/>
          <w:lang w:eastAsia="fr-FR"/>
        </w:rPr>
        <w:t>travaillé dans l’entreprise), il n’est pas comptabilisé : le salarié pose 5 jours de congés (au lieu de</w:t>
      </w:r>
      <w:r w:rsidR="00725E42">
        <w:rPr>
          <w:rFonts w:ascii="Arial" w:hAnsi="Arial" w:cs="Arial"/>
          <w:color w:val="00000A"/>
          <w:lang w:eastAsia="fr-FR"/>
        </w:rPr>
        <w:t xml:space="preserve"> </w:t>
      </w:r>
      <w:r>
        <w:rPr>
          <w:rFonts w:ascii="Arial" w:hAnsi="Arial" w:cs="Arial"/>
          <w:color w:val="00000A"/>
          <w:lang w:eastAsia="fr-FR"/>
        </w:rPr>
        <w:t>6).</w:t>
      </w:r>
    </w:p>
    <w:p w:rsidR="009F3C2F" w:rsidRDefault="009F3C2F" w:rsidP="00667E81">
      <w:pPr>
        <w:autoSpaceDE w:val="0"/>
        <w:autoSpaceDN w:val="0"/>
        <w:adjustRightInd w:val="0"/>
        <w:spacing w:after="0" w:line="240" w:lineRule="auto"/>
        <w:jc w:val="both"/>
        <w:rPr>
          <w:rFonts w:ascii="Arial" w:hAnsi="Arial" w:cs="Arial"/>
          <w:color w:val="00000A"/>
          <w:lang w:eastAsia="fr-FR"/>
        </w:rPr>
      </w:pPr>
      <w:r>
        <w:rPr>
          <w:rFonts w:ascii="Arial" w:hAnsi="Arial" w:cs="Arial"/>
          <w:color w:val="00000A"/>
          <w:lang w:eastAsia="fr-FR"/>
        </w:rPr>
        <w:t>Si le jour férié habituellement chômé tombe en dehors d’un jour ouvrable, il n’a aucune incidence</w:t>
      </w:r>
      <w:r w:rsidR="00725E42">
        <w:rPr>
          <w:rFonts w:ascii="Arial" w:hAnsi="Arial" w:cs="Arial"/>
          <w:color w:val="00000A"/>
          <w:lang w:eastAsia="fr-FR"/>
        </w:rPr>
        <w:t xml:space="preserve"> </w:t>
      </w:r>
      <w:r>
        <w:rPr>
          <w:rFonts w:ascii="Arial" w:hAnsi="Arial" w:cs="Arial"/>
          <w:color w:val="00000A"/>
          <w:lang w:eastAsia="fr-FR"/>
        </w:rPr>
        <w:t>dans le décompte. Le nombre de jours de congés à poser est calculé normalement (6 jours</w:t>
      </w:r>
      <w:r w:rsidR="00725E42">
        <w:rPr>
          <w:rFonts w:ascii="Arial" w:hAnsi="Arial" w:cs="Arial"/>
          <w:color w:val="00000A"/>
          <w:lang w:eastAsia="fr-FR"/>
        </w:rPr>
        <w:t xml:space="preserve"> </w:t>
      </w:r>
      <w:r>
        <w:rPr>
          <w:rFonts w:ascii="Arial" w:hAnsi="Arial" w:cs="Arial"/>
          <w:color w:val="00000A"/>
          <w:lang w:eastAsia="fr-FR"/>
        </w:rPr>
        <w:t>ouvrables par semaine).</w:t>
      </w:r>
    </w:p>
    <w:p w:rsidR="009F3C2F" w:rsidRPr="00667E81" w:rsidRDefault="009F3C2F" w:rsidP="00667E81">
      <w:pPr>
        <w:autoSpaceDE w:val="0"/>
        <w:autoSpaceDN w:val="0"/>
        <w:adjustRightInd w:val="0"/>
        <w:spacing w:line="240" w:lineRule="auto"/>
        <w:jc w:val="right"/>
        <w:rPr>
          <w:rFonts w:ascii="Arial" w:hAnsi="Arial" w:cs="Arial"/>
        </w:rPr>
      </w:pPr>
      <w:r>
        <w:rPr>
          <w:rFonts w:ascii="Arial" w:hAnsi="Arial" w:cs="Arial"/>
          <w:b/>
          <w:bCs/>
          <w:i/>
          <w:iCs/>
          <w:color w:val="000000"/>
          <w:sz w:val="20"/>
          <w:szCs w:val="20"/>
          <w:lang w:eastAsia="fr-FR"/>
        </w:rPr>
        <w:t>Source : Service-public.fr/particuliers/</w:t>
      </w:r>
      <w:proofErr w:type="spellStart"/>
      <w:r>
        <w:rPr>
          <w:rFonts w:ascii="Arial" w:hAnsi="Arial" w:cs="Arial"/>
          <w:b/>
          <w:bCs/>
          <w:i/>
          <w:iCs/>
          <w:color w:val="000000"/>
          <w:sz w:val="20"/>
          <w:szCs w:val="20"/>
          <w:lang w:eastAsia="fr-FR"/>
        </w:rPr>
        <w:t>vosdroits</w:t>
      </w:r>
      <w:proofErr w:type="spellEnd"/>
      <w:r>
        <w:rPr>
          <w:rFonts w:ascii="Arial" w:hAnsi="Arial" w:cs="Arial"/>
          <w:b/>
          <w:bCs/>
          <w:i/>
          <w:iCs/>
          <w:color w:val="000000"/>
          <w:sz w:val="20"/>
          <w:szCs w:val="20"/>
          <w:lang w:eastAsia="fr-FR"/>
        </w:rPr>
        <w:t>/F682</w:t>
      </w:r>
    </w:p>
    <w:p w:rsidR="00A36C8C" w:rsidRPr="00667E81" w:rsidRDefault="00A36C8C">
      <w:pPr>
        <w:rPr>
          <w:rFonts w:ascii="Arial" w:hAnsi="Arial" w:cs="Arial"/>
          <w:b/>
          <w:sz w:val="24"/>
          <w:szCs w:val="24"/>
          <w:lang w:eastAsia="fr-FR"/>
        </w:rPr>
      </w:pPr>
      <w:r w:rsidRPr="003D4445">
        <w:rPr>
          <w:rFonts w:ascii="Arial" w:hAnsi="Arial" w:cs="Arial"/>
          <w:b/>
          <w:sz w:val="24"/>
          <w:szCs w:val="24"/>
          <w:lang w:eastAsia="fr-FR"/>
        </w:rPr>
        <w:t>ANNEXE</w:t>
      </w:r>
      <w:r w:rsidR="00B63DE6" w:rsidRPr="003D4445">
        <w:rPr>
          <w:rFonts w:ascii="Arial" w:hAnsi="Arial" w:cs="Arial"/>
          <w:b/>
          <w:sz w:val="24"/>
          <w:szCs w:val="24"/>
          <w:lang w:eastAsia="fr-FR"/>
        </w:rPr>
        <w:t xml:space="preserve"> </w:t>
      </w:r>
      <w:r w:rsidR="00D1477B">
        <w:rPr>
          <w:rFonts w:ascii="Arial" w:hAnsi="Arial" w:cs="Arial"/>
          <w:b/>
          <w:sz w:val="24"/>
          <w:szCs w:val="24"/>
          <w:lang w:eastAsia="fr-FR"/>
        </w:rPr>
        <w:t>5</w:t>
      </w:r>
      <w:r w:rsidRPr="003D4445">
        <w:rPr>
          <w:rFonts w:ascii="Arial" w:hAnsi="Arial" w:cs="Arial"/>
          <w:b/>
          <w:sz w:val="24"/>
          <w:szCs w:val="24"/>
          <w:lang w:eastAsia="fr-FR"/>
        </w:rPr>
        <w:t xml:space="preserve"> : </w:t>
      </w:r>
      <w:r w:rsidR="004946E2">
        <w:rPr>
          <w:rFonts w:ascii="Arial" w:hAnsi="Arial" w:cs="Arial"/>
          <w:b/>
          <w:sz w:val="24"/>
          <w:szCs w:val="24"/>
          <w:lang w:eastAsia="fr-FR"/>
        </w:rPr>
        <w:t>C</w:t>
      </w:r>
      <w:r w:rsidR="00FF2372" w:rsidRPr="00667E81">
        <w:rPr>
          <w:rFonts w:ascii="Arial" w:hAnsi="Arial" w:cs="Arial"/>
          <w:b/>
          <w:sz w:val="24"/>
          <w:szCs w:val="24"/>
          <w:lang w:eastAsia="fr-FR"/>
        </w:rPr>
        <w:t>ourriel reçu d</w:t>
      </w:r>
      <w:r w:rsidR="00AA3F23" w:rsidRPr="00667E81">
        <w:rPr>
          <w:rFonts w:ascii="Arial" w:hAnsi="Arial" w:cs="Arial"/>
          <w:b/>
          <w:sz w:val="24"/>
          <w:szCs w:val="24"/>
          <w:lang w:eastAsia="fr-FR"/>
        </w:rPr>
        <w:t>’</w:t>
      </w:r>
      <w:r w:rsidR="00FF2372" w:rsidRPr="00667E81">
        <w:rPr>
          <w:rFonts w:ascii="Arial" w:hAnsi="Arial" w:cs="Arial"/>
          <w:b/>
          <w:sz w:val="24"/>
          <w:szCs w:val="24"/>
          <w:lang w:eastAsia="fr-FR"/>
        </w:rPr>
        <w:t xml:space="preserve">Ahmed </w:t>
      </w:r>
      <w:r w:rsidR="00E52DB6" w:rsidRPr="00667E81">
        <w:rPr>
          <w:rFonts w:ascii="Arial" w:hAnsi="Arial" w:cs="Arial"/>
          <w:b/>
          <w:sz w:val="24"/>
          <w:szCs w:val="24"/>
          <w:lang w:eastAsia="fr-FR"/>
        </w:rPr>
        <w:t>CHARLET</w:t>
      </w:r>
    </w:p>
    <w:p w:rsidR="00725E42" w:rsidRDefault="00725E42" w:rsidP="00667E81">
      <w:pPr>
        <w:autoSpaceDE w:val="0"/>
        <w:autoSpaceDN w:val="0"/>
        <w:adjustRightInd w:val="0"/>
        <w:spacing w:before="60" w:after="0" w:line="240" w:lineRule="auto"/>
        <w:rPr>
          <w:rFonts w:ascii="Arial" w:hAnsi="Arial" w:cs="Arial"/>
          <w:color w:val="0000FF"/>
          <w:lang w:eastAsia="fr-FR"/>
        </w:rPr>
      </w:pPr>
      <w:r>
        <w:rPr>
          <w:rFonts w:ascii="Arial" w:hAnsi="Arial" w:cs="Arial"/>
          <w:b/>
          <w:bCs/>
          <w:color w:val="000000"/>
          <w:lang w:eastAsia="fr-FR"/>
        </w:rPr>
        <w:t xml:space="preserve">De : </w:t>
      </w:r>
      <w:r>
        <w:rPr>
          <w:rFonts w:ascii="Arial" w:hAnsi="Arial" w:cs="Arial"/>
          <w:color w:val="0000FF"/>
          <w:lang w:eastAsia="fr-FR"/>
        </w:rPr>
        <w:t>ahmed.CHARLET@aventuresaupresent.com</w:t>
      </w:r>
    </w:p>
    <w:p w:rsidR="00725E42" w:rsidRDefault="00725E42" w:rsidP="00667E81">
      <w:pPr>
        <w:autoSpaceDE w:val="0"/>
        <w:autoSpaceDN w:val="0"/>
        <w:adjustRightInd w:val="0"/>
        <w:spacing w:before="60" w:after="0" w:line="240" w:lineRule="auto"/>
        <w:rPr>
          <w:rFonts w:ascii="Arial" w:hAnsi="Arial" w:cs="Arial"/>
          <w:color w:val="000000"/>
          <w:lang w:eastAsia="fr-FR"/>
        </w:rPr>
      </w:pPr>
      <w:r>
        <w:rPr>
          <w:rFonts w:ascii="Arial" w:hAnsi="Arial" w:cs="Arial"/>
          <w:b/>
          <w:bCs/>
          <w:color w:val="000000"/>
          <w:lang w:eastAsia="fr-FR"/>
        </w:rPr>
        <w:t xml:space="preserve">A </w:t>
      </w:r>
      <w:r>
        <w:rPr>
          <w:rFonts w:ascii="Arial" w:hAnsi="Arial" w:cs="Arial"/>
          <w:color w:val="000000"/>
          <w:lang w:eastAsia="fr-FR"/>
        </w:rPr>
        <w:t>: camille.rohan@aventuresaupresent.com</w:t>
      </w:r>
    </w:p>
    <w:p w:rsidR="00725E42" w:rsidRDefault="00725E42" w:rsidP="00667E81">
      <w:pPr>
        <w:autoSpaceDE w:val="0"/>
        <w:autoSpaceDN w:val="0"/>
        <w:adjustRightInd w:val="0"/>
        <w:spacing w:before="60" w:after="0" w:line="240" w:lineRule="auto"/>
        <w:rPr>
          <w:rFonts w:ascii="Arial" w:hAnsi="Arial" w:cs="Arial"/>
          <w:color w:val="000000"/>
          <w:lang w:eastAsia="fr-FR"/>
        </w:rPr>
      </w:pPr>
      <w:r>
        <w:rPr>
          <w:rFonts w:ascii="Arial" w:hAnsi="Arial" w:cs="Arial"/>
          <w:b/>
          <w:bCs/>
          <w:color w:val="000000"/>
          <w:lang w:eastAsia="fr-FR"/>
        </w:rPr>
        <w:t xml:space="preserve">Objet : </w:t>
      </w:r>
      <w:r>
        <w:rPr>
          <w:rFonts w:ascii="Arial" w:hAnsi="Arial" w:cs="Arial"/>
          <w:color w:val="000000"/>
          <w:lang w:eastAsia="fr-FR"/>
        </w:rPr>
        <w:t>Absence pour naissance</w:t>
      </w:r>
    </w:p>
    <w:p w:rsidR="00725E42" w:rsidRDefault="00725E42" w:rsidP="00667E81">
      <w:pPr>
        <w:autoSpaceDE w:val="0"/>
        <w:autoSpaceDN w:val="0"/>
        <w:adjustRightInd w:val="0"/>
        <w:spacing w:before="60" w:after="0" w:line="240" w:lineRule="auto"/>
        <w:rPr>
          <w:rFonts w:ascii="Arial" w:hAnsi="Arial" w:cs="Arial"/>
          <w:color w:val="000000"/>
          <w:lang w:eastAsia="fr-FR"/>
        </w:rPr>
      </w:pPr>
      <w:r>
        <w:rPr>
          <w:rFonts w:ascii="Arial" w:hAnsi="Arial" w:cs="Arial"/>
          <w:b/>
          <w:bCs/>
          <w:color w:val="000000"/>
          <w:lang w:eastAsia="fr-FR"/>
        </w:rPr>
        <w:t xml:space="preserve">P.J. : </w:t>
      </w:r>
      <w:r>
        <w:rPr>
          <w:rFonts w:ascii="Arial" w:hAnsi="Arial" w:cs="Arial"/>
          <w:color w:val="000000"/>
          <w:lang w:eastAsia="fr-FR"/>
        </w:rPr>
        <w:t>Solutions de remplacement</w:t>
      </w:r>
    </w:p>
    <w:p w:rsidR="00725E42" w:rsidRDefault="00725E42" w:rsidP="00667E81">
      <w:pPr>
        <w:autoSpaceDE w:val="0"/>
        <w:autoSpaceDN w:val="0"/>
        <w:adjustRightInd w:val="0"/>
        <w:spacing w:before="60" w:after="0" w:line="240" w:lineRule="auto"/>
        <w:rPr>
          <w:rFonts w:ascii="Arial" w:hAnsi="Arial" w:cs="Arial"/>
          <w:color w:val="000000"/>
          <w:lang w:eastAsia="fr-FR"/>
        </w:rPr>
      </w:pPr>
      <w:r>
        <w:rPr>
          <w:rFonts w:ascii="Arial" w:hAnsi="Arial" w:cs="Arial"/>
          <w:b/>
          <w:bCs/>
          <w:color w:val="000000"/>
          <w:lang w:eastAsia="fr-FR"/>
        </w:rPr>
        <w:t xml:space="preserve">Date : </w:t>
      </w:r>
      <w:r>
        <w:rPr>
          <w:rFonts w:ascii="Arial" w:hAnsi="Arial" w:cs="Arial"/>
          <w:color w:val="000000"/>
          <w:lang w:eastAsia="fr-FR"/>
        </w:rPr>
        <w:t>jour de l’examen</w:t>
      </w:r>
    </w:p>
    <w:p w:rsidR="00725E42" w:rsidRDefault="00725E42" w:rsidP="00667E81">
      <w:pPr>
        <w:autoSpaceDE w:val="0"/>
        <w:autoSpaceDN w:val="0"/>
        <w:adjustRightInd w:val="0"/>
        <w:spacing w:before="120" w:after="120" w:line="240" w:lineRule="auto"/>
        <w:jc w:val="both"/>
        <w:rPr>
          <w:rFonts w:ascii="Arial" w:hAnsi="Arial" w:cs="Arial"/>
          <w:color w:val="000000"/>
          <w:lang w:eastAsia="fr-FR"/>
        </w:rPr>
      </w:pPr>
      <w:r>
        <w:rPr>
          <w:rFonts w:ascii="Arial" w:hAnsi="Arial" w:cs="Arial"/>
          <w:color w:val="000000"/>
          <w:lang w:eastAsia="fr-FR"/>
        </w:rPr>
        <w:t>Bonjour Camille,</w:t>
      </w:r>
    </w:p>
    <w:p w:rsidR="00725E42" w:rsidRDefault="00725E42" w:rsidP="00667E81">
      <w:p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Ma compagne et moi venons d’avoir la confirmation de l’arrivée de jumeaux pour l’automne prochain.</w:t>
      </w:r>
    </w:p>
    <w:p w:rsidR="00725E42" w:rsidRDefault="00725E42" w:rsidP="00667E81">
      <w:p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Comme tu le sais, j’ai déjà deux jeunes enfants et je souhaite être complètement disponible pour eux à compter de la naissance prévue au cours de la semaine 43.</w:t>
      </w:r>
    </w:p>
    <w:p w:rsidR="00725E42" w:rsidRDefault="00725E42" w:rsidP="00667E81">
      <w:pPr>
        <w:autoSpaceDE w:val="0"/>
        <w:autoSpaceDN w:val="0"/>
        <w:adjustRightInd w:val="0"/>
        <w:spacing w:line="240" w:lineRule="auto"/>
        <w:jc w:val="both"/>
        <w:rPr>
          <w:rFonts w:ascii="Arial" w:hAnsi="Arial" w:cs="Arial"/>
          <w:color w:val="000000"/>
          <w:lang w:eastAsia="fr-FR"/>
        </w:rPr>
      </w:pPr>
      <w:r>
        <w:rPr>
          <w:rFonts w:ascii="Arial" w:hAnsi="Arial" w:cs="Arial"/>
          <w:color w:val="000000"/>
          <w:lang w:eastAsia="fr-FR"/>
        </w:rPr>
        <w:t>Je suis évidemment très heureux mais je m’inquiète un peu des répercussions de cette absence prévisible sur l’activité de l’entreprise.</w:t>
      </w:r>
    </w:p>
    <w:p w:rsidR="00725E42" w:rsidRDefault="00725E42" w:rsidP="00667E81">
      <w:p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Aussi, je me demandais s’il était possible :</w:t>
      </w:r>
    </w:p>
    <w:p w:rsidR="00725E42" w:rsidRDefault="00725E42" w:rsidP="00667E81">
      <w:pPr>
        <w:tabs>
          <w:tab w:val="left" w:pos="567"/>
        </w:tabs>
        <w:autoSpaceDE w:val="0"/>
        <w:autoSpaceDN w:val="0"/>
        <w:adjustRightInd w:val="0"/>
        <w:spacing w:after="0" w:line="240" w:lineRule="auto"/>
        <w:ind w:left="567"/>
        <w:jc w:val="both"/>
        <w:rPr>
          <w:rFonts w:ascii="Arial" w:hAnsi="Arial" w:cs="Arial"/>
          <w:color w:val="000000"/>
          <w:lang w:eastAsia="fr-FR"/>
        </w:rPr>
      </w:pPr>
      <w:r>
        <w:rPr>
          <w:rFonts w:ascii="Arial" w:hAnsi="Arial" w:cs="Arial"/>
          <w:color w:val="000000"/>
          <w:lang w:eastAsia="fr-FR"/>
        </w:rPr>
        <w:t>- de prendre successivement et sans interruption mon congé de naissance, mon congé de paternité et mes congés payés ?</w:t>
      </w:r>
    </w:p>
    <w:p w:rsidR="00725E42" w:rsidRDefault="00725E42" w:rsidP="00667E81">
      <w:pPr>
        <w:tabs>
          <w:tab w:val="left" w:pos="567"/>
        </w:tabs>
        <w:autoSpaceDE w:val="0"/>
        <w:autoSpaceDN w:val="0"/>
        <w:adjustRightInd w:val="0"/>
        <w:spacing w:after="0" w:line="240" w:lineRule="auto"/>
        <w:ind w:left="567"/>
        <w:jc w:val="both"/>
        <w:rPr>
          <w:rFonts w:ascii="Arial" w:hAnsi="Arial" w:cs="Arial"/>
          <w:color w:val="000000"/>
          <w:lang w:eastAsia="fr-FR"/>
        </w:rPr>
      </w:pPr>
      <w:r>
        <w:rPr>
          <w:rFonts w:ascii="Arial" w:hAnsi="Arial" w:cs="Arial"/>
          <w:color w:val="000000"/>
          <w:lang w:eastAsia="fr-FR"/>
        </w:rPr>
        <w:t>- combien de jours pourrais-je prendre au total ?</w:t>
      </w:r>
    </w:p>
    <w:p w:rsidR="00725E42" w:rsidRDefault="00725E42" w:rsidP="00667E81">
      <w:pPr>
        <w:tabs>
          <w:tab w:val="left" w:pos="567"/>
        </w:tabs>
        <w:autoSpaceDE w:val="0"/>
        <w:autoSpaceDN w:val="0"/>
        <w:adjustRightInd w:val="0"/>
        <w:spacing w:after="0" w:line="240" w:lineRule="auto"/>
        <w:ind w:left="567"/>
        <w:jc w:val="both"/>
        <w:rPr>
          <w:rFonts w:ascii="Arial" w:hAnsi="Arial" w:cs="Arial"/>
          <w:color w:val="000000"/>
          <w:lang w:eastAsia="fr-FR"/>
        </w:rPr>
      </w:pPr>
      <w:r>
        <w:rPr>
          <w:rFonts w:ascii="Arial" w:hAnsi="Arial" w:cs="Arial"/>
          <w:color w:val="000000"/>
          <w:lang w:eastAsia="fr-FR"/>
        </w:rPr>
        <w:t>- à quelle date, devrais-je reprendre le travail dans l’hypothèse où le congé de naissance débuterait en semaine 43 ?</w:t>
      </w:r>
    </w:p>
    <w:p w:rsidR="00725E42" w:rsidRDefault="00725E42" w:rsidP="00667E81">
      <w:pPr>
        <w:autoSpaceDE w:val="0"/>
        <w:autoSpaceDN w:val="0"/>
        <w:adjustRightInd w:val="0"/>
        <w:spacing w:before="120" w:after="120" w:line="240" w:lineRule="auto"/>
        <w:jc w:val="both"/>
        <w:rPr>
          <w:rFonts w:ascii="Arial" w:hAnsi="Arial" w:cs="Arial"/>
          <w:color w:val="000000"/>
          <w:lang w:eastAsia="fr-FR"/>
        </w:rPr>
      </w:pPr>
      <w:r>
        <w:rPr>
          <w:rFonts w:ascii="Arial" w:hAnsi="Arial" w:cs="Arial"/>
          <w:color w:val="000000"/>
          <w:lang w:eastAsia="fr-FR"/>
        </w:rPr>
        <w:t>Pour ce qui concerne le suivi du projet de l’entreprise Bouygues, il faudra prendre les devants.</w:t>
      </w:r>
    </w:p>
    <w:p w:rsidR="00725E42" w:rsidRDefault="00725E42" w:rsidP="00667E81">
      <w:pPr>
        <w:autoSpaceDE w:val="0"/>
        <w:autoSpaceDN w:val="0"/>
        <w:adjustRightInd w:val="0"/>
        <w:spacing w:after="120" w:line="240" w:lineRule="auto"/>
        <w:jc w:val="both"/>
        <w:rPr>
          <w:rFonts w:ascii="Arial" w:hAnsi="Arial" w:cs="Arial"/>
          <w:color w:val="000000"/>
          <w:lang w:eastAsia="fr-FR"/>
        </w:rPr>
      </w:pPr>
      <w:r>
        <w:rPr>
          <w:rFonts w:ascii="Arial" w:hAnsi="Arial" w:cs="Arial"/>
          <w:color w:val="000000"/>
          <w:lang w:eastAsia="fr-FR"/>
        </w:rPr>
        <w:t>Je te rappelle que je ne souhaite pas prendre mes congés payés avant la naissance. Cela me permettrait de me consacrer entièrement au suivi du dossier et de passer le relais éventuel à la personne qui me remplacerait durant mon congé. Le client ne doit pas percevoir de rupture à ce moment-là. Selon les médecins, la naissance est prévue à une date coïncidant avec la date prévisionnelle de signature du devis !</w:t>
      </w:r>
    </w:p>
    <w:p w:rsidR="00725E42" w:rsidRDefault="00725E42" w:rsidP="00667E81">
      <w:pPr>
        <w:autoSpaceDE w:val="0"/>
        <w:autoSpaceDN w:val="0"/>
        <w:adjustRightInd w:val="0"/>
        <w:spacing w:after="120" w:line="240" w:lineRule="auto"/>
        <w:jc w:val="both"/>
        <w:rPr>
          <w:rFonts w:ascii="Arial" w:hAnsi="Arial" w:cs="Arial"/>
          <w:color w:val="000000"/>
          <w:lang w:eastAsia="fr-FR"/>
        </w:rPr>
      </w:pPr>
      <w:r>
        <w:rPr>
          <w:rFonts w:ascii="Arial" w:hAnsi="Arial" w:cs="Arial"/>
          <w:color w:val="000000"/>
          <w:lang w:eastAsia="fr-FR"/>
        </w:rPr>
        <w:t>Quant au remplacement, Charline souhaite que nous envisagions ensemble les différentes options et que nous les présentions au cours d’un entretien prévu avec elle lundi prochain à 10 heures.</w:t>
      </w:r>
      <w:r w:rsidR="0013340A" w:rsidRPr="0013340A">
        <w:rPr>
          <w:rFonts w:ascii="Arial" w:hAnsi="Arial" w:cs="Arial"/>
          <w:color w:val="000000"/>
          <w:lang w:eastAsia="fr-FR"/>
        </w:rPr>
        <w:t xml:space="preserve"> </w:t>
      </w:r>
      <w:r w:rsidR="0013340A">
        <w:rPr>
          <w:rFonts w:ascii="Arial" w:hAnsi="Arial" w:cs="Arial"/>
          <w:color w:val="000000"/>
          <w:lang w:eastAsia="fr-FR"/>
        </w:rPr>
        <w:t>L’avis de tous doit être recueilli avant la réunion de lundi au cours de laquelle la décision finale sera validée</w:t>
      </w:r>
      <w:r>
        <w:rPr>
          <w:rFonts w:ascii="Arial" w:hAnsi="Arial" w:cs="Arial"/>
          <w:color w:val="000000"/>
          <w:lang w:eastAsia="fr-FR"/>
        </w:rPr>
        <w:t>. Elle</w:t>
      </w:r>
      <w:r w:rsidR="0013340A">
        <w:rPr>
          <w:rFonts w:ascii="Arial" w:hAnsi="Arial" w:cs="Arial"/>
          <w:color w:val="000000"/>
          <w:lang w:eastAsia="fr-FR"/>
        </w:rPr>
        <w:t xml:space="preserve"> </w:t>
      </w:r>
      <w:r>
        <w:rPr>
          <w:rFonts w:ascii="Arial" w:hAnsi="Arial" w:cs="Arial"/>
          <w:color w:val="000000"/>
          <w:lang w:eastAsia="fr-FR"/>
        </w:rPr>
        <w:t xml:space="preserve">retiendra la solution </w:t>
      </w:r>
      <w:r w:rsidR="002F3942">
        <w:rPr>
          <w:rFonts w:ascii="Arial" w:hAnsi="Arial" w:cs="Arial"/>
          <w:color w:val="000000"/>
          <w:lang w:eastAsia="fr-FR"/>
        </w:rPr>
        <w:t xml:space="preserve">qui aura un impact financier réduit bien entendu ! Mais cette solution doit avant tout </w:t>
      </w:r>
      <w:r>
        <w:rPr>
          <w:rFonts w:ascii="Arial" w:hAnsi="Arial" w:cs="Arial"/>
          <w:color w:val="000000"/>
          <w:lang w:eastAsia="fr-FR"/>
        </w:rPr>
        <w:t xml:space="preserve">garantir </w:t>
      </w:r>
      <w:r w:rsidR="002F3942">
        <w:rPr>
          <w:rFonts w:ascii="Arial" w:hAnsi="Arial" w:cs="Arial"/>
          <w:color w:val="000000"/>
          <w:lang w:eastAsia="fr-FR"/>
        </w:rPr>
        <w:t>un</w:t>
      </w:r>
      <w:r>
        <w:rPr>
          <w:rFonts w:ascii="Arial" w:hAnsi="Arial" w:cs="Arial"/>
          <w:color w:val="000000"/>
          <w:lang w:eastAsia="fr-FR"/>
        </w:rPr>
        <w:t xml:space="preserve"> suivi du dossier client</w:t>
      </w:r>
      <w:r w:rsidR="002F3942">
        <w:rPr>
          <w:rFonts w:ascii="Arial" w:hAnsi="Arial" w:cs="Arial"/>
          <w:color w:val="000000"/>
          <w:lang w:eastAsia="fr-FR"/>
        </w:rPr>
        <w:t xml:space="preserve"> irréprochable</w:t>
      </w:r>
      <w:r>
        <w:rPr>
          <w:rFonts w:ascii="Arial" w:hAnsi="Arial" w:cs="Arial"/>
          <w:color w:val="000000"/>
          <w:lang w:eastAsia="fr-FR"/>
        </w:rPr>
        <w:t>.</w:t>
      </w:r>
      <w:r w:rsidR="002F3942">
        <w:rPr>
          <w:rFonts w:ascii="Arial" w:hAnsi="Arial" w:cs="Arial"/>
          <w:color w:val="000000"/>
          <w:lang w:eastAsia="fr-FR"/>
        </w:rPr>
        <w:t xml:space="preserve"> Il nous reste peu de temps pour nous déterminer</w:t>
      </w:r>
      <w:r w:rsidR="00E02131">
        <w:rPr>
          <w:rFonts w:ascii="Arial" w:hAnsi="Arial" w:cs="Arial"/>
          <w:color w:val="000000"/>
          <w:lang w:eastAsia="fr-FR"/>
        </w:rPr>
        <w:t xml:space="preserve">. </w:t>
      </w:r>
    </w:p>
    <w:p w:rsidR="00725E42" w:rsidRDefault="00725E42" w:rsidP="00667E81">
      <w:p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J’ai pensé à plusieurs possibilités, internes et externes mais il faudrait approfondir la réflexion.</w:t>
      </w:r>
    </w:p>
    <w:p w:rsidR="00725E42" w:rsidRDefault="00725E42" w:rsidP="00667E81">
      <w:p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Tu trouveras en pièce jointe quelques éléments qui te guideront dans la préparation de cet entretien.</w:t>
      </w:r>
    </w:p>
    <w:p w:rsidR="00725E42" w:rsidRDefault="00725E42" w:rsidP="00667E81">
      <w:pPr>
        <w:autoSpaceDE w:val="0"/>
        <w:autoSpaceDN w:val="0"/>
        <w:adjustRightInd w:val="0"/>
        <w:spacing w:after="120" w:line="240" w:lineRule="auto"/>
        <w:jc w:val="both"/>
        <w:rPr>
          <w:rFonts w:ascii="Arial" w:hAnsi="Arial" w:cs="Arial"/>
          <w:color w:val="000000"/>
          <w:lang w:eastAsia="fr-FR"/>
        </w:rPr>
      </w:pPr>
      <w:r>
        <w:rPr>
          <w:rFonts w:ascii="Arial" w:hAnsi="Arial" w:cs="Arial"/>
          <w:color w:val="000000"/>
          <w:lang w:eastAsia="fr-FR"/>
        </w:rPr>
        <w:t xml:space="preserve">Un document de synthèse faisant apparaître les avantages et les inconvénients de la solution la plus </w:t>
      </w:r>
      <w:r w:rsidR="002F3942">
        <w:rPr>
          <w:rFonts w:ascii="Arial" w:hAnsi="Arial" w:cs="Arial"/>
          <w:color w:val="000000"/>
          <w:lang w:eastAsia="fr-FR"/>
        </w:rPr>
        <w:t>pertinente</w:t>
      </w:r>
      <w:r>
        <w:rPr>
          <w:rFonts w:ascii="Arial" w:hAnsi="Arial" w:cs="Arial"/>
          <w:color w:val="000000"/>
          <w:lang w:eastAsia="fr-FR"/>
        </w:rPr>
        <w:t xml:space="preserve"> serait une base intéressante à notre discussion !</w:t>
      </w:r>
    </w:p>
    <w:p w:rsidR="00725E42" w:rsidRDefault="00725E42" w:rsidP="00667E81">
      <w:pPr>
        <w:autoSpaceDE w:val="0"/>
        <w:autoSpaceDN w:val="0"/>
        <w:adjustRightInd w:val="0"/>
        <w:spacing w:after="120" w:line="240" w:lineRule="auto"/>
        <w:jc w:val="both"/>
        <w:rPr>
          <w:rFonts w:ascii="Arial" w:hAnsi="Arial" w:cs="Arial"/>
          <w:color w:val="000000"/>
          <w:lang w:eastAsia="fr-FR"/>
        </w:rPr>
      </w:pPr>
      <w:r>
        <w:rPr>
          <w:rFonts w:ascii="Arial" w:hAnsi="Arial" w:cs="Arial"/>
          <w:color w:val="000000"/>
          <w:lang w:eastAsia="fr-FR"/>
        </w:rPr>
        <w:lastRenderedPageBreak/>
        <w:t>Cordialement,</w:t>
      </w:r>
    </w:p>
    <w:p w:rsidR="00E76167" w:rsidRDefault="00725E42">
      <w:pPr>
        <w:spacing w:after="0" w:line="240" w:lineRule="auto"/>
        <w:jc w:val="both"/>
        <w:rPr>
          <w:rFonts w:ascii="Arial" w:hAnsi="Arial" w:cs="Arial"/>
          <w:lang w:eastAsia="fr-FR"/>
        </w:rPr>
      </w:pPr>
      <w:r>
        <w:rPr>
          <w:rFonts w:ascii="Arial" w:hAnsi="Arial" w:cs="Arial"/>
          <w:color w:val="000000"/>
          <w:lang w:eastAsia="fr-FR"/>
        </w:rPr>
        <w:t>Ahmed</w:t>
      </w:r>
    </w:p>
    <w:p w:rsidR="004F6652" w:rsidRPr="00667E81" w:rsidRDefault="008F6EC8" w:rsidP="00667E81">
      <w:pPr>
        <w:rPr>
          <w:rFonts w:ascii="Arial" w:hAnsi="Arial" w:cs="Arial"/>
          <w:b/>
          <w:sz w:val="24"/>
          <w:szCs w:val="24"/>
          <w:lang w:eastAsia="fr-FR"/>
        </w:rPr>
      </w:pPr>
      <w:r w:rsidRPr="002F284D">
        <w:rPr>
          <w:rFonts w:ascii="Arial" w:hAnsi="Arial" w:cs="Arial"/>
          <w:b/>
          <w:sz w:val="24"/>
          <w:szCs w:val="24"/>
          <w:lang w:eastAsia="fr-FR"/>
        </w:rPr>
        <w:t xml:space="preserve">ANNEXE </w:t>
      </w:r>
      <w:r w:rsidR="00D1477B">
        <w:rPr>
          <w:rFonts w:ascii="Arial" w:hAnsi="Arial" w:cs="Arial"/>
          <w:b/>
          <w:sz w:val="24"/>
          <w:szCs w:val="24"/>
          <w:lang w:eastAsia="fr-FR"/>
        </w:rPr>
        <w:t>6</w:t>
      </w:r>
      <w:r w:rsidRPr="002F284D">
        <w:rPr>
          <w:rFonts w:ascii="Arial" w:hAnsi="Arial" w:cs="Arial"/>
          <w:b/>
          <w:sz w:val="24"/>
          <w:szCs w:val="24"/>
          <w:lang w:eastAsia="fr-FR"/>
        </w:rPr>
        <w:t> : Pièce jointe du courriel</w:t>
      </w:r>
      <w:r w:rsidR="004F6652" w:rsidRPr="002F284D">
        <w:rPr>
          <w:rFonts w:ascii="Arial" w:hAnsi="Arial" w:cs="Arial"/>
          <w:b/>
          <w:sz w:val="24"/>
          <w:szCs w:val="24"/>
          <w:lang w:eastAsia="fr-FR"/>
        </w:rPr>
        <w:t xml:space="preserve"> d’Ahmed </w:t>
      </w:r>
      <w:r w:rsidR="00E52DB6" w:rsidRPr="002F284D">
        <w:rPr>
          <w:rFonts w:ascii="Arial" w:hAnsi="Arial" w:cs="Arial"/>
          <w:b/>
          <w:sz w:val="24"/>
          <w:szCs w:val="24"/>
          <w:lang w:eastAsia="fr-FR"/>
        </w:rPr>
        <w:t>CHARLET</w:t>
      </w:r>
      <w:r w:rsidR="004F6652" w:rsidRPr="002F284D">
        <w:rPr>
          <w:rFonts w:ascii="Arial" w:hAnsi="Arial" w:cs="Arial"/>
          <w:b/>
          <w:sz w:val="24"/>
          <w:szCs w:val="24"/>
          <w:lang w:eastAsia="fr-FR"/>
        </w:rPr>
        <w:t xml:space="preserve"> </w:t>
      </w:r>
    </w:p>
    <w:p w:rsidR="00A8373C" w:rsidRDefault="00A8373C" w:rsidP="00667E81">
      <w:pPr>
        <w:autoSpaceDE w:val="0"/>
        <w:autoSpaceDN w:val="0"/>
        <w:adjustRightInd w:val="0"/>
        <w:spacing w:after="0" w:line="240" w:lineRule="auto"/>
        <w:jc w:val="both"/>
        <w:rPr>
          <w:rFonts w:ascii="Arial" w:hAnsi="Arial" w:cs="Arial"/>
          <w:i/>
          <w:iCs/>
          <w:lang w:eastAsia="fr-FR"/>
        </w:rPr>
      </w:pPr>
      <w:r>
        <w:rPr>
          <w:rFonts w:ascii="Arial" w:hAnsi="Arial" w:cs="Arial"/>
          <w:i/>
          <w:iCs/>
          <w:lang w:eastAsia="fr-FR"/>
        </w:rPr>
        <w:t>Propositions de solutions de remplacement d’Ahmed CHARLET à compter de la semaine 43.</w:t>
      </w:r>
    </w:p>
    <w:p w:rsidR="00A8373C" w:rsidRDefault="00A8373C" w:rsidP="00667E81">
      <w:pPr>
        <w:autoSpaceDE w:val="0"/>
        <w:autoSpaceDN w:val="0"/>
        <w:adjustRightInd w:val="0"/>
        <w:spacing w:after="0" w:line="240" w:lineRule="auto"/>
        <w:jc w:val="both"/>
        <w:rPr>
          <w:rFonts w:ascii="Arial" w:hAnsi="Arial" w:cs="Arial"/>
          <w:i/>
          <w:iCs/>
          <w:lang w:eastAsia="fr-FR"/>
        </w:rPr>
      </w:pPr>
    </w:p>
    <w:p w:rsidR="00A8373C" w:rsidRPr="00667E81" w:rsidRDefault="00A8373C" w:rsidP="00667E81">
      <w:pPr>
        <w:autoSpaceDE w:val="0"/>
        <w:autoSpaceDN w:val="0"/>
        <w:adjustRightInd w:val="0"/>
        <w:spacing w:after="120" w:line="240" w:lineRule="auto"/>
        <w:jc w:val="both"/>
        <w:rPr>
          <w:rFonts w:ascii="Arial" w:hAnsi="Arial" w:cs="Arial"/>
          <w:b/>
          <w:bCs/>
          <w:u w:val="single"/>
          <w:lang w:eastAsia="fr-FR"/>
        </w:rPr>
      </w:pPr>
      <w:r w:rsidRPr="00667E81">
        <w:rPr>
          <w:rFonts w:ascii="Arial" w:hAnsi="Arial" w:cs="Arial"/>
          <w:b/>
          <w:bCs/>
          <w:u w:val="single"/>
          <w:lang w:eastAsia="fr-FR"/>
        </w:rPr>
        <w:t>En externe :</w:t>
      </w:r>
    </w:p>
    <w:p w:rsidR="00A8373C" w:rsidRDefault="00A8373C" w:rsidP="00667E81">
      <w:pPr>
        <w:autoSpaceDE w:val="0"/>
        <w:autoSpaceDN w:val="0"/>
        <w:adjustRightInd w:val="0"/>
        <w:spacing w:line="240" w:lineRule="auto"/>
        <w:jc w:val="both"/>
        <w:rPr>
          <w:rFonts w:ascii="Arial" w:hAnsi="Arial" w:cs="Arial"/>
          <w:lang w:eastAsia="fr-FR"/>
        </w:rPr>
      </w:pPr>
      <w:r>
        <w:rPr>
          <w:rFonts w:ascii="Arial" w:hAnsi="Arial" w:cs="Arial"/>
          <w:lang w:eastAsia="fr-FR"/>
        </w:rPr>
        <w:t>Quelle que soit la solution retenue, intérim ou contrat à durée déterminée (CDD), la personne devra au moins avoir des compétences concernant la conduite de projets. Elle devra être recrutée 15 jours avant mon départ afin que je puisse la former sur les dossiers en cours. Toutefois, pour ce mode de recrutement, elle n’aura pas la connaissance de notre fonctionnement interne.</w:t>
      </w:r>
    </w:p>
    <w:p w:rsidR="00A8373C" w:rsidRDefault="00A8373C" w:rsidP="00667E81">
      <w:pPr>
        <w:autoSpaceDE w:val="0"/>
        <w:autoSpaceDN w:val="0"/>
        <w:adjustRightInd w:val="0"/>
        <w:spacing w:line="240" w:lineRule="auto"/>
        <w:ind w:left="567"/>
        <w:jc w:val="both"/>
        <w:rPr>
          <w:rFonts w:ascii="Arial" w:hAnsi="Arial" w:cs="Arial"/>
          <w:lang w:eastAsia="fr-FR"/>
        </w:rPr>
      </w:pPr>
      <w:r>
        <w:rPr>
          <w:rFonts w:ascii="Arial" w:hAnsi="Arial" w:cs="Arial"/>
          <w:lang w:eastAsia="fr-FR"/>
        </w:rPr>
        <w:t xml:space="preserve">- </w:t>
      </w:r>
      <w:r>
        <w:rPr>
          <w:rFonts w:ascii="Arial" w:hAnsi="Arial" w:cs="Arial"/>
          <w:b/>
          <w:bCs/>
          <w:lang w:eastAsia="fr-FR"/>
        </w:rPr>
        <w:t xml:space="preserve">Faire appel à une agence de travail temporaire. </w:t>
      </w:r>
      <w:r>
        <w:rPr>
          <w:rFonts w:ascii="Arial" w:hAnsi="Arial" w:cs="Arial"/>
          <w:lang w:eastAsia="fr-FR"/>
        </w:rPr>
        <w:t>Une solide expérience serait plus que souhaitable. Évidemment, il faudra chiffrer le coût de ce recrutement pour le comparer au coût des autres solutions. Il faudrait compter un salaire horaire de 15 € brut, et un coefficient de facturation de 2,2 par l’agence d’intérim.</w:t>
      </w:r>
    </w:p>
    <w:p w:rsidR="00A8373C" w:rsidRDefault="00A8373C" w:rsidP="00667E81">
      <w:pPr>
        <w:autoSpaceDE w:val="0"/>
        <w:autoSpaceDN w:val="0"/>
        <w:adjustRightInd w:val="0"/>
        <w:spacing w:after="0" w:line="240" w:lineRule="auto"/>
        <w:ind w:left="567"/>
        <w:jc w:val="both"/>
        <w:rPr>
          <w:rFonts w:ascii="Arial" w:hAnsi="Arial" w:cs="Arial"/>
          <w:lang w:eastAsia="fr-FR"/>
        </w:rPr>
      </w:pPr>
      <w:r>
        <w:rPr>
          <w:rFonts w:ascii="Arial" w:hAnsi="Arial" w:cs="Arial"/>
          <w:lang w:eastAsia="fr-FR"/>
        </w:rPr>
        <w:t xml:space="preserve">- </w:t>
      </w:r>
      <w:r>
        <w:rPr>
          <w:rFonts w:ascii="Arial" w:hAnsi="Arial" w:cs="Arial"/>
          <w:b/>
          <w:bCs/>
          <w:lang w:eastAsia="fr-FR"/>
        </w:rPr>
        <w:t xml:space="preserve">Recruter un chef de projets en CDD, pour la durée du remplacement et également 15 jours plus tôt pour le former. </w:t>
      </w:r>
      <w:r>
        <w:rPr>
          <w:rFonts w:ascii="Arial" w:hAnsi="Arial" w:cs="Arial"/>
          <w:lang w:eastAsia="fr-FR"/>
        </w:rPr>
        <w:t>Idéalement, si le marché des comités d’entreprise se développe bien, nous pourrions l’embaucher en CDI à la fin du contrat. Nous partirions sur les mêmes bases de rémunération horaire que dans l’option précédente, sans oublier les congés payés de 10 %, l’indemnité de précarité de 10 % et les charges patronales de 40 %.</w:t>
      </w:r>
    </w:p>
    <w:p w:rsidR="00A8373C" w:rsidRPr="00667E81" w:rsidRDefault="00A8373C" w:rsidP="00667E81">
      <w:pPr>
        <w:autoSpaceDE w:val="0"/>
        <w:autoSpaceDN w:val="0"/>
        <w:adjustRightInd w:val="0"/>
        <w:spacing w:before="120" w:after="120" w:line="240" w:lineRule="auto"/>
        <w:jc w:val="both"/>
        <w:rPr>
          <w:rFonts w:ascii="Arial" w:hAnsi="Arial" w:cs="Arial"/>
          <w:b/>
          <w:bCs/>
          <w:u w:val="single"/>
          <w:lang w:eastAsia="fr-FR"/>
        </w:rPr>
      </w:pPr>
      <w:r w:rsidRPr="00667E81">
        <w:rPr>
          <w:rFonts w:ascii="Arial" w:hAnsi="Arial" w:cs="Arial"/>
          <w:b/>
          <w:bCs/>
          <w:u w:val="single"/>
          <w:lang w:eastAsia="fr-FR"/>
        </w:rPr>
        <w:t>En interne :</w:t>
      </w:r>
    </w:p>
    <w:p w:rsidR="00A8373C" w:rsidRPr="00137811" w:rsidRDefault="00A8373C" w:rsidP="00667E81">
      <w:pPr>
        <w:autoSpaceDE w:val="0"/>
        <w:autoSpaceDN w:val="0"/>
        <w:adjustRightInd w:val="0"/>
        <w:spacing w:after="0" w:line="240" w:lineRule="auto"/>
        <w:ind w:left="567"/>
        <w:jc w:val="both"/>
        <w:rPr>
          <w:rFonts w:ascii="Arial" w:hAnsi="Arial" w:cs="Arial"/>
          <w:bCs/>
          <w:lang w:eastAsia="fr-FR"/>
        </w:rPr>
      </w:pPr>
      <w:r w:rsidRPr="007612E4">
        <w:rPr>
          <w:rFonts w:ascii="Arial" w:hAnsi="Arial" w:cs="Arial"/>
          <w:bCs/>
          <w:lang w:eastAsia="fr-FR"/>
        </w:rPr>
        <w:t xml:space="preserve">- </w:t>
      </w:r>
      <w:r w:rsidRPr="001B1124">
        <w:rPr>
          <w:rFonts w:ascii="Arial" w:hAnsi="Arial" w:cs="Arial"/>
          <w:b/>
          <w:bCs/>
          <w:lang w:eastAsia="fr-FR"/>
        </w:rPr>
        <w:t>Solliciter les trois autres chefs de projets</w:t>
      </w:r>
      <w:r w:rsidRPr="00667E81">
        <w:rPr>
          <w:rFonts w:ascii="Arial" w:hAnsi="Arial" w:cs="Arial"/>
          <w:bCs/>
          <w:lang w:eastAsia="fr-FR"/>
        </w:rPr>
        <w:t xml:space="preserve"> et leur demander de se répartir le suivi des dossiers. </w:t>
      </w:r>
      <w:r w:rsidRPr="007612E4">
        <w:rPr>
          <w:rFonts w:ascii="Arial" w:hAnsi="Arial" w:cs="Arial"/>
          <w:bCs/>
          <w:lang w:eastAsia="fr-FR"/>
        </w:rPr>
        <w:t xml:space="preserve">Le problème est que le dossier de l’entreprise Bouygues représente à lui seul 80 % </w:t>
      </w:r>
      <w:r w:rsidRPr="00E02131">
        <w:rPr>
          <w:rFonts w:ascii="Arial" w:hAnsi="Arial" w:cs="Arial"/>
          <w:bCs/>
          <w:lang w:eastAsia="fr-FR"/>
        </w:rPr>
        <w:t>du poids commercial des dossiers CE en cours ! Leur salaire brut est 2 400 € mensuel.</w:t>
      </w:r>
    </w:p>
    <w:p w:rsidR="00A8373C" w:rsidRPr="00137811" w:rsidRDefault="00A8373C" w:rsidP="00667E81">
      <w:pPr>
        <w:autoSpaceDE w:val="0"/>
        <w:autoSpaceDN w:val="0"/>
        <w:adjustRightInd w:val="0"/>
        <w:spacing w:after="0" w:line="240" w:lineRule="auto"/>
        <w:ind w:left="567"/>
        <w:jc w:val="both"/>
        <w:rPr>
          <w:rFonts w:ascii="Arial" w:hAnsi="Arial" w:cs="Arial"/>
          <w:bCs/>
          <w:lang w:eastAsia="fr-FR"/>
        </w:rPr>
      </w:pPr>
      <w:r w:rsidRPr="00137811">
        <w:rPr>
          <w:rFonts w:ascii="Arial" w:hAnsi="Arial" w:cs="Arial"/>
          <w:bCs/>
          <w:lang w:eastAsia="fr-FR"/>
        </w:rPr>
        <w:t>Cette charge supplémentaire se traduirait par des heures supplémentaires</w:t>
      </w:r>
      <w:r w:rsidRPr="00667E81">
        <w:rPr>
          <w:rFonts w:ascii="Arial" w:hAnsi="Arial" w:cs="Arial"/>
          <w:bCs/>
          <w:lang w:eastAsia="fr-FR"/>
        </w:rPr>
        <w:t>5</w:t>
      </w:r>
      <w:r w:rsidRPr="007612E4">
        <w:rPr>
          <w:rFonts w:ascii="Arial" w:hAnsi="Arial" w:cs="Arial"/>
          <w:bCs/>
          <w:lang w:eastAsia="fr-FR"/>
        </w:rPr>
        <w:t xml:space="preserve">, de l’ordre de 8 </w:t>
      </w:r>
      <w:r w:rsidRPr="00E02131">
        <w:rPr>
          <w:rFonts w:ascii="Arial" w:hAnsi="Arial" w:cs="Arial"/>
          <w:bCs/>
          <w:lang w:eastAsia="fr-FR"/>
        </w:rPr>
        <w:t xml:space="preserve">heures hebdomadaires chacun. En revanche, aucune période d’adaptation n’est nécessaire, </w:t>
      </w:r>
      <w:r w:rsidRPr="00137811">
        <w:rPr>
          <w:rFonts w:ascii="Arial" w:hAnsi="Arial" w:cs="Arial"/>
          <w:bCs/>
          <w:lang w:eastAsia="fr-FR"/>
        </w:rPr>
        <w:t>les collègues connaissent le processus.</w:t>
      </w:r>
    </w:p>
    <w:p w:rsidR="00A8373C" w:rsidRPr="00AA3F23" w:rsidRDefault="00A8373C" w:rsidP="00667E81">
      <w:pPr>
        <w:spacing w:after="0" w:line="360" w:lineRule="auto"/>
        <w:jc w:val="right"/>
        <w:rPr>
          <w:rFonts w:ascii="Arial" w:hAnsi="Arial" w:cs="Arial"/>
          <w:i/>
          <w:lang w:eastAsia="fr-FR"/>
        </w:rPr>
      </w:pPr>
      <w:r>
        <w:rPr>
          <w:rFonts w:ascii="Arial" w:hAnsi="Arial" w:cs="Arial"/>
          <w:b/>
          <w:bCs/>
          <w:i/>
          <w:iCs/>
          <w:sz w:val="20"/>
          <w:szCs w:val="20"/>
          <w:lang w:eastAsia="fr-FR"/>
        </w:rPr>
        <w:t>Source interne</w:t>
      </w:r>
    </w:p>
    <w:p w:rsidR="00337E23" w:rsidRPr="00667E81" w:rsidRDefault="00337E23" w:rsidP="00667E81">
      <w:pPr>
        <w:rPr>
          <w:rFonts w:ascii="Arial" w:hAnsi="Arial" w:cs="Arial"/>
          <w:b/>
          <w:sz w:val="24"/>
          <w:szCs w:val="24"/>
          <w:lang w:eastAsia="fr-FR"/>
        </w:rPr>
      </w:pPr>
      <w:r w:rsidRPr="002F284D">
        <w:rPr>
          <w:rFonts w:ascii="Arial" w:hAnsi="Arial" w:cs="Arial"/>
          <w:b/>
          <w:sz w:val="24"/>
          <w:szCs w:val="24"/>
          <w:lang w:eastAsia="fr-FR"/>
        </w:rPr>
        <w:t>ANNEXE</w:t>
      </w:r>
      <w:r w:rsidR="00B63DE6" w:rsidRPr="002F284D">
        <w:rPr>
          <w:rFonts w:ascii="Arial" w:hAnsi="Arial" w:cs="Arial"/>
          <w:b/>
          <w:sz w:val="24"/>
          <w:szCs w:val="24"/>
          <w:lang w:eastAsia="fr-FR"/>
        </w:rPr>
        <w:t xml:space="preserve"> </w:t>
      </w:r>
      <w:r w:rsidR="00D1477B">
        <w:rPr>
          <w:rFonts w:ascii="Arial" w:hAnsi="Arial" w:cs="Arial"/>
          <w:b/>
          <w:sz w:val="24"/>
          <w:szCs w:val="24"/>
          <w:lang w:eastAsia="fr-FR"/>
        </w:rPr>
        <w:t>7</w:t>
      </w:r>
      <w:r w:rsidR="00B52219" w:rsidRPr="00667E81">
        <w:rPr>
          <w:rFonts w:ascii="Arial" w:hAnsi="Arial" w:cs="Arial"/>
          <w:b/>
          <w:sz w:val="24"/>
          <w:szCs w:val="24"/>
          <w:lang w:eastAsia="fr-FR"/>
        </w:rPr>
        <w:t> :</w:t>
      </w:r>
      <w:r w:rsidRPr="00667E81">
        <w:rPr>
          <w:rFonts w:ascii="Arial" w:hAnsi="Arial" w:cs="Arial"/>
          <w:b/>
          <w:sz w:val="24"/>
          <w:szCs w:val="24"/>
          <w:lang w:eastAsia="fr-FR"/>
        </w:rPr>
        <w:t xml:space="preserve"> </w:t>
      </w:r>
      <w:r w:rsidRPr="002F284D">
        <w:rPr>
          <w:rFonts w:ascii="Arial" w:hAnsi="Arial" w:cs="Arial"/>
          <w:b/>
          <w:sz w:val="24"/>
          <w:szCs w:val="24"/>
          <w:lang w:eastAsia="fr-FR"/>
        </w:rPr>
        <w:t>Extrait du calendrier 20</w:t>
      </w:r>
      <w:r w:rsidR="00A8373C">
        <w:rPr>
          <w:rFonts w:ascii="Arial" w:hAnsi="Arial" w:cs="Arial"/>
          <w:b/>
          <w:sz w:val="24"/>
          <w:szCs w:val="24"/>
          <w:lang w:eastAsia="fr-FR"/>
        </w:rPr>
        <w:t>20</w:t>
      </w:r>
      <w:r w:rsidR="00E340AC">
        <w:rPr>
          <w:rFonts w:ascii="Arial" w:hAnsi="Arial" w:cs="Arial"/>
          <w:b/>
          <w:sz w:val="24"/>
          <w:szCs w:val="24"/>
          <w:lang w:eastAsia="fr-FR"/>
        </w:rPr>
        <w:t xml:space="preserve"> – Deuxième semestre</w:t>
      </w:r>
      <w:r w:rsidRPr="00667E81">
        <w:rPr>
          <w:rFonts w:ascii="Arial" w:hAnsi="Arial" w:cs="Arial"/>
          <w:b/>
          <w:sz w:val="24"/>
          <w:szCs w:val="24"/>
          <w:lang w:eastAsia="fr-FR"/>
        </w:rPr>
        <w:t xml:space="preserve"> </w:t>
      </w:r>
    </w:p>
    <w:p w:rsidR="0033401A" w:rsidRDefault="006B3AD5" w:rsidP="00667E81">
      <w:pPr>
        <w:jc w:val="right"/>
        <w:rPr>
          <w:rFonts w:ascii="Arial" w:hAnsi="Arial" w:cs="Arial"/>
        </w:rPr>
      </w:pPr>
      <w:r w:rsidRPr="006B3AD5">
        <w:rPr>
          <w:noProof/>
          <w:lang w:eastAsia="fr-FR"/>
        </w:rPr>
        <w:lastRenderedPageBreak/>
        <w:drawing>
          <wp:inline distT="0" distB="0" distL="0" distR="0" wp14:anchorId="500CEFFB" wp14:editId="3F77980A">
            <wp:extent cx="5550237" cy="426909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9172" cy="4299044"/>
                    </a:xfrm>
                    <a:prstGeom prst="rect">
                      <a:avLst/>
                    </a:prstGeom>
                  </pic:spPr>
                </pic:pic>
              </a:graphicData>
            </a:graphic>
          </wp:inline>
        </w:drawing>
      </w:r>
    </w:p>
    <w:p w:rsidR="00CC350F" w:rsidRPr="00667E81" w:rsidRDefault="00CC350F" w:rsidP="00667E81">
      <w:pPr>
        <w:rPr>
          <w:rFonts w:ascii="Arial" w:hAnsi="Arial" w:cs="Arial"/>
          <w:b/>
          <w:sz w:val="24"/>
          <w:szCs w:val="24"/>
          <w:lang w:eastAsia="fr-FR"/>
        </w:rPr>
      </w:pPr>
      <w:r w:rsidRPr="00667E81">
        <w:rPr>
          <w:rFonts w:ascii="Arial" w:hAnsi="Arial" w:cs="Arial"/>
          <w:b/>
          <w:sz w:val="24"/>
          <w:szCs w:val="24"/>
          <w:lang w:eastAsia="fr-FR"/>
        </w:rPr>
        <w:t>Annexe </w:t>
      </w:r>
      <w:r w:rsidR="00620D31" w:rsidRPr="00667E81">
        <w:rPr>
          <w:rFonts w:ascii="Arial" w:hAnsi="Arial" w:cs="Arial"/>
          <w:b/>
          <w:sz w:val="24"/>
          <w:szCs w:val="24"/>
          <w:lang w:eastAsia="fr-FR"/>
        </w:rPr>
        <w:t>8</w:t>
      </w:r>
      <w:r w:rsidRPr="00667E81">
        <w:rPr>
          <w:rFonts w:ascii="Arial" w:hAnsi="Arial" w:cs="Arial"/>
          <w:b/>
          <w:sz w:val="24"/>
          <w:szCs w:val="24"/>
          <w:lang w:eastAsia="fr-FR"/>
        </w:rPr>
        <w:t xml:space="preserve"> : Charte utilisateur extraite du Règlement intérieur </w:t>
      </w:r>
      <w:r w:rsidR="00620D31" w:rsidRPr="00667E81">
        <w:rPr>
          <w:rFonts w:ascii="Arial" w:hAnsi="Arial" w:cs="Arial"/>
          <w:b/>
          <w:sz w:val="24"/>
          <w:szCs w:val="24"/>
          <w:lang w:eastAsia="fr-FR"/>
        </w:rPr>
        <w:t>de l’entreprise</w:t>
      </w:r>
    </w:p>
    <w:p w:rsidR="0033401A" w:rsidRPr="00667E81" w:rsidRDefault="0033401A" w:rsidP="00CC350F">
      <w:pPr>
        <w:spacing w:after="0" w:line="240" w:lineRule="auto"/>
        <w:rPr>
          <w:rFonts w:ascii="Arial" w:eastAsia="Times New Roman" w:hAnsi="Arial" w:cs="Arial"/>
          <w:b/>
          <w:szCs w:val="24"/>
          <w:lang w:eastAsia="fr-FR"/>
        </w:rPr>
      </w:pPr>
    </w:p>
    <w:p w:rsidR="00CC350F" w:rsidRPr="00667E81" w:rsidRDefault="00CC350F" w:rsidP="00667E81">
      <w:pPr>
        <w:spacing w:after="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 xml:space="preserve">La charte utilisateur est un code de bonne conduite pour l’usage des ressources informatiques et des </w:t>
      </w:r>
      <w:r w:rsidR="000F12DA">
        <w:rPr>
          <w:rFonts w:ascii="Arial" w:eastAsia="Times New Roman" w:hAnsi="Arial" w:cs="Arial"/>
          <w:szCs w:val="24"/>
          <w:lang w:eastAsia="fr-FR"/>
        </w:rPr>
        <w:t>applications</w:t>
      </w:r>
      <w:r w:rsidRPr="00667E81">
        <w:rPr>
          <w:rFonts w:ascii="Arial" w:eastAsia="Times New Roman" w:hAnsi="Arial" w:cs="Arial"/>
          <w:szCs w:val="24"/>
          <w:lang w:eastAsia="fr-FR"/>
        </w:rPr>
        <w:t xml:space="preserve"> Internet. </w:t>
      </w:r>
    </w:p>
    <w:p w:rsidR="00CC350F" w:rsidRPr="00667E81" w:rsidRDefault="00CC350F" w:rsidP="00667E81">
      <w:pPr>
        <w:spacing w:after="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Elle concerne les documents à destination de l’ensemble du personnel utilisant le système d’information de l’entreprise et formalise la responsabilité de ces utilisateurs en accord avec la législation en vigueur.</w:t>
      </w:r>
    </w:p>
    <w:p w:rsidR="00CC350F" w:rsidRPr="00667E81" w:rsidRDefault="00CC350F" w:rsidP="00667E81">
      <w:pPr>
        <w:spacing w:after="0" w:line="240" w:lineRule="auto"/>
        <w:jc w:val="both"/>
        <w:rPr>
          <w:rFonts w:ascii="Arial" w:eastAsia="Times New Roman" w:hAnsi="Arial" w:cs="Arial"/>
          <w:szCs w:val="24"/>
          <w:lang w:eastAsia="fr-FR"/>
        </w:rPr>
      </w:pPr>
    </w:p>
    <w:p w:rsidR="00CC350F" w:rsidRPr="00667E81" w:rsidRDefault="00CC350F" w:rsidP="00667E81">
      <w:pPr>
        <w:spacing w:after="0" w:line="240" w:lineRule="auto"/>
        <w:jc w:val="both"/>
        <w:rPr>
          <w:rFonts w:ascii="Arial" w:eastAsia="Times New Roman" w:hAnsi="Arial" w:cs="Arial"/>
          <w:b/>
          <w:szCs w:val="24"/>
          <w:lang w:eastAsia="fr-FR"/>
        </w:rPr>
      </w:pPr>
      <w:r w:rsidRPr="00667E81">
        <w:rPr>
          <w:rFonts w:ascii="Arial" w:eastAsia="Times New Roman" w:hAnsi="Arial" w:cs="Arial"/>
          <w:b/>
          <w:szCs w:val="24"/>
          <w:lang w:eastAsia="fr-FR"/>
        </w:rPr>
        <w:t xml:space="preserve">Chapitre 4 -Sécurité du système d’information </w:t>
      </w:r>
    </w:p>
    <w:p w:rsidR="00CC350F" w:rsidRPr="00667E81" w:rsidRDefault="00CC350F" w:rsidP="00667E81">
      <w:pPr>
        <w:spacing w:after="0" w:line="240" w:lineRule="auto"/>
        <w:jc w:val="both"/>
        <w:rPr>
          <w:rFonts w:ascii="Arial" w:eastAsia="Times New Roman" w:hAnsi="Arial" w:cs="Arial"/>
          <w:i/>
          <w:szCs w:val="24"/>
          <w:lang w:eastAsia="fr-FR"/>
        </w:rPr>
      </w:pPr>
      <w:r w:rsidRPr="00667E81">
        <w:rPr>
          <w:rFonts w:ascii="Arial" w:eastAsia="Times New Roman" w:hAnsi="Arial" w:cs="Arial"/>
          <w:i/>
          <w:szCs w:val="24"/>
          <w:lang w:eastAsia="fr-FR"/>
        </w:rPr>
        <w:t xml:space="preserve">Titre 2 : Règles d’usage de la messagerie, des forums et des chats </w:t>
      </w:r>
    </w:p>
    <w:p w:rsidR="00CC350F" w:rsidRPr="00667E81" w:rsidRDefault="00CC350F" w:rsidP="00667E81">
      <w:pPr>
        <w:spacing w:after="0" w:line="240" w:lineRule="auto"/>
        <w:jc w:val="both"/>
        <w:rPr>
          <w:rFonts w:ascii="Arial" w:eastAsia="Times New Roman" w:hAnsi="Arial" w:cs="Arial"/>
          <w:szCs w:val="24"/>
          <w:lang w:eastAsia="fr-FR"/>
        </w:rPr>
      </w:pP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Les outils de communication, incluant la messagerie, les forums professionnels de discussion et les chats sont des outils professionnels importants d’us</w:t>
      </w:r>
      <w:r w:rsidR="000F12DA">
        <w:rPr>
          <w:rFonts w:ascii="Arial" w:eastAsia="Times New Roman" w:hAnsi="Arial" w:cs="Arial"/>
          <w:szCs w:val="24"/>
          <w:lang w:eastAsia="fr-FR"/>
        </w:rPr>
        <w:t>age quotidien à l’intérieur de la s</w:t>
      </w:r>
      <w:r w:rsidRPr="00667E81">
        <w:rPr>
          <w:rFonts w:ascii="Arial" w:eastAsia="Times New Roman" w:hAnsi="Arial" w:cs="Arial"/>
          <w:szCs w:val="24"/>
          <w:lang w:eastAsia="fr-FR"/>
        </w:rPr>
        <w:t xml:space="preserve">ociété. </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 xml:space="preserve">Dans ce cadre, l’utilisateur : </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Courier New" w:eastAsia="Times New Roman" w:hAnsi="Courier New" w:cs="Courier New"/>
          <w:szCs w:val="24"/>
          <w:lang w:eastAsia="fr-FR"/>
        </w:rPr>
        <w:t>•</w:t>
      </w:r>
      <w:r w:rsidRPr="00667E81">
        <w:rPr>
          <w:rFonts w:ascii="Arial" w:eastAsia="Times New Roman" w:hAnsi="Arial" w:cs="Arial"/>
          <w:szCs w:val="24"/>
          <w:lang w:eastAsia="fr-FR"/>
        </w:rPr>
        <w:t xml:space="preserve">Doit faire preuve de la plus grande correction à l'égard de ses interlocuteurs dans les échanges électroniques par </w:t>
      </w:r>
      <w:r w:rsidR="000F12DA">
        <w:rPr>
          <w:rFonts w:ascii="Arial" w:eastAsia="Times New Roman" w:hAnsi="Arial" w:cs="Arial"/>
          <w:szCs w:val="24"/>
          <w:lang w:eastAsia="fr-FR"/>
        </w:rPr>
        <w:t>courrier, forums de discussions.</w:t>
      </w:r>
      <w:r w:rsidRPr="00667E81">
        <w:rPr>
          <w:rFonts w:ascii="Arial" w:eastAsia="Times New Roman" w:hAnsi="Arial" w:cs="Arial"/>
          <w:szCs w:val="24"/>
          <w:lang w:eastAsia="fr-FR"/>
        </w:rPr>
        <w:t xml:space="preserve"> </w:t>
      </w:r>
      <w:r w:rsidR="000F12DA" w:rsidRPr="0033401A">
        <w:rPr>
          <w:rFonts w:ascii="Arial" w:eastAsia="Times New Roman" w:hAnsi="Arial" w:cs="Arial"/>
          <w:szCs w:val="24"/>
          <w:lang w:eastAsia="fr-FR"/>
        </w:rPr>
        <w:t>C’est</w:t>
      </w:r>
      <w:r w:rsidRPr="00667E81">
        <w:rPr>
          <w:rFonts w:ascii="Arial" w:eastAsia="Times New Roman" w:hAnsi="Arial" w:cs="Arial"/>
          <w:szCs w:val="24"/>
          <w:lang w:eastAsia="fr-FR"/>
        </w:rPr>
        <w:t xml:space="preserve"> la netiquette : charte de bonne conduite des acteurs de l'Internet, qu'ils soient utilisateurs professionnels ou particuliers.</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Courier New" w:eastAsia="Times New Roman" w:hAnsi="Courier New" w:cs="Courier New"/>
          <w:szCs w:val="24"/>
          <w:lang w:eastAsia="fr-FR"/>
        </w:rPr>
        <w:t>•</w:t>
      </w:r>
      <w:r w:rsidRPr="00667E81">
        <w:rPr>
          <w:rFonts w:ascii="Arial" w:eastAsia="Times New Roman" w:hAnsi="Arial" w:cs="Arial"/>
          <w:szCs w:val="24"/>
          <w:lang w:eastAsia="fr-FR"/>
        </w:rPr>
        <w:t>N’émettra pas d’opinions personnelles étrangères à son activité professionnelle susc</w:t>
      </w:r>
      <w:r w:rsidR="000F12DA">
        <w:rPr>
          <w:rFonts w:ascii="Arial" w:eastAsia="Times New Roman" w:hAnsi="Arial" w:cs="Arial"/>
          <w:szCs w:val="24"/>
          <w:lang w:eastAsia="fr-FR"/>
        </w:rPr>
        <w:t>eptibles de porter préjudice à la s</w:t>
      </w:r>
      <w:r w:rsidRPr="00667E81">
        <w:rPr>
          <w:rFonts w:ascii="Arial" w:eastAsia="Times New Roman" w:hAnsi="Arial" w:cs="Arial"/>
          <w:szCs w:val="24"/>
          <w:lang w:eastAsia="fr-FR"/>
        </w:rPr>
        <w:t xml:space="preserve">ociété, </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Courier New" w:eastAsia="Times New Roman" w:hAnsi="Courier New" w:cs="Courier New"/>
          <w:szCs w:val="24"/>
          <w:lang w:eastAsia="fr-FR"/>
        </w:rPr>
        <w:t>•</w:t>
      </w:r>
      <w:r w:rsidRPr="00667E81">
        <w:rPr>
          <w:rFonts w:ascii="Arial" w:eastAsia="Times New Roman" w:hAnsi="Arial" w:cs="Arial"/>
          <w:szCs w:val="24"/>
          <w:lang w:eastAsia="fr-FR"/>
        </w:rPr>
        <w:t xml:space="preserve">Doit informer sa hiérarchie s’il reçoit un message ou des propos d’un de ses collègues, ne correspondant pas à ces règles. </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La messagerie doit être principalement réservée à l’usage professionnel, elle ne doit pas être utilisé</w:t>
      </w:r>
      <w:r w:rsidR="000F12DA">
        <w:rPr>
          <w:rFonts w:ascii="Arial" w:eastAsia="Times New Roman" w:hAnsi="Arial" w:cs="Arial"/>
          <w:szCs w:val="24"/>
          <w:lang w:eastAsia="fr-FR"/>
        </w:rPr>
        <w:t>e au détriment des intérêts de la s</w:t>
      </w:r>
      <w:r w:rsidRPr="00667E81">
        <w:rPr>
          <w:rFonts w:ascii="Arial" w:eastAsia="Times New Roman" w:hAnsi="Arial" w:cs="Arial"/>
          <w:szCs w:val="24"/>
          <w:lang w:eastAsia="fr-FR"/>
        </w:rPr>
        <w:t xml:space="preserve">ociété. </w:t>
      </w:r>
    </w:p>
    <w:p w:rsidR="00CC350F" w:rsidRPr="00667E81" w:rsidRDefault="00CC350F" w:rsidP="00667E81">
      <w:pPr>
        <w:spacing w:after="120" w:line="240" w:lineRule="auto"/>
        <w:jc w:val="both"/>
        <w:rPr>
          <w:rFonts w:ascii="Arial" w:eastAsia="Times New Roman" w:hAnsi="Arial" w:cs="Arial"/>
          <w:szCs w:val="24"/>
          <w:lang w:eastAsia="fr-FR"/>
        </w:rPr>
      </w:pPr>
      <w:r w:rsidRPr="00667E81">
        <w:rPr>
          <w:rFonts w:ascii="Arial" w:eastAsia="Times New Roman" w:hAnsi="Arial" w:cs="Arial"/>
          <w:szCs w:val="24"/>
          <w:lang w:eastAsia="fr-FR"/>
        </w:rPr>
        <w:t xml:space="preserve">La messagerie n’est pas un système intrinsèquement sécurisé, il est donc important d’être très vigilant quant à l’usage qui en est fait, spécialement avec les documents qui peuvent avoir un caractère confidentiel. </w:t>
      </w:r>
    </w:p>
    <w:p w:rsidR="00CC350F" w:rsidRPr="00667E81" w:rsidRDefault="00CC350F" w:rsidP="00667E81">
      <w:pPr>
        <w:spacing w:after="0" w:line="240" w:lineRule="auto"/>
        <w:jc w:val="right"/>
        <w:rPr>
          <w:rFonts w:ascii="Arial" w:eastAsia="Times New Roman" w:hAnsi="Arial" w:cs="Arial"/>
          <w:b/>
          <w:i/>
          <w:szCs w:val="24"/>
          <w:lang w:eastAsia="fr-FR"/>
        </w:rPr>
      </w:pPr>
      <w:r w:rsidRPr="00667E81">
        <w:rPr>
          <w:rFonts w:ascii="Arial" w:eastAsia="Times New Roman" w:hAnsi="Arial" w:cs="Arial"/>
          <w:b/>
          <w:i/>
          <w:szCs w:val="24"/>
          <w:lang w:eastAsia="fr-FR"/>
        </w:rPr>
        <w:lastRenderedPageBreak/>
        <w:t>Source interne</w:t>
      </w:r>
    </w:p>
    <w:p w:rsidR="00CC350F" w:rsidRDefault="00CC350F" w:rsidP="00667E81">
      <w:pPr>
        <w:spacing w:after="0"/>
        <w:jc w:val="both"/>
        <w:rPr>
          <w:rFonts w:ascii="Arial" w:hAnsi="Arial" w:cs="Arial"/>
        </w:rPr>
      </w:pPr>
    </w:p>
    <w:p w:rsidR="00421853" w:rsidRPr="0056637F" w:rsidRDefault="00421853" w:rsidP="00667E81">
      <w:pPr>
        <w:jc w:val="right"/>
        <w:rPr>
          <w:rFonts w:ascii="Arial" w:hAnsi="Arial" w:cs="Arial"/>
          <w:b/>
          <w:i/>
          <w:sz w:val="20"/>
          <w:szCs w:val="20"/>
          <w:lang w:eastAsia="fr-FR"/>
        </w:rPr>
      </w:pPr>
    </w:p>
    <w:sectPr w:rsidR="00421853" w:rsidRPr="0056637F" w:rsidSect="00DA2C2C">
      <w:footerReference w:type="default" r:id="rId16"/>
      <w:footnotePr>
        <w:numRestart w:val="eachPage"/>
      </w:footnotePr>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E4" w:rsidRDefault="00D300E4" w:rsidP="003A4996">
      <w:pPr>
        <w:spacing w:after="0" w:line="240" w:lineRule="auto"/>
      </w:pPr>
      <w:r>
        <w:separator/>
      </w:r>
    </w:p>
  </w:endnote>
  <w:endnote w:type="continuationSeparator" w:id="0">
    <w:p w:rsidR="00D300E4" w:rsidRDefault="00D300E4"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733"/>
      <w:gridCol w:w="14"/>
      <w:gridCol w:w="1947"/>
      <w:gridCol w:w="14"/>
    </w:tblGrid>
    <w:tr w:rsidR="00E02131" w:rsidRPr="009E5804" w:rsidTr="00667E81">
      <w:trPr>
        <w:trHeight w:val="268"/>
      </w:trPr>
      <w:tc>
        <w:tcPr>
          <w:tcW w:w="7562" w:type="dxa"/>
          <w:gridSpan w:val="3"/>
          <w:tcBorders>
            <w:top w:val="single" w:sz="4" w:space="0" w:color="000000"/>
            <w:left w:val="single" w:sz="4" w:space="0" w:color="000000"/>
            <w:bottom w:val="single" w:sz="4" w:space="0" w:color="000000"/>
            <w:right w:val="single" w:sz="4" w:space="0" w:color="000000"/>
          </w:tcBorders>
          <w:shd w:val="clear" w:color="auto" w:fill="auto"/>
        </w:tcPr>
        <w:p w:rsidR="00E02131" w:rsidRPr="00F77BD2" w:rsidRDefault="00E02131" w:rsidP="00ED5769">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sidR="00ED5769">
            <w:rPr>
              <w:rFonts w:ascii="Arial" w:hAnsi="Arial" w:cs="Arial"/>
              <w:b/>
              <w:sz w:val="18"/>
              <w:szCs w:val="18"/>
            </w:rPr>
            <w:t>GESTION DE LA PME</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2131" w:rsidRPr="00F77BD2" w:rsidRDefault="00E02131" w:rsidP="005E3B98">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SESSION 201</w:t>
          </w:r>
          <w:r>
            <w:rPr>
              <w:rFonts w:ascii="Arial" w:hAnsi="Arial" w:cs="Arial"/>
              <w:b/>
              <w:sz w:val="18"/>
              <w:szCs w:val="18"/>
            </w:rPr>
            <w:t>7</w:t>
          </w:r>
        </w:p>
      </w:tc>
    </w:tr>
    <w:tr w:rsidR="00E02131" w:rsidRPr="009E5804" w:rsidTr="00667E81">
      <w:trPr>
        <w:gridAfter w:val="1"/>
        <w:wAfter w:w="14" w:type="dxa"/>
        <w:trHeight w:val="30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02131" w:rsidRPr="00F77BD2" w:rsidRDefault="00ED5769"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gestion des ressources humaines de la PME</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rsidR="00E02131" w:rsidRPr="00F77BD2" w:rsidRDefault="00E02131" w:rsidP="00B237C1">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Code SUJET : </w:t>
          </w:r>
        </w:p>
      </w:tc>
      <w:tc>
        <w:tcPr>
          <w:tcW w:w="1961" w:type="dxa"/>
          <w:gridSpan w:val="2"/>
          <w:tcBorders>
            <w:top w:val="single" w:sz="4" w:space="0" w:color="000000"/>
            <w:left w:val="single" w:sz="4" w:space="0" w:color="000000"/>
            <w:bottom w:val="single" w:sz="4" w:space="0" w:color="000000"/>
            <w:right w:val="single" w:sz="4" w:space="0" w:color="000000"/>
          </w:tcBorders>
          <w:shd w:val="clear" w:color="auto" w:fill="auto"/>
        </w:tcPr>
        <w:p w:rsidR="00E02131" w:rsidRPr="00F77BD2" w:rsidRDefault="00E02131"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0F12DA">
            <w:rPr>
              <w:rFonts w:ascii="Arial" w:hAnsi="Arial" w:cs="Arial"/>
              <w:b/>
              <w:noProof/>
              <w:sz w:val="18"/>
              <w:szCs w:val="18"/>
              <w:lang w:eastAsia="ar-SA"/>
            </w:rPr>
            <w:t>11</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Pr>
              <w:rFonts w:ascii="Arial" w:hAnsi="Arial" w:cs="Arial"/>
              <w:b/>
              <w:noProof/>
              <w:sz w:val="18"/>
              <w:szCs w:val="18"/>
              <w:lang w:eastAsia="ar-SA"/>
            </w:rPr>
            <w:fldChar w:fldCharType="begin"/>
          </w:r>
          <w:r>
            <w:rPr>
              <w:rFonts w:ascii="Arial" w:hAnsi="Arial" w:cs="Arial"/>
              <w:b/>
              <w:noProof/>
              <w:sz w:val="18"/>
              <w:szCs w:val="18"/>
              <w:lang w:eastAsia="ar-SA"/>
            </w:rPr>
            <w:instrText>NUMPAGES  \* Arabic  \* MERGEFORMAT</w:instrText>
          </w:r>
          <w:r>
            <w:rPr>
              <w:rFonts w:ascii="Arial" w:hAnsi="Arial" w:cs="Arial"/>
              <w:b/>
              <w:noProof/>
              <w:sz w:val="18"/>
              <w:szCs w:val="18"/>
              <w:lang w:eastAsia="ar-SA"/>
            </w:rPr>
            <w:fldChar w:fldCharType="separate"/>
          </w:r>
          <w:r w:rsidR="000F12DA">
            <w:rPr>
              <w:rFonts w:ascii="Arial" w:hAnsi="Arial" w:cs="Arial"/>
              <w:b/>
              <w:noProof/>
              <w:sz w:val="18"/>
              <w:szCs w:val="18"/>
              <w:lang w:eastAsia="ar-SA"/>
            </w:rPr>
            <w:t>11</w:t>
          </w:r>
          <w:r>
            <w:rPr>
              <w:rFonts w:ascii="Arial" w:hAnsi="Arial" w:cs="Arial"/>
              <w:b/>
              <w:noProof/>
              <w:sz w:val="18"/>
              <w:szCs w:val="18"/>
              <w:lang w:eastAsia="ar-SA"/>
            </w:rPr>
            <w:fldChar w:fldCharType="end"/>
          </w:r>
        </w:p>
      </w:tc>
    </w:tr>
  </w:tbl>
  <w:p w:rsidR="00E02131" w:rsidRPr="000C0CF1" w:rsidRDefault="00E02131"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E4" w:rsidRDefault="00D300E4" w:rsidP="003A4996">
      <w:pPr>
        <w:spacing w:after="0" w:line="240" w:lineRule="auto"/>
      </w:pPr>
      <w:r>
        <w:separator/>
      </w:r>
    </w:p>
  </w:footnote>
  <w:footnote w:type="continuationSeparator" w:id="0">
    <w:p w:rsidR="00D300E4" w:rsidRDefault="00D300E4"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F916F04"/>
    <w:multiLevelType w:val="hybridMultilevel"/>
    <w:tmpl w:val="5712A324"/>
    <w:lvl w:ilvl="0" w:tplc="EF9E275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1938FC"/>
    <w:multiLevelType w:val="hybridMultilevel"/>
    <w:tmpl w:val="D44E4E48"/>
    <w:lvl w:ilvl="0" w:tplc="D42C3DAE">
      <w:start w:val="1"/>
      <w:numFmt w:val="bullet"/>
      <w:lvlText w:val=""/>
      <w:lvlJc w:val="left"/>
      <w:pPr>
        <w:ind w:left="1068" w:hanging="360"/>
      </w:pPr>
      <w:rPr>
        <w:rFonts w:ascii="Symbol" w:hAnsi="Symbol" w:hint="default"/>
        <w:color w:val="auto"/>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56B6C3D"/>
    <w:multiLevelType w:val="hybridMultilevel"/>
    <w:tmpl w:val="C65A0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93408"/>
    <w:multiLevelType w:val="hybridMultilevel"/>
    <w:tmpl w:val="DB722160"/>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78F3"/>
    <w:multiLevelType w:val="hybridMultilevel"/>
    <w:tmpl w:val="882443F8"/>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AF2F43"/>
    <w:multiLevelType w:val="hybridMultilevel"/>
    <w:tmpl w:val="EDBC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BB2899"/>
    <w:multiLevelType w:val="hybridMultilevel"/>
    <w:tmpl w:val="51FC9C82"/>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620498"/>
    <w:multiLevelType w:val="multilevel"/>
    <w:tmpl w:val="B456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B51C2"/>
    <w:multiLevelType w:val="hybridMultilevel"/>
    <w:tmpl w:val="8FFA01C2"/>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A72179"/>
    <w:multiLevelType w:val="hybridMultilevel"/>
    <w:tmpl w:val="97368BC6"/>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E877A4"/>
    <w:multiLevelType w:val="hybridMultilevel"/>
    <w:tmpl w:val="456A5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C1094B"/>
    <w:multiLevelType w:val="hybridMultilevel"/>
    <w:tmpl w:val="72826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74D52"/>
    <w:multiLevelType w:val="hybridMultilevel"/>
    <w:tmpl w:val="0576F99E"/>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3B37E77"/>
    <w:multiLevelType w:val="hybridMultilevel"/>
    <w:tmpl w:val="FD2C34B6"/>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BF290A"/>
    <w:multiLevelType w:val="hybridMultilevel"/>
    <w:tmpl w:val="54082F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5447E79"/>
    <w:multiLevelType w:val="hybridMultilevel"/>
    <w:tmpl w:val="835A8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6374DB"/>
    <w:multiLevelType w:val="hybridMultilevel"/>
    <w:tmpl w:val="2EB66674"/>
    <w:lvl w:ilvl="0" w:tplc="EF9E275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3815569"/>
    <w:multiLevelType w:val="hybridMultilevel"/>
    <w:tmpl w:val="D15E8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D3FD6"/>
    <w:multiLevelType w:val="hybridMultilevel"/>
    <w:tmpl w:val="7E786840"/>
    <w:lvl w:ilvl="0" w:tplc="EF9E275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F4FFB"/>
    <w:multiLevelType w:val="hybridMultilevel"/>
    <w:tmpl w:val="5072A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F97EE3"/>
    <w:multiLevelType w:val="multilevel"/>
    <w:tmpl w:val="378410C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68FB22E2"/>
    <w:multiLevelType w:val="hybridMultilevel"/>
    <w:tmpl w:val="F7A047AA"/>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FBA7CC2"/>
    <w:multiLevelType w:val="hybridMultilevel"/>
    <w:tmpl w:val="A010FF18"/>
    <w:lvl w:ilvl="0" w:tplc="FDA423B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07453B7"/>
    <w:multiLevelType w:val="hybridMultilevel"/>
    <w:tmpl w:val="75A26A5A"/>
    <w:lvl w:ilvl="0" w:tplc="FDA423BC">
      <w:numFmt w:val="bullet"/>
      <w:lvlText w:val="-"/>
      <w:lvlJc w:val="left"/>
      <w:pPr>
        <w:ind w:left="360" w:hanging="360"/>
      </w:pPr>
      <w:rPr>
        <w:rFonts w:ascii="Arial" w:eastAsia="Calibri" w:hAnsi="Arial" w:cs="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724C20"/>
    <w:multiLevelType w:val="multilevel"/>
    <w:tmpl w:val="5B8457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30073"/>
    <w:multiLevelType w:val="multilevel"/>
    <w:tmpl w:val="FA7AD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7"/>
  </w:num>
  <w:num w:numId="5">
    <w:abstractNumId w:val="22"/>
  </w:num>
  <w:num w:numId="6">
    <w:abstractNumId w:val="13"/>
  </w:num>
  <w:num w:numId="7">
    <w:abstractNumId w:val="21"/>
  </w:num>
  <w:num w:numId="8">
    <w:abstractNumId w:val="17"/>
  </w:num>
  <w:num w:numId="9">
    <w:abstractNumId w:val="27"/>
  </w:num>
  <w:num w:numId="10">
    <w:abstractNumId w:val="16"/>
  </w:num>
  <w:num w:numId="11">
    <w:abstractNumId w:val="25"/>
  </w:num>
  <w:num w:numId="12">
    <w:abstractNumId w:val="11"/>
  </w:num>
  <w:num w:numId="13">
    <w:abstractNumId w:val="24"/>
  </w:num>
  <w:num w:numId="14">
    <w:abstractNumId w:val="4"/>
  </w:num>
  <w:num w:numId="15">
    <w:abstractNumId w:val="2"/>
  </w:num>
  <w:num w:numId="16">
    <w:abstractNumId w:val="8"/>
  </w:num>
  <w:num w:numId="17">
    <w:abstractNumId w:val="14"/>
  </w:num>
  <w:num w:numId="18">
    <w:abstractNumId w:val="23"/>
  </w:num>
  <w:num w:numId="19">
    <w:abstractNumId w:val="1"/>
  </w:num>
  <w:num w:numId="20">
    <w:abstractNumId w:val="18"/>
  </w:num>
  <w:num w:numId="21">
    <w:abstractNumId w:val="20"/>
  </w:num>
  <w:num w:numId="22">
    <w:abstractNumId w:val="10"/>
  </w:num>
  <w:num w:numId="23">
    <w:abstractNumId w:val="15"/>
  </w:num>
  <w:num w:numId="24">
    <w:abstractNumId w:val="6"/>
  </w:num>
  <w:num w:numId="25">
    <w:abstractNumId w:val="19"/>
  </w:num>
  <w:num w:numId="26">
    <w:abstractNumId w:val="12"/>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01"/>
    <w:rsid w:val="000021AE"/>
    <w:rsid w:val="000056C3"/>
    <w:rsid w:val="00011778"/>
    <w:rsid w:val="00012BFB"/>
    <w:rsid w:val="000152AB"/>
    <w:rsid w:val="000206F9"/>
    <w:rsid w:val="000223D8"/>
    <w:rsid w:val="000226C9"/>
    <w:rsid w:val="00022AB3"/>
    <w:rsid w:val="00025DDA"/>
    <w:rsid w:val="000274ED"/>
    <w:rsid w:val="000275BB"/>
    <w:rsid w:val="000316E1"/>
    <w:rsid w:val="00036AD9"/>
    <w:rsid w:val="00036DF7"/>
    <w:rsid w:val="00040BFF"/>
    <w:rsid w:val="000529AD"/>
    <w:rsid w:val="00054CA6"/>
    <w:rsid w:val="00056969"/>
    <w:rsid w:val="000576FF"/>
    <w:rsid w:val="0006191E"/>
    <w:rsid w:val="000632BC"/>
    <w:rsid w:val="00066334"/>
    <w:rsid w:val="00067851"/>
    <w:rsid w:val="00067955"/>
    <w:rsid w:val="00073528"/>
    <w:rsid w:val="00077A0A"/>
    <w:rsid w:val="000816AE"/>
    <w:rsid w:val="00083201"/>
    <w:rsid w:val="000851D3"/>
    <w:rsid w:val="00087739"/>
    <w:rsid w:val="00087DA7"/>
    <w:rsid w:val="00091073"/>
    <w:rsid w:val="000A09BF"/>
    <w:rsid w:val="000A1777"/>
    <w:rsid w:val="000A2A38"/>
    <w:rsid w:val="000A6AA5"/>
    <w:rsid w:val="000A777A"/>
    <w:rsid w:val="000B0AF1"/>
    <w:rsid w:val="000B1277"/>
    <w:rsid w:val="000B134D"/>
    <w:rsid w:val="000B14EB"/>
    <w:rsid w:val="000B4D4B"/>
    <w:rsid w:val="000B61EF"/>
    <w:rsid w:val="000B67B2"/>
    <w:rsid w:val="000B7553"/>
    <w:rsid w:val="000C07F9"/>
    <w:rsid w:val="000C0CF1"/>
    <w:rsid w:val="000C269C"/>
    <w:rsid w:val="000C2F2F"/>
    <w:rsid w:val="000C39EE"/>
    <w:rsid w:val="000C4FA9"/>
    <w:rsid w:val="000C6DD6"/>
    <w:rsid w:val="000D00D7"/>
    <w:rsid w:val="000D1FE9"/>
    <w:rsid w:val="000D29EE"/>
    <w:rsid w:val="000D46B5"/>
    <w:rsid w:val="000D6493"/>
    <w:rsid w:val="000D649A"/>
    <w:rsid w:val="000E7552"/>
    <w:rsid w:val="000F12DA"/>
    <w:rsid w:val="000F19A3"/>
    <w:rsid w:val="000F3452"/>
    <w:rsid w:val="000F6415"/>
    <w:rsid w:val="000F772C"/>
    <w:rsid w:val="001009BA"/>
    <w:rsid w:val="00102CA9"/>
    <w:rsid w:val="00103691"/>
    <w:rsid w:val="001070BE"/>
    <w:rsid w:val="001075DC"/>
    <w:rsid w:val="00107795"/>
    <w:rsid w:val="00107A30"/>
    <w:rsid w:val="0011052C"/>
    <w:rsid w:val="00111533"/>
    <w:rsid w:val="00112AC9"/>
    <w:rsid w:val="00114417"/>
    <w:rsid w:val="00114C28"/>
    <w:rsid w:val="00117E05"/>
    <w:rsid w:val="001200CE"/>
    <w:rsid w:val="00120C40"/>
    <w:rsid w:val="00121B86"/>
    <w:rsid w:val="00122801"/>
    <w:rsid w:val="0012507A"/>
    <w:rsid w:val="001251D3"/>
    <w:rsid w:val="00125299"/>
    <w:rsid w:val="00127823"/>
    <w:rsid w:val="00130444"/>
    <w:rsid w:val="00131802"/>
    <w:rsid w:val="00132D8B"/>
    <w:rsid w:val="0013340A"/>
    <w:rsid w:val="0013443A"/>
    <w:rsid w:val="001347A3"/>
    <w:rsid w:val="001356EF"/>
    <w:rsid w:val="00136613"/>
    <w:rsid w:val="00137811"/>
    <w:rsid w:val="001419CB"/>
    <w:rsid w:val="001427E6"/>
    <w:rsid w:val="00146875"/>
    <w:rsid w:val="001527E1"/>
    <w:rsid w:val="00154617"/>
    <w:rsid w:val="0015467B"/>
    <w:rsid w:val="00156DA4"/>
    <w:rsid w:val="00164101"/>
    <w:rsid w:val="00165F9E"/>
    <w:rsid w:val="00167093"/>
    <w:rsid w:val="00171785"/>
    <w:rsid w:val="00175DFC"/>
    <w:rsid w:val="00177647"/>
    <w:rsid w:val="001803F1"/>
    <w:rsid w:val="00182C86"/>
    <w:rsid w:val="00183F08"/>
    <w:rsid w:val="00185DC3"/>
    <w:rsid w:val="00187404"/>
    <w:rsid w:val="00187B5E"/>
    <w:rsid w:val="0019216A"/>
    <w:rsid w:val="00192EF7"/>
    <w:rsid w:val="001A2695"/>
    <w:rsid w:val="001A6E9C"/>
    <w:rsid w:val="001A74CF"/>
    <w:rsid w:val="001B00FD"/>
    <w:rsid w:val="001B0564"/>
    <w:rsid w:val="001B1124"/>
    <w:rsid w:val="001B17F1"/>
    <w:rsid w:val="001B274B"/>
    <w:rsid w:val="001B59B2"/>
    <w:rsid w:val="001B6F39"/>
    <w:rsid w:val="001B7D01"/>
    <w:rsid w:val="001B7D60"/>
    <w:rsid w:val="001C3276"/>
    <w:rsid w:val="001C3D9D"/>
    <w:rsid w:val="001C4EE3"/>
    <w:rsid w:val="001D19CB"/>
    <w:rsid w:val="001E189C"/>
    <w:rsid w:val="001E2509"/>
    <w:rsid w:val="001E2CA3"/>
    <w:rsid w:val="001E37C0"/>
    <w:rsid w:val="001E74D8"/>
    <w:rsid w:val="001F0247"/>
    <w:rsid w:val="001F5F49"/>
    <w:rsid w:val="001F7D6E"/>
    <w:rsid w:val="002007FB"/>
    <w:rsid w:val="002015C8"/>
    <w:rsid w:val="002032EB"/>
    <w:rsid w:val="00203320"/>
    <w:rsid w:val="0020348F"/>
    <w:rsid w:val="002049B7"/>
    <w:rsid w:val="00205771"/>
    <w:rsid w:val="00206FA8"/>
    <w:rsid w:val="00211A47"/>
    <w:rsid w:val="0021704D"/>
    <w:rsid w:val="002178AE"/>
    <w:rsid w:val="00221D75"/>
    <w:rsid w:val="00223EFC"/>
    <w:rsid w:val="00226D58"/>
    <w:rsid w:val="00235249"/>
    <w:rsid w:val="00237D18"/>
    <w:rsid w:val="00237EBC"/>
    <w:rsid w:val="00240629"/>
    <w:rsid w:val="00241404"/>
    <w:rsid w:val="00244174"/>
    <w:rsid w:val="00246678"/>
    <w:rsid w:val="00253538"/>
    <w:rsid w:val="00254C70"/>
    <w:rsid w:val="00255067"/>
    <w:rsid w:val="00255375"/>
    <w:rsid w:val="002578B0"/>
    <w:rsid w:val="00257A74"/>
    <w:rsid w:val="002601B1"/>
    <w:rsid w:val="002603B3"/>
    <w:rsid w:val="00261D2D"/>
    <w:rsid w:val="00261E9B"/>
    <w:rsid w:val="00265C35"/>
    <w:rsid w:val="00270611"/>
    <w:rsid w:val="00270F5A"/>
    <w:rsid w:val="002712CF"/>
    <w:rsid w:val="00271C8F"/>
    <w:rsid w:val="00276862"/>
    <w:rsid w:val="00283FD0"/>
    <w:rsid w:val="002847A7"/>
    <w:rsid w:val="0029050A"/>
    <w:rsid w:val="00296263"/>
    <w:rsid w:val="002975C4"/>
    <w:rsid w:val="002A1053"/>
    <w:rsid w:val="002A5051"/>
    <w:rsid w:val="002A58C5"/>
    <w:rsid w:val="002A7A01"/>
    <w:rsid w:val="002B030D"/>
    <w:rsid w:val="002B0B26"/>
    <w:rsid w:val="002B14A5"/>
    <w:rsid w:val="002B365D"/>
    <w:rsid w:val="002B43BB"/>
    <w:rsid w:val="002B5B18"/>
    <w:rsid w:val="002C1A1C"/>
    <w:rsid w:val="002C40C3"/>
    <w:rsid w:val="002C69FB"/>
    <w:rsid w:val="002D12DF"/>
    <w:rsid w:val="002D37AB"/>
    <w:rsid w:val="002D53F5"/>
    <w:rsid w:val="002D6A08"/>
    <w:rsid w:val="002D7F4C"/>
    <w:rsid w:val="002E2690"/>
    <w:rsid w:val="002E7022"/>
    <w:rsid w:val="002F03C3"/>
    <w:rsid w:val="002F04FA"/>
    <w:rsid w:val="002F16F2"/>
    <w:rsid w:val="002F284D"/>
    <w:rsid w:val="002F3942"/>
    <w:rsid w:val="002F51B6"/>
    <w:rsid w:val="002F6E17"/>
    <w:rsid w:val="0030170F"/>
    <w:rsid w:val="003017A2"/>
    <w:rsid w:val="0030406B"/>
    <w:rsid w:val="00304CDD"/>
    <w:rsid w:val="00307A93"/>
    <w:rsid w:val="00310650"/>
    <w:rsid w:val="00310889"/>
    <w:rsid w:val="00310CCB"/>
    <w:rsid w:val="003112B5"/>
    <w:rsid w:val="00314A53"/>
    <w:rsid w:val="00320282"/>
    <w:rsid w:val="00325C50"/>
    <w:rsid w:val="003303D6"/>
    <w:rsid w:val="00330B80"/>
    <w:rsid w:val="0033401A"/>
    <w:rsid w:val="00335B79"/>
    <w:rsid w:val="003361BD"/>
    <w:rsid w:val="0033735E"/>
    <w:rsid w:val="00337E23"/>
    <w:rsid w:val="003415D8"/>
    <w:rsid w:val="00343F0C"/>
    <w:rsid w:val="0034535B"/>
    <w:rsid w:val="00345E0D"/>
    <w:rsid w:val="00353E11"/>
    <w:rsid w:val="00354590"/>
    <w:rsid w:val="003557D1"/>
    <w:rsid w:val="00357163"/>
    <w:rsid w:val="0035777F"/>
    <w:rsid w:val="0036349B"/>
    <w:rsid w:val="00363FAD"/>
    <w:rsid w:val="00364F99"/>
    <w:rsid w:val="00365B84"/>
    <w:rsid w:val="00376F67"/>
    <w:rsid w:val="00377B86"/>
    <w:rsid w:val="00380E29"/>
    <w:rsid w:val="0038388B"/>
    <w:rsid w:val="00385526"/>
    <w:rsid w:val="00386501"/>
    <w:rsid w:val="003875BE"/>
    <w:rsid w:val="0038785E"/>
    <w:rsid w:val="00394920"/>
    <w:rsid w:val="0039651B"/>
    <w:rsid w:val="00397ECC"/>
    <w:rsid w:val="00397F75"/>
    <w:rsid w:val="003A0191"/>
    <w:rsid w:val="003A0524"/>
    <w:rsid w:val="003A33B7"/>
    <w:rsid w:val="003A4996"/>
    <w:rsid w:val="003A4E1E"/>
    <w:rsid w:val="003A5FD6"/>
    <w:rsid w:val="003A6FAD"/>
    <w:rsid w:val="003A730E"/>
    <w:rsid w:val="003B1051"/>
    <w:rsid w:val="003B11B8"/>
    <w:rsid w:val="003B3B08"/>
    <w:rsid w:val="003B4E42"/>
    <w:rsid w:val="003B580A"/>
    <w:rsid w:val="003C23BA"/>
    <w:rsid w:val="003C562B"/>
    <w:rsid w:val="003C5D83"/>
    <w:rsid w:val="003C7B19"/>
    <w:rsid w:val="003D1030"/>
    <w:rsid w:val="003D1B2B"/>
    <w:rsid w:val="003D2E9E"/>
    <w:rsid w:val="003D4445"/>
    <w:rsid w:val="003E0324"/>
    <w:rsid w:val="003E0785"/>
    <w:rsid w:val="003E0BA4"/>
    <w:rsid w:val="003E4594"/>
    <w:rsid w:val="003E48CD"/>
    <w:rsid w:val="003E551F"/>
    <w:rsid w:val="003F1245"/>
    <w:rsid w:val="003F3928"/>
    <w:rsid w:val="003F46A7"/>
    <w:rsid w:val="003F5DCE"/>
    <w:rsid w:val="003F77F7"/>
    <w:rsid w:val="00404214"/>
    <w:rsid w:val="0040449C"/>
    <w:rsid w:val="004044FD"/>
    <w:rsid w:val="004065EE"/>
    <w:rsid w:val="00413324"/>
    <w:rsid w:val="00415F14"/>
    <w:rsid w:val="00421853"/>
    <w:rsid w:val="004225D3"/>
    <w:rsid w:val="004238F3"/>
    <w:rsid w:val="00427137"/>
    <w:rsid w:val="0042751D"/>
    <w:rsid w:val="004308CF"/>
    <w:rsid w:val="00430F49"/>
    <w:rsid w:val="004323EA"/>
    <w:rsid w:val="0043406A"/>
    <w:rsid w:val="0044434E"/>
    <w:rsid w:val="00444E04"/>
    <w:rsid w:val="00446C10"/>
    <w:rsid w:val="00446CEC"/>
    <w:rsid w:val="00450952"/>
    <w:rsid w:val="004514D9"/>
    <w:rsid w:val="0045333A"/>
    <w:rsid w:val="0045705B"/>
    <w:rsid w:val="00460DD1"/>
    <w:rsid w:val="00465A1E"/>
    <w:rsid w:val="004669C4"/>
    <w:rsid w:val="004740AD"/>
    <w:rsid w:val="00475163"/>
    <w:rsid w:val="00475690"/>
    <w:rsid w:val="004765AA"/>
    <w:rsid w:val="00485D99"/>
    <w:rsid w:val="00486848"/>
    <w:rsid w:val="00486850"/>
    <w:rsid w:val="004870CD"/>
    <w:rsid w:val="00487A3B"/>
    <w:rsid w:val="00487B40"/>
    <w:rsid w:val="00490DC8"/>
    <w:rsid w:val="00491BE7"/>
    <w:rsid w:val="00494623"/>
    <w:rsid w:val="004946E2"/>
    <w:rsid w:val="00494BA6"/>
    <w:rsid w:val="00495959"/>
    <w:rsid w:val="004A0891"/>
    <w:rsid w:val="004A6E28"/>
    <w:rsid w:val="004B02A0"/>
    <w:rsid w:val="004B293D"/>
    <w:rsid w:val="004B3AEC"/>
    <w:rsid w:val="004B45D3"/>
    <w:rsid w:val="004B5B8E"/>
    <w:rsid w:val="004D2455"/>
    <w:rsid w:val="004D7E4C"/>
    <w:rsid w:val="004E02CB"/>
    <w:rsid w:val="004E1354"/>
    <w:rsid w:val="004E2E93"/>
    <w:rsid w:val="004E424D"/>
    <w:rsid w:val="004E5D0E"/>
    <w:rsid w:val="004E76B3"/>
    <w:rsid w:val="004F1248"/>
    <w:rsid w:val="004F18C0"/>
    <w:rsid w:val="004F3CC5"/>
    <w:rsid w:val="004F429D"/>
    <w:rsid w:val="004F507A"/>
    <w:rsid w:val="004F5289"/>
    <w:rsid w:val="004F6652"/>
    <w:rsid w:val="004F6A8D"/>
    <w:rsid w:val="00500C59"/>
    <w:rsid w:val="005024B1"/>
    <w:rsid w:val="0050314B"/>
    <w:rsid w:val="00503DE3"/>
    <w:rsid w:val="0050413F"/>
    <w:rsid w:val="00504372"/>
    <w:rsid w:val="00505F4C"/>
    <w:rsid w:val="00506396"/>
    <w:rsid w:val="0050683C"/>
    <w:rsid w:val="005112AD"/>
    <w:rsid w:val="005232EE"/>
    <w:rsid w:val="005255E9"/>
    <w:rsid w:val="00527A79"/>
    <w:rsid w:val="0053032E"/>
    <w:rsid w:val="005305DF"/>
    <w:rsid w:val="00530721"/>
    <w:rsid w:val="00531A4B"/>
    <w:rsid w:val="0053388E"/>
    <w:rsid w:val="00540EC3"/>
    <w:rsid w:val="00541570"/>
    <w:rsid w:val="00541B43"/>
    <w:rsid w:val="0054426E"/>
    <w:rsid w:val="00546D78"/>
    <w:rsid w:val="00553AD1"/>
    <w:rsid w:val="005547B9"/>
    <w:rsid w:val="00556ED8"/>
    <w:rsid w:val="005601BB"/>
    <w:rsid w:val="00564CD2"/>
    <w:rsid w:val="0056637F"/>
    <w:rsid w:val="00567FC1"/>
    <w:rsid w:val="005700FA"/>
    <w:rsid w:val="00570D63"/>
    <w:rsid w:val="00573874"/>
    <w:rsid w:val="00575B69"/>
    <w:rsid w:val="00575DE6"/>
    <w:rsid w:val="005771B4"/>
    <w:rsid w:val="00582B18"/>
    <w:rsid w:val="00583E76"/>
    <w:rsid w:val="00585078"/>
    <w:rsid w:val="00585E04"/>
    <w:rsid w:val="00585E67"/>
    <w:rsid w:val="005876F7"/>
    <w:rsid w:val="00592167"/>
    <w:rsid w:val="0059555D"/>
    <w:rsid w:val="005961E4"/>
    <w:rsid w:val="005967C5"/>
    <w:rsid w:val="005A21E9"/>
    <w:rsid w:val="005A5A60"/>
    <w:rsid w:val="005A5CE5"/>
    <w:rsid w:val="005A7276"/>
    <w:rsid w:val="005A7F3D"/>
    <w:rsid w:val="005B074A"/>
    <w:rsid w:val="005B0E7D"/>
    <w:rsid w:val="005B1415"/>
    <w:rsid w:val="005B6D2F"/>
    <w:rsid w:val="005C278B"/>
    <w:rsid w:val="005C36B8"/>
    <w:rsid w:val="005C51FB"/>
    <w:rsid w:val="005C6799"/>
    <w:rsid w:val="005D237E"/>
    <w:rsid w:val="005D4F22"/>
    <w:rsid w:val="005E2E9C"/>
    <w:rsid w:val="005E3B98"/>
    <w:rsid w:val="005E6AF6"/>
    <w:rsid w:val="005E7003"/>
    <w:rsid w:val="005F0096"/>
    <w:rsid w:val="005F0560"/>
    <w:rsid w:val="005F0DBB"/>
    <w:rsid w:val="005F1C8A"/>
    <w:rsid w:val="005F3C0D"/>
    <w:rsid w:val="005F53CB"/>
    <w:rsid w:val="005F5B66"/>
    <w:rsid w:val="00600B41"/>
    <w:rsid w:val="00601C73"/>
    <w:rsid w:val="00601D53"/>
    <w:rsid w:val="006046F1"/>
    <w:rsid w:val="00606EFD"/>
    <w:rsid w:val="006116CF"/>
    <w:rsid w:val="00611780"/>
    <w:rsid w:val="00613A3E"/>
    <w:rsid w:val="006161CF"/>
    <w:rsid w:val="00617274"/>
    <w:rsid w:val="00620D31"/>
    <w:rsid w:val="0062238A"/>
    <w:rsid w:val="006233AC"/>
    <w:rsid w:val="00627685"/>
    <w:rsid w:val="00630659"/>
    <w:rsid w:val="00632F83"/>
    <w:rsid w:val="00637A10"/>
    <w:rsid w:val="00644425"/>
    <w:rsid w:val="00645024"/>
    <w:rsid w:val="0064505D"/>
    <w:rsid w:val="006456AE"/>
    <w:rsid w:val="00645C0C"/>
    <w:rsid w:val="0065339C"/>
    <w:rsid w:val="0065464C"/>
    <w:rsid w:val="00655555"/>
    <w:rsid w:val="0065583D"/>
    <w:rsid w:val="00656403"/>
    <w:rsid w:val="006565CF"/>
    <w:rsid w:val="00660759"/>
    <w:rsid w:val="006622F2"/>
    <w:rsid w:val="0066491B"/>
    <w:rsid w:val="00664FB2"/>
    <w:rsid w:val="00665326"/>
    <w:rsid w:val="0066767D"/>
    <w:rsid w:val="0066785E"/>
    <w:rsid w:val="00667E81"/>
    <w:rsid w:val="006723A6"/>
    <w:rsid w:val="006727D6"/>
    <w:rsid w:val="00673E5F"/>
    <w:rsid w:val="0067699D"/>
    <w:rsid w:val="006816F7"/>
    <w:rsid w:val="0068174B"/>
    <w:rsid w:val="006819F8"/>
    <w:rsid w:val="00695E29"/>
    <w:rsid w:val="006A075B"/>
    <w:rsid w:val="006A10EA"/>
    <w:rsid w:val="006A4564"/>
    <w:rsid w:val="006A5F43"/>
    <w:rsid w:val="006A61D9"/>
    <w:rsid w:val="006A6986"/>
    <w:rsid w:val="006B01EB"/>
    <w:rsid w:val="006B2566"/>
    <w:rsid w:val="006B3AD5"/>
    <w:rsid w:val="006B3B67"/>
    <w:rsid w:val="006C056D"/>
    <w:rsid w:val="006C0BE8"/>
    <w:rsid w:val="006C2F68"/>
    <w:rsid w:val="006C315F"/>
    <w:rsid w:val="006C3A9B"/>
    <w:rsid w:val="006C43CB"/>
    <w:rsid w:val="006C4448"/>
    <w:rsid w:val="006C749C"/>
    <w:rsid w:val="006D5566"/>
    <w:rsid w:val="006E17D5"/>
    <w:rsid w:val="006E3074"/>
    <w:rsid w:val="006E3DAF"/>
    <w:rsid w:val="006E54AA"/>
    <w:rsid w:val="006E7BDF"/>
    <w:rsid w:val="006E7C27"/>
    <w:rsid w:val="006F0019"/>
    <w:rsid w:val="006F5AF5"/>
    <w:rsid w:val="006F7F4A"/>
    <w:rsid w:val="00705A5A"/>
    <w:rsid w:val="00705B19"/>
    <w:rsid w:val="00706A5E"/>
    <w:rsid w:val="00710F5B"/>
    <w:rsid w:val="007146AA"/>
    <w:rsid w:val="00715587"/>
    <w:rsid w:val="007158D7"/>
    <w:rsid w:val="00715E15"/>
    <w:rsid w:val="00716AB4"/>
    <w:rsid w:val="00716F59"/>
    <w:rsid w:val="00721A6A"/>
    <w:rsid w:val="00723787"/>
    <w:rsid w:val="00725E42"/>
    <w:rsid w:val="007278BB"/>
    <w:rsid w:val="007344D8"/>
    <w:rsid w:val="00735DAD"/>
    <w:rsid w:val="00741CB6"/>
    <w:rsid w:val="007468E3"/>
    <w:rsid w:val="00747E96"/>
    <w:rsid w:val="00750A78"/>
    <w:rsid w:val="00751478"/>
    <w:rsid w:val="00755598"/>
    <w:rsid w:val="00756B7D"/>
    <w:rsid w:val="007572BD"/>
    <w:rsid w:val="007612E4"/>
    <w:rsid w:val="007632E4"/>
    <w:rsid w:val="007647E4"/>
    <w:rsid w:val="00764EB6"/>
    <w:rsid w:val="00765B02"/>
    <w:rsid w:val="00765FEE"/>
    <w:rsid w:val="00771AC0"/>
    <w:rsid w:val="00776A6D"/>
    <w:rsid w:val="007840BD"/>
    <w:rsid w:val="00787EF5"/>
    <w:rsid w:val="007918F7"/>
    <w:rsid w:val="00793043"/>
    <w:rsid w:val="0079732D"/>
    <w:rsid w:val="00797D7C"/>
    <w:rsid w:val="00797F34"/>
    <w:rsid w:val="007A2835"/>
    <w:rsid w:val="007A3137"/>
    <w:rsid w:val="007A3A58"/>
    <w:rsid w:val="007B06A4"/>
    <w:rsid w:val="007B1776"/>
    <w:rsid w:val="007B1EAE"/>
    <w:rsid w:val="007B5CE9"/>
    <w:rsid w:val="007C393F"/>
    <w:rsid w:val="007D1E18"/>
    <w:rsid w:val="007D21AA"/>
    <w:rsid w:val="007D3C37"/>
    <w:rsid w:val="007D451B"/>
    <w:rsid w:val="007D61B0"/>
    <w:rsid w:val="007D6EF8"/>
    <w:rsid w:val="007E07D1"/>
    <w:rsid w:val="007E129A"/>
    <w:rsid w:val="007E15E4"/>
    <w:rsid w:val="007E556F"/>
    <w:rsid w:val="007F0376"/>
    <w:rsid w:val="007F15E0"/>
    <w:rsid w:val="007F2C82"/>
    <w:rsid w:val="007F30C6"/>
    <w:rsid w:val="007F4013"/>
    <w:rsid w:val="007F5F11"/>
    <w:rsid w:val="00811CED"/>
    <w:rsid w:val="00811EC5"/>
    <w:rsid w:val="00812CB1"/>
    <w:rsid w:val="00812CE7"/>
    <w:rsid w:val="008143C1"/>
    <w:rsid w:val="00826940"/>
    <w:rsid w:val="00830797"/>
    <w:rsid w:val="00831957"/>
    <w:rsid w:val="00832AC0"/>
    <w:rsid w:val="0083598E"/>
    <w:rsid w:val="008412A8"/>
    <w:rsid w:val="00841D53"/>
    <w:rsid w:val="0084361D"/>
    <w:rsid w:val="00850B1E"/>
    <w:rsid w:val="008514BD"/>
    <w:rsid w:val="00851509"/>
    <w:rsid w:val="0085239D"/>
    <w:rsid w:val="00852E58"/>
    <w:rsid w:val="008576FA"/>
    <w:rsid w:val="008629E7"/>
    <w:rsid w:val="00863C4B"/>
    <w:rsid w:val="008651BC"/>
    <w:rsid w:val="00867D34"/>
    <w:rsid w:val="00872588"/>
    <w:rsid w:val="00872BB7"/>
    <w:rsid w:val="00873D76"/>
    <w:rsid w:val="00874260"/>
    <w:rsid w:val="0087709B"/>
    <w:rsid w:val="00883787"/>
    <w:rsid w:val="0088514F"/>
    <w:rsid w:val="0088575A"/>
    <w:rsid w:val="008929AD"/>
    <w:rsid w:val="00893A81"/>
    <w:rsid w:val="008A01A6"/>
    <w:rsid w:val="008A06A1"/>
    <w:rsid w:val="008A12CF"/>
    <w:rsid w:val="008A35EC"/>
    <w:rsid w:val="008A56F5"/>
    <w:rsid w:val="008B1D88"/>
    <w:rsid w:val="008B24B0"/>
    <w:rsid w:val="008B329F"/>
    <w:rsid w:val="008B3D47"/>
    <w:rsid w:val="008B4047"/>
    <w:rsid w:val="008B79AB"/>
    <w:rsid w:val="008C3B28"/>
    <w:rsid w:val="008C40A7"/>
    <w:rsid w:val="008C6F42"/>
    <w:rsid w:val="008D48B4"/>
    <w:rsid w:val="008D4F03"/>
    <w:rsid w:val="008D5268"/>
    <w:rsid w:val="008D563D"/>
    <w:rsid w:val="008D730F"/>
    <w:rsid w:val="008E09F9"/>
    <w:rsid w:val="008E19B1"/>
    <w:rsid w:val="008E1EC2"/>
    <w:rsid w:val="008E2B5E"/>
    <w:rsid w:val="008F16F8"/>
    <w:rsid w:val="008F1933"/>
    <w:rsid w:val="008F54E0"/>
    <w:rsid w:val="008F6EC8"/>
    <w:rsid w:val="008F7E31"/>
    <w:rsid w:val="00903F49"/>
    <w:rsid w:val="00905B70"/>
    <w:rsid w:val="009079B8"/>
    <w:rsid w:val="009122BA"/>
    <w:rsid w:val="00912721"/>
    <w:rsid w:val="0091325E"/>
    <w:rsid w:val="00915966"/>
    <w:rsid w:val="00920F08"/>
    <w:rsid w:val="009254C9"/>
    <w:rsid w:val="00930702"/>
    <w:rsid w:val="0093074F"/>
    <w:rsid w:val="00935F69"/>
    <w:rsid w:val="00937168"/>
    <w:rsid w:val="009404C4"/>
    <w:rsid w:val="00940C6E"/>
    <w:rsid w:val="009411B7"/>
    <w:rsid w:val="009415A9"/>
    <w:rsid w:val="00943915"/>
    <w:rsid w:val="00953E8F"/>
    <w:rsid w:val="009544C3"/>
    <w:rsid w:val="009616BD"/>
    <w:rsid w:val="00961BE9"/>
    <w:rsid w:val="00962B00"/>
    <w:rsid w:val="00965D04"/>
    <w:rsid w:val="00967AAF"/>
    <w:rsid w:val="00971358"/>
    <w:rsid w:val="00974B08"/>
    <w:rsid w:val="0097682E"/>
    <w:rsid w:val="009776E4"/>
    <w:rsid w:val="00977A9A"/>
    <w:rsid w:val="00981041"/>
    <w:rsid w:val="0098239A"/>
    <w:rsid w:val="00982F86"/>
    <w:rsid w:val="009833E5"/>
    <w:rsid w:val="00991F8F"/>
    <w:rsid w:val="00996B53"/>
    <w:rsid w:val="00996D07"/>
    <w:rsid w:val="0099729B"/>
    <w:rsid w:val="009A0394"/>
    <w:rsid w:val="009A0F17"/>
    <w:rsid w:val="009A1505"/>
    <w:rsid w:val="009A3CC6"/>
    <w:rsid w:val="009A5240"/>
    <w:rsid w:val="009A61DB"/>
    <w:rsid w:val="009A63AD"/>
    <w:rsid w:val="009A7BBB"/>
    <w:rsid w:val="009B355A"/>
    <w:rsid w:val="009B5C05"/>
    <w:rsid w:val="009C0163"/>
    <w:rsid w:val="009C0E1E"/>
    <w:rsid w:val="009C2F20"/>
    <w:rsid w:val="009C6360"/>
    <w:rsid w:val="009D047D"/>
    <w:rsid w:val="009D3F9F"/>
    <w:rsid w:val="009D65FF"/>
    <w:rsid w:val="009D6FE6"/>
    <w:rsid w:val="009E3A3E"/>
    <w:rsid w:val="009E5804"/>
    <w:rsid w:val="009F0C75"/>
    <w:rsid w:val="009F13F2"/>
    <w:rsid w:val="009F3C2F"/>
    <w:rsid w:val="009F46C9"/>
    <w:rsid w:val="009F6803"/>
    <w:rsid w:val="009F6A53"/>
    <w:rsid w:val="00A032B3"/>
    <w:rsid w:val="00A04030"/>
    <w:rsid w:val="00A06895"/>
    <w:rsid w:val="00A116CF"/>
    <w:rsid w:val="00A119A8"/>
    <w:rsid w:val="00A11AD0"/>
    <w:rsid w:val="00A12F36"/>
    <w:rsid w:val="00A13477"/>
    <w:rsid w:val="00A15C44"/>
    <w:rsid w:val="00A20400"/>
    <w:rsid w:val="00A210D3"/>
    <w:rsid w:val="00A2187C"/>
    <w:rsid w:val="00A23466"/>
    <w:rsid w:val="00A23995"/>
    <w:rsid w:val="00A25CA8"/>
    <w:rsid w:val="00A2651B"/>
    <w:rsid w:val="00A30043"/>
    <w:rsid w:val="00A32182"/>
    <w:rsid w:val="00A36C8C"/>
    <w:rsid w:val="00A36E86"/>
    <w:rsid w:val="00A37E16"/>
    <w:rsid w:val="00A42C32"/>
    <w:rsid w:val="00A479F2"/>
    <w:rsid w:val="00A50B37"/>
    <w:rsid w:val="00A51973"/>
    <w:rsid w:val="00A53C9F"/>
    <w:rsid w:val="00A577F8"/>
    <w:rsid w:val="00A62116"/>
    <w:rsid w:val="00A64362"/>
    <w:rsid w:val="00A6722B"/>
    <w:rsid w:val="00A678E6"/>
    <w:rsid w:val="00A70B45"/>
    <w:rsid w:val="00A73094"/>
    <w:rsid w:val="00A7391B"/>
    <w:rsid w:val="00A74ACE"/>
    <w:rsid w:val="00A75213"/>
    <w:rsid w:val="00A7636F"/>
    <w:rsid w:val="00A76738"/>
    <w:rsid w:val="00A8041B"/>
    <w:rsid w:val="00A8373C"/>
    <w:rsid w:val="00A8508D"/>
    <w:rsid w:val="00A90B32"/>
    <w:rsid w:val="00A93925"/>
    <w:rsid w:val="00A97D63"/>
    <w:rsid w:val="00AA2A26"/>
    <w:rsid w:val="00AA3F23"/>
    <w:rsid w:val="00AA6132"/>
    <w:rsid w:val="00AA79E0"/>
    <w:rsid w:val="00AB3737"/>
    <w:rsid w:val="00AB55A0"/>
    <w:rsid w:val="00AB62D8"/>
    <w:rsid w:val="00AC1CC5"/>
    <w:rsid w:val="00AD1832"/>
    <w:rsid w:val="00AD24EA"/>
    <w:rsid w:val="00AD55F6"/>
    <w:rsid w:val="00AD7CC1"/>
    <w:rsid w:val="00AD7F6A"/>
    <w:rsid w:val="00AE13D0"/>
    <w:rsid w:val="00AF1151"/>
    <w:rsid w:val="00AF2472"/>
    <w:rsid w:val="00AF26B0"/>
    <w:rsid w:val="00AF63C4"/>
    <w:rsid w:val="00B019BC"/>
    <w:rsid w:val="00B02518"/>
    <w:rsid w:val="00B06F35"/>
    <w:rsid w:val="00B147CB"/>
    <w:rsid w:val="00B15A12"/>
    <w:rsid w:val="00B1797C"/>
    <w:rsid w:val="00B21377"/>
    <w:rsid w:val="00B237C1"/>
    <w:rsid w:val="00B31D2E"/>
    <w:rsid w:val="00B31DFE"/>
    <w:rsid w:val="00B3651A"/>
    <w:rsid w:val="00B36986"/>
    <w:rsid w:val="00B401F2"/>
    <w:rsid w:val="00B41506"/>
    <w:rsid w:val="00B415F6"/>
    <w:rsid w:val="00B430EB"/>
    <w:rsid w:val="00B43160"/>
    <w:rsid w:val="00B45865"/>
    <w:rsid w:val="00B52219"/>
    <w:rsid w:val="00B63DE6"/>
    <w:rsid w:val="00B6606A"/>
    <w:rsid w:val="00B726C7"/>
    <w:rsid w:val="00B7290B"/>
    <w:rsid w:val="00B7320C"/>
    <w:rsid w:val="00B77623"/>
    <w:rsid w:val="00B84597"/>
    <w:rsid w:val="00B85B3A"/>
    <w:rsid w:val="00B92E52"/>
    <w:rsid w:val="00B958A6"/>
    <w:rsid w:val="00B96210"/>
    <w:rsid w:val="00B96CEF"/>
    <w:rsid w:val="00BA0D7D"/>
    <w:rsid w:val="00BA0F40"/>
    <w:rsid w:val="00BA21BC"/>
    <w:rsid w:val="00BA3DAA"/>
    <w:rsid w:val="00BA4D8B"/>
    <w:rsid w:val="00BA561B"/>
    <w:rsid w:val="00BA7CA1"/>
    <w:rsid w:val="00BB1E79"/>
    <w:rsid w:val="00BB274C"/>
    <w:rsid w:val="00BB35EB"/>
    <w:rsid w:val="00BB73EA"/>
    <w:rsid w:val="00BC2531"/>
    <w:rsid w:val="00BC3D2E"/>
    <w:rsid w:val="00BD0D5F"/>
    <w:rsid w:val="00BD26AB"/>
    <w:rsid w:val="00BD2BD9"/>
    <w:rsid w:val="00BD2DCC"/>
    <w:rsid w:val="00BE2679"/>
    <w:rsid w:val="00BE28EF"/>
    <w:rsid w:val="00BE48E0"/>
    <w:rsid w:val="00BE676E"/>
    <w:rsid w:val="00BE79ED"/>
    <w:rsid w:val="00BF487C"/>
    <w:rsid w:val="00BF59D4"/>
    <w:rsid w:val="00BF6106"/>
    <w:rsid w:val="00BF6502"/>
    <w:rsid w:val="00C06CBE"/>
    <w:rsid w:val="00C112C6"/>
    <w:rsid w:val="00C149DA"/>
    <w:rsid w:val="00C20B7A"/>
    <w:rsid w:val="00C20F8A"/>
    <w:rsid w:val="00C21985"/>
    <w:rsid w:val="00C22DE4"/>
    <w:rsid w:val="00C23F01"/>
    <w:rsid w:val="00C30C94"/>
    <w:rsid w:val="00C322C0"/>
    <w:rsid w:val="00C332F6"/>
    <w:rsid w:val="00C33D53"/>
    <w:rsid w:val="00C33FCD"/>
    <w:rsid w:val="00C41D3C"/>
    <w:rsid w:val="00C42D02"/>
    <w:rsid w:val="00C443BA"/>
    <w:rsid w:val="00C4775A"/>
    <w:rsid w:val="00C47C07"/>
    <w:rsid w:val="00C50D8B"/>
    <w:rsid w:val="00C512AE"/>
    <w:rsid w:val="00C5466A"/>
    <w:rsid w:val="00C554A0"/>
    <w:rsid w:val="00C568D1"/>
    <w:rsid w:val="00C63A44"/>
    <w:rsid w:val="00C642E8"/>
    <w:rsid w:val="00C67BC2"/>
    <w:rsid w:val="00C67F2F"/>
    <w:rsid w:val="00C73226"/>
    <w:rsid w:val="00C73D86"/>
    <w:rsid w:val="00C7563A"/>
    <w:rsid w:val="00C76D5C"/>
    <w:rsid w:val="00C8007E"/>
    <w:rsid w:val="00C80502"/>
    <w:rsid w:val="00C85454"/>
    <w:rsid w:val="00C85D9D"/>
    <w:rsid w:val="00C8761A"/>
    <w:rsid w:val="00C8791A"/>
    <w:rsid w:val="00C87A10"/>
    <w:rsid w:val="00C906AC"/>
    <w:rsid w:val="00C94827"/>
    <w:rsid w:val="00C95DD8"/>
    <w:rsid w:val="00C96E63"/>
    <w:rsid w:val="00C97681"/>
    <w:rsid w:val="00CA377B"/>
    <w:rsid w:val="00CB3D8E"/>
    <w:rsid w:val="00CB4E05"/>
    <w:rsid w:val="00CB75A3"/>
    <w:rsid w:val="00CB7E4E"/>
    <w:rsid w:val="00CB7F78"/>
    <w:rsid w:val="00CC190C"/>
    <w:rsid w:val="00CC2382"/>
    <w:rsid w:val="00CC350F"/>
    <w:rsid w:val="00CC45E3"/>
    <w:rsid w:val="00CC47B4"/>
    <w:rsid w:val="00CD5924"/>
    <w:rsid w:val="00CD5FB7"/>
    <w:rsid w:val="00CE2DFD"/>
    <w:rsid w:val="00CE4D27"/>
    <w:rsid w:val="00CF09B8"/>
    <w:rsid w:val="00CF22F4"/>
    <w:rsid w:val="00CF2A93"/>
    <w:rsid w:val="00CF5DA4"/>
    <w:rsid w:val="00D00B44"/>
    <w:rsid w:val="00D01441"/>
    <w:rsid w:val="00D023A6"/>
    <w:rsid w:val="00D03A5F"/>
    <w:rsid w:val="00D04341"/>
    <w:rsid w:val="00D04DEA"/>
    <w:rsid w:val="00D10786"/>
    <w:rsid w:val="00D11E27"/>
    <w:rsid w:val="00D1477B"/>
    <w:rsid w:val="00D14926"/>
    <w:rsid w:val="00D15CF3"/>
    <w:rsid w:val="00D22ACB"/>
    <w:rsid w:val="00D248CC"/>
    <w:rsid w:val="00D24FF1"/>
    <w:rsid w:val="00D26ED3"/>
    <w:rsid w:val="00D27336"/>
    <w:rsid w:val="00D27FF4"/>
    <w:rsid w:val="00D300E4"/>
    <w:rsid w:val="00D30454"/>
    <w:rsid w:val="00D33193"/>
    <w:rsid w:val="00D332EE"/>
    <w:rsid w:val="00D35A72"/>
    <w:rsid w:val="00D40236"/>
    <w:rsid w:val="00D40F40"/>
    <w:rsid w:val="00D43196"/>
    <w:rsid w:val="00D46A15"/>
    <w:rsid w:val="00D47AD7"/>
    <w:rsid w:val="00D5027E"/>
    <w:rsid w:val="00D51B8B"/>
    <w:rsid w:val="00D53AB6"/>
    <w:rsid w:val="00D56E03"/>
    <w:rsid w:val="00D575B8"/>
    <w:rsid w:val="00D57B4B"/>
    <w:rsid w:val="00D57EDF"/>
    <w:rsid w:val="00D615E1"/>
    <w:rsid w:val="00D649D8"/>
    <w:rsid w:val="00D6796C"/>
    <w:rsid w:val="00D729A2"/>
    <w:rsid w:val="00D735A1"/>
    <w:rsid w:val="00D7611D"/>
    <w:rsid w:val="00D806EB"/>
    <w:rsid w:val="00D83D3E"/>
    <w:rsid w:val="00D8610F"/>
    <w:rsid w:val="00D879C3"/>
    <w:rsid w:val="00D90F34"/>
    <w:rsid w:val="00D91A24"/>
    <w:rsid w:val="00D948D2"/>
    <w:rsid w:val="00D97476"/>
    <w:rsid w:val="00D976F2"/>
    <w:rsid w:val="00DA1678"/>
    <w:rsid w:val="00DA2BF1"/>
    <w:rsid w:val="00DA2C2C"/>
    <w:rsid w:val="00DB222D"/>
    <w:rsid w:val="00DB51D4"/>
    <w:rsid w:val="00DC0E2A"/>
    <w:rsid w:val="00DC1020"/>
    <w:rsid w:val="00DC426D"/>
    <w:rsid w:val="00DC45FB"/>
    <w:rsid w:val="00DC5598"/>
    <w:rsid w:val="00DC5C0A"/>
    <w:rsid w:val="00DC6062"/>
    <w:rsid w:val="00DC742B"/>
    <w:rsid w:val="00DD04C8"/>
    <w:rsid w:val="00DD05EF"/>
    <w:rsid w:val="00DD2C09"/>
    <w:rsid w:val="00DD5EBB"/>
    <w:rsid w:val="00DD61EC"/>
    <w:rsid w:val="00DE0056"/>
    <w:rsid w:val="00DE6A40"/>
    <w:rsid w:val="00DF2B8A"/>
    <w:rsid w:val="00DF648A"/>
    <w:rsid w:val="00DF7C88"/>
    <w:rsid w:val="00DF7D53"/>
    <w:rsid w:val="00E004E6"/>
    <w:rsid w:val="00E02131"/>
    <w:rsid w:val="00E02D54"/>
    <w:rsid w:val="00E10565"/>
    <w:rsid w:val="00E10D5B"/>
    <w:rsid w:val="00E120F9"/>
    <w:rsid w:val="00E13011"/>
    <w:rsid w:val="00E1369B"/>
    <w:rsid w:val="00E15E2B"/>
    <w:rsid w:val="00E25557"/>
    <w:rsid w:val="00E32157"/>
    <w:rsid w:val="00E32E91"/>
    <w:rsid w:val="00E340AC"/>
    <w:rsid w:val="00E41893"/>
    <w:rsid w:val="00E46562"/>
    <w:rsid w:val="00E46731"/>
    <w:rsid w:val="00E52DB6"/>
    <w:rsid w:val="00E542DE"/>
    <w:rsid w:val="00E55D07"/>
    <w:rsid w:val="00E61847"/>
    <w:rsid w:val="00E61F7A"/>
    <w:rsid w:val="00E63E4E"/>
    <w:rsid w:val="00E67C05"/>
    <w:rsid w:val="00E7198F"/>
    <w:rsid w:val="00E72858"/>
    <w:rsid w:val="00E7334D"/>
    <w:rsid w:val="00E74FE1"/>
    <w:rsid w:val="00E759A2"/>
    <w:rsid w:val="00E76167"/>
    <w:rsid w:val="00E80973"/>
    <w:rsid w:val="00E8529C"/>
    <w:rsid w:val="00E8617E"/>
    <w:rsid w:val="00E87E3E"/>
    <w:rsid w:val="00E87F96"/>
    <w:rsid w:val="00E939C6"/>
    <w:rsid w:val="00E95C42"/>
    <w:rsid w:val="00EA006D"/>
    <w:rsid w:val="00EA14A6"/>
    <w:rsid w:val="00EA36FD"/>
    <w:rsid w:val="00EB49E8"/>
    <w:rsid w:val="00EB6AD2"/>
    <w:rsid w:val="00EC0268"/>
    <w:rsid w:val="00EC076C"/>
    <w:rsid w:val="00EC2A50"/>
    <w:rsid w:val="00EC2B27"/>
    <w:rsid w:val="00EC4D1F"/>
    <w:rsid w:val="00ED00D0"/>
    <w:rsid w:val="00ED511E"/>
    <w:rsid w:val="00ED5220"/>
    <w:rsid w:val="00ED5769"/>
    <w:rsid w:val="00EE0911"/>
    <w:rsid w:val="00EE1FB6"/>
    <w:rsid w:val="00EE2456"/>
    <w:rsid w:val="00EE28F3"/>
    <w:rsid w:val="00EE3457"/>
    <w:rsid w:val="00EE5896"/>
    <w:rsid w:val="00EE796B"/>
    <w:rsid w:val="00EF02B4"/>
    <w:rsid w:val="00EF4422"/>
    <w:rsid w:val="00EF4D6E"/>
    <w:rsid w:val="00F0048E"/>
    <w:rsid w:val="00F048B9"/>
    <w:rsid w:val="00F15F6E"/>
    <w:rsid w:val="00F17EA5"/>
    <w:rsid w:val="00F23C14"/>
    <w:rsid w:val="00F24EA0"/>
    <w:rsid w:val="00F25BC7"/>
    <w:rsid w:val="00F323AF"/>
    <w:rsid w:val="00F336B3"/>
    <w:rsid w:val="00F347B7"/>
    <w:rsid w:val="00F377F5"/>
    <w:rsid w:val="00F40BAF"/>
    <w:rsid w:val="00F419C5"/>
    <w:rsid w:val="00F427B8"/>
    <w:rsid w:val="00F43E63"/>
    <w:rsid w:val="00F50381"/>
    <w:rsid w:val="00F57334"/>
    <w:rsid w:val="00F57340"/>
    <w:rsid w:val="00F61DA1"/>
    <w:rsid w:val="00F643BB"/>
    <w:rsid w:val="00F66116"/>
    <w:rsid w:val="00F7045B"/>
    <w:rsid w:val="00F73EA0"/>
    <w:rsid w:val="00F7769E"/>
    <w:rsid w:val="00F77BD2"/>
    <w:rsid w:val="00F80868"/>
    <w:rsid w:val="00F808FC"/>
    <w:rsid w:val="00F8542A"/>
    <w:rsid w:val="00F904BC"/>
    <w:rsid w:val="00F90F6E"/>
    <w:rsid w:val="00F91808"/>
    <w:rsid w:val="00F9425F"/>
    <w:rsid w:val="00F946E2"/>
    <w:rsid w:val="00F95684"/>
    <w:rsid w:val="00F95868"/>
    <w:rsid w:val="00F97E16"/>
    <w:rsid w:val="00FA09F8"/>
    <w:rsid w:val="00FA246F"/>
    <w:rsid w:val="00FA3B9D"/>
    <w:rsid w:val="00FA4200"/>
    <w:rsid w:val="00FA4F83"/>
    <w:rsid w:val="00FA668B"/>
    <w:rsid w:val="00FB15AB"/>
    <w:rsid w:val="00FB1B6C"/>
    <w:rsid w:val="00FB597C"/>
    <w:rsid w:val="00FB6D24"/>
    <w:rsid w:val="00FC317E"/>
    <w:rsid w:val="00FC321B"/>
    <w:rsid w:val="00FC4317"/>
    <w:rsid w:val="00FC49D2"/>
    <w:rsid w:val="00FD39BE"/>
    <w:rsid w:val="00FD4065"/>
    <w:rsid w:val="00FD45FB"/>
    <w:rsid w:val="00FD58DA"/>
    <w:rsid w:val="00FD68F6"/>
    <w:rsid w:val="00FE1088"/>
    <w:rsid w:val="00FE2459"/>
    <w:rsid w:val="00FE2644"/>
    <w:rsid w:val="00FE36AB"/>
    <w:rsid w:val="00FE63EF"/>
    <w:rsid w:val="00FE737A"/>
    <w:rsid w:val="00FF050F"/>
    <w:rsid w:val="00FF0561"/>
    <w:rsid w:val="00FF1648"/>
    <w:rsid w:val="00FF19B6"/>
    <w:rsid w:val="00FF1EBD"/>
    <w:rsid w:val="00FF2372"/>
    <w:rsid w:val="00FF3BB7"/>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7F22F5-E69D-4C52-BD0C-D570575C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0D4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Titre2Car">
    <w:name w:val="Titre 2 Car"/>
    <w:basedOn w:val="Policepardfaut"/>
    <w:link w:val="Titre2"/>
    <w:semiHidden/>
    <w:rsid w:val="000D46B5"/>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Accentuationlgr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styleId="Notedefin">
    <w:name w:val="endnote text"/>
    <w:basedOn w:val="Normal"/>
    <w:link w:val="NotedefinCar"/>
    <w:uiPriority w:val="99"/>
    <w:semiHidden/>
    <w:unhideWhenUsed/>
    <w:rsid w:val="008929AD"/>
    <w:pPr>
      <w:spacing w:after="0" w:line="240" w:lineRule="auto"/>
    </w:pPr>
    <w:rPr>
      <w:sz w:val="20"/>
      <w:szCs w:val="20"/>
    </w:rPr>
  </w:style>
  <w:style w:type="character" w:customStyle="1" w:styleId="NotedefinCar">
    <w:name w:val="Note de fin Car"/>
    <w:basedOn w:val="Policepardfaut"/>
    <w:link w:val="Notedefin"/>
    <w:uiPriority w:val="99"/>
    <w:semiHidden/>
    <w:rsid w:val="008929AD"/>
    <w:rPr>
      <w:lang w:eastAsia="en-US"/>
    </w:rPr>
  </w:style>
  <w:style w:type="character" w:styleId="Appeldenotedefin">
    <w:name w:val="endnote reference"/>
    <w:basedOn w:val="Policepardfaut"/>
    <w:uiPriority w:val="99"/>
    <w:semiHidden/>
    <w:unhideWhenUsed/>
    <w:rsid w:val="008929AD"/>
    <w:rPr>
      <w:vertAlign w:val="superscript"/>
    </w:rPr>
  </w:style>
  <w:style w:type="character" w:styleId="lev">
    <w:name w:val="Strong"/>
    <w:basedOn w:val="Policepardfaut"/>
    <w:uiPriority w:val="22"/>
    <w:qFormat/>
    <w:locked/>
    <w:rsid w:val="00A119A8"/>
    <w:rPr>
      <w:b/>
      <w:bCs/>
    </w:rPr>
  </w:style>
  <w:style w:type="character" w:customStyle="1" w:styleId="apple-converted-space">
    <w:name w:val="apple-converted-space"/>
    <w:basedOn w:val="Policepardfaut"/>
    <w:rsid w:val="00A119A8"/>
  </w:style>
  <w:style w:type="paragraph" w:customStyle="1" w:styleId="intro">
    <w:name w:val="intro"/>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lettrine">
    <w:name w:val="lettrine"/>
    <w:basedOn w:val="Policepardfaut"/>
    <w:rsid w:val="004F6A8D"/>
  </w:style>
  <w:style w:type="paragraph" w:customStyle="1" w:styleId="miseenavant">
    <w:name w:val="mise_en_avant"/>
    <w:basedOn w:val="Normal"/>
    <w:rsid w:val="004F6A8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edeliste1">
    <w:name w:val="Paragraphe de liste1"/>
    <w:basedOn w:val="Normal"/>
    <w:rsid w:val="00A90B32"/>
    <w:pPr>
      <w:suppressAutoHyphens/>
      <w:ind w:left="720"/>
      <w:contextualSpacing/>
    </w:pPr>
    <w:rPr>
      <w:color w:val="00000A"/>
      <w:kern w:val="1"/>
    </w:rPr>
  </w:style>
  <w:style w:type="character" w:customStyle="1" w:styleId="info1">
    <w:name w:val="info1"/>
    <w:basedOn w:val="Policepardfaut"/>
    <w:rsid w:val="002D37AB"/>
    <w:rPr>
      <w:i/>
      <w:iCs/>
      <w:color w:val="8F837E"/>
      <w:sz w:val="18"/>
      <w:szCs w:val="18"/>
    </w:rPr>
  </w:style>
  <w:style w:type="character" w:customStyle="1" w:styleId="fichenumsiren">
    <w:name w:val="fichenumsiren"/>
    <w:basedOn w:val="Policepardfaut"/>
    <w:rsid w:val="00404214"/>
  </w:style>
  <w:style w:type="character" w:customStyle="1" w:styleId="fichestatut">
    <w:name w:val="fichestatut"/>
    <w:basedOn w:val="Policepardfaut"/>
    <w:rsid w:val="00404214"/>
  </w:style>
  <w:style w:type="character" w:customStyle="1" w:styleId="fichegreffenom">
    <w:name w:val="fichegreffenom"/>
    <w:basedOn w:val="Policepardfaut"/>
    <w:rsid w:val="00404214"/>
  </w:style>
  <w:style w:type="character" w:customStyle="1" w:styleId="notes">
    <w:name w:val="notes"/>
    <w:basedOn w:val="Policepardfaut"/>
    <w:rsid w:val="0097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8663">
      <w:bodyDiv w:val="1"/>
      <w:marLeft w:val="0"/>
      <w:marRight w:val="0"/>
      <w:marTop w:val="0"/>
      <w:marBottom w:val="0"/>
      <w:divBdr>
        <w:top w:val="none" w:sz="0" w:space="0" w:color="auto"/>
        <w:left w:val="none" w:sz="0" w:space="0" w:color="auto"/>
        <w:bottom w:val="none" w:sz="0" w:space="0" w:color="auto"/>
        <w:right w:val="none" w:sz="0" w:space="0" w:color="auto"/>
      </w:divBdr>
    </w:div>
    <w:div w:id="58675107">
      <w:bodyDiv w:val="1"/>
      <w:marLeft w:val="0"/>
      <w:marRight w:val="0"/>
      <w:marTop w:val="0"/>
      <w:marBottom w:val="0"/>
      <w:divBdr>
        <w:top w:val="none" w:sz="0" w:space="0" w:color="auto"/>
        <w:left w:val="none" w:sz="0" w:space="0" w:color="auto"/>
        <w:bottom w:val="none" w:sz="0" w:space="0" w:color="auto"/>
        <w:right w:val="none" w:sz="0" w:space="0" w:color="auto"/>
      </w:divBdr>
    </w:div>
    <w:div w:id="479542318">
      <w:bodyDiv w:val="1"/>
      <w:marLeft w:val="0"/>
      <w:marRight w:val="0"/>
      <w:marTop w:val="0"/>
      <w:marBottom w:val="0"/>
      <w:divBdr>
        <w:top w:val="none" w:sz="0" w:space="0" w:color="auto"/>
        <w:left w:val="none" w:sz="0" w:space="0" w:color="auto"/>
        <w:bottom w:val="none" w:sz="0" w:space="0" w:color="auto"/>
        <w:right w:val="none" w:sz="0" w:space="0" w:color="auto"/>
      </w:divBdr>
    </w:div>
    <w:div w:id="506866787">
      <w:bodyDiv w:val="1"/>
      <w:marLeft w:val="0"/>
      <w:marRight w:val="0"/>
      <w:marTop w:val="0"/>
      <w:marBottom w:val="0"/>
      <w:divBdr>
        <w:top w:val="none" w:sz="0" w:space="0" w:color="auto"/>
        <w:left w:val="none" w:sz="0" w:space="0" w:color="auto"/>
        <w:bottom w:val="none" w:sz="0" w:space="0" w:color="auto"/>
        <w:right w:val="none" w:sz="0" w:space="0" w:color="auto"/>
      </w:divBdr>
    </w:div>
    <w:div w:id="609243277">
      <w:bodyDiv w:val="1"/>
      <w:marLeft w:val="0"/>
      <w:marRight w:val="0"/>
      <w:marTop w:val="0"/>
      <w:marBottom w:val="0"/>
      <w:divBdr>
        <w:top w:val="none" w:sz="0" w:space="0" w:color="auto"/>
        <w:left w:val="none" w:sz="0" w:space="0" w:color="auto"/>
        <w:bottom w:val="none" w:sz="0" w:space="0" w:color="auto"/>
        <w:right w:val="none" w:sz="0" w:space="0" w:color="auto"/>
      </w:divBdr>
      <w:divsChild>
        <w:div w:id="1004094416">
          <w:marLeft w:val="547"/>
          <w:marRight w:val="0"/>
          <w:marTop w:val="0"/>
          <w:marBottom w:val="0"/>
          <w:divBdr>
            <w:top w:val="none" w:sz="0" w:space="0" w:color="auto"/>
            <w:left w:val="none" w:sz="0" w:space="0" w:color="auto"/>
            <w:bottom w:val="none" w:sz="0" w:space="0" w:color="auto"/>
            <w:right w:val="none" w:sz="0" w:space="0" w:color="auto"/>
          </w:divBdr>
        </w:div>
      </w:divsChild>
    </w:div>
    <w:div w:id="960652195">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403330970">
      <w:bodyDiv w:val="1"/>
      <w:marLeft w:val="0"/>
      <w:marRight w:val="0"/>
      <w:marTop w:val="0"/>
      <w:marBottom w:val="0"/>
      <w:divBdr>
        <w:top w:val="none" w:sz="0" w:space="0" w:color="auto"/>
        <w:left w:val="none" w:sz="0" w:space="0" w:color="auto"/>
        <w:bottom w:val="none" w:sz="0" w:space="0" w:color="auto"/>
        <w:right w:val="none" w:sz="0" w:space="0" w:color="auto"/>
      </w:divBdr>
    </w:div>
    <w:div w:id="1465927833">
      <w:bodyDiv w:val="1"/>
      <w:marLeft w:val="0"/>
      <w:marRight w:val="0"/>
      <w:marTop w:val="0"/>
      <w:marBottom w:val="0"/>
      <w:divBdr>
        <w:top w:val="none" w:sz="0" w:space="0" w:color="auto"/>
        <w:left w:val="none" w:sz="0" w:space="0" w:color="auto"/>
        <w:bottom w:val="none" w:sz="0" w:space="0" w:color="auto"/>
        <w:right w:val="none" w:sz="0" w:space="0" w:color="auto"/>
      </w:divBdr>
      <w:divsChild>
        <w:div w:id="143279438">
          <w:marLeft w:val="0"/>
          <w:marRight w:val="0"/>
          <w:marTop w:val="150"/>
          <w:marBottom w:val="150"/>
          <w:divBdr>
            <w:top w:val="none" w:sz="0" w:space="0" w:color="auto"/>
            <w:left w:val="none" w:sz="0" w:space="0" w:color="auto"/>
            <w:bottom w:val="none" w:sz="0" w:space="0" w:color="auto"/>
            <w:right w:val="none" w:sz="0" w:space="0" w:color="auto"/>
          </w:divBdr>
        </w:div>
        <w:div w:id="246231283">
          <w:marLeft w:val="0"/>
          <w:marRight w:val="0"/>
          <w:marTop w:val="150"/>
          <w:marBottom w:val="150"/>
          <w:divBdr>
            <w:top w:val="none" w:sz="0" w:space="0" w:color="auto"/>
            <w:left w:val="none" w:sz="0" w:space="0" w:color="auto"/>
            <w:bottom w:val="none" w:sz="0" w:space="0" w:color="auto"/>
            <w:right w:val="none" w:sz="0" w:space="0" w:color="auto"/>
          </w:divBdr>
        </w:div>
        <w:div w:id="688800231">
          <w:marLeft w:val="0"/>
          <w:marRight w:val="0"/>
          <w:marTop w:val="150"/>
          <w:marBottom w:val="150"/>
          <w:divBdr>
            <w:top w:val="none" w:sz="0" w:space="0" w:color="auto"/>
            <w:left w:val="none" w:sz="0" w:space="0" w:color="auto"/>
            <w:bottom w:val="none" w:sz="0" w:space="0" w:color="auto"/>
            <w:right w:val="none" w:sz="0" w:space="0" w:color="auto"/>
          </w:divBdr>
        </w:div>
        <w:div w:id="1455639088">
          <w:marLeft w:val="0"/>
          <w:marRight w:val="0"/>
          <w:marTop w:val="150"/>
          <w:marBottom w:val="150"/>
          <w:divBdr>
            <w:top w:val="none" w:sz="0" w:space="0" w:color="auto"/>
            <w:left w:val="none" w:sz="0" w:space="0" w:color="auto"/>
            <w:bottom w:val="none" w:sz="0" w:space="0" w:color="auto"/>
            <w:right w:val="none" w:sz="0" w:space="0" w:color="auto"/>
          </w:divBdr>
        </w:div>
        <w:div w:id="1630354695">
          <w:marLeft w:val="0"/>
          <w:marRight w:val="0"/>
          <w:marTop w:val="0"/>
          <w:marBottom w:val="0"/>
          <w:divBdr>
            <w:top w:val="none" w:sz="0" w:space="0" w:color="auto"/>
            <w:left w:val="none" w:sz="0" w:space="0" w:color="auto"/>
            <w:bottom w:val="none" w:sz="0" w:space="0" w:color="auto"/>
            <w:right w:val="none" w:sz="0" w:space="0" w:color="auto"/>
          </w:divBdr>
        </w:div>
        <w:div w:id="1772582473">
          <w:marLeft w:val="0"/>
          <w:marRight w:val="0"/>
          <w:marTop w:val="150"/>
          <w:marBottom w:val="150"/>
          <w:divBdr>
            <w:top w:val="none" w:sz="0" w:space="0" w:color="auto"/>
            <w:left w:val="none" w:sz="0" w:space="0" w:color="auto"/>
            <w:bottom w:val="none" w:sz="0" w:space="0" w:color="auto"/>
            <w:right w:val="none" w:sz="0" w:space="0" w:color="auto"/>
          </w:divBdr>
        </w:div>
        <w:div w:id="1801999930">
          <w:marLeft w:val="0"/>
          <w:marRight w:val="0"/>
          <w:marTop w:val="150"/>
          <w:marBottom w:val="150"/>
          <w:divBdr>
            <w:top w:val="none" w:sz="0" w:space="0" w:color="auto"/>
            <w:left w:val="none" w:sz="0" w:space="0" w:color="auto"/>
            <w:bottom w:val="none" w:sz="0" w:space="0" w:color="auto"/>
            <w:right w:val="none" w:sz="0" w:space="0" w:color="auto"/>
          </w:divBdr>
        </w:div>
        <w:div w:id="1965306791">
          <w:marLeft w:val="0"/>
          <w:marRight w:val="0"/>
          <w:marTop w:val="150"/>
          <w:marBottom w:val="150"/>
          <w:divBdr>
            <w:top w:val="none" w:sz="0" w:space="0" w:color="auto"/>
            <w:left w:val="none" w:sz="0" w:space="0" w:color="auto"/>
            <w:bottom w:val="none" w:sz="0" w:space="0" w:color="auto"/>
            <w:right w:val="none" w:sz="0" w:space="0" w:color="auto"/>
          </w:divBdr>
        </w:div>
      </w:divsChild>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82602874">
      <w:bodyDiv w:val="1"/>
      <w:marLeft w:val="0"/>
      <w:marRight w:val="0"/>
      <w:marTop w:val="0"/>
      <w:marBottom w:val="0"/>
      <w:divBdr>
        <w:top w:val="none" w:sz="0" w:space="0" w:color="auto"/>
        <w:left w:val="none" w:sz="0" w:space="0" w:color="auto"/>
        <w:bottom w:val="none" w:sz="0" w:space="0" w:color="auto"/>
        <w:right w:val="none" w:sz="0" w:space="0" w:color="auto"/>
      </w:divBdr>
      <w:divsChild>
        <w:div w:id="98767146">
          <w:marLeft w:val="0"/>
          <w:marRight w:val="0"/>
          <w:marTop w:val="150"/>
          <w:marBottom w:val="150"/>
          <w:divBdr>
            <w:top w:val="none" w:sz="0" w:space="0" w:color="auto"/>
            <w:left w:val="none" w:sz="0" w:space="0" w:color="auto"/>
            <w:bottom w:val="none" w:sz="0" w:space="0" w:color="auto"/>
            <w:right w:val="none" w:sz="0" w:space="0" w:color="auto"/>
          </w:divBdr>
        </w:div>
        <w:div w:id="245920011">
          <w:marLeft w:val="0"/>
          <w:marRight w:val="0"/>
          <w:marTop w:val="150"/>
          <w:marBottom w:val="150"/>
          <w:divBdr>
            <w:top w:val="none" w:sz="0" w:space="0" w:color="auto"/>
            <w:left w:val="none" w:sz="0" w:space="0" w:color="auto"/>
            <w:bottom w:val="none" w:sz="0" w:space="0" w:color="auto"/>
            <w:right w:val="none" w:sz="0" w:space="0" w:color="auto"/>
          </w:divBdr>
        </w:div>
        <w:div w:id="295262150">
          <w:marLeft w:val="0"/>
          <w:marRight w:val="0"/>
          <w:marTop w:val="150"/>
          <w:marBottom w:val="150"/>
          <w:divBdr>
            <w:top w:val="none" w:sz="0" w:space="0" w:color="auto"/>
            <w:left w:val="none" w:sz="0" w:space="0" w:color="auto"/>
            <w:bottom w:val="none" w:sz="0" w:space="0" w:color="auto"/>
            <w:right w:val="none" w:sz="0" w:space="0" w:color="auto"/>
          </w:divBdr>
        </w:div>
        <w:div w:id="296885815">
          <w:marLeft w:val="0"/>
          <w:marRight w:val="0"/>
          <w:marTop w:val="150"/>
          <w:marBottom w:val="150"/>
          <w:divBdr>
            <w:top w:val="none" w:sz="0" w:space="0" w:color="auto"/>
            <w:left w:val="none" w:sz="0" w:space="0" w:color="auto"/>
            <w:bottom w:val="none" w:sz="0" w:space="0" w:color="auto"/>
            <w:right w:val="none" w:sz="0" w:space="0" w:color="auto"/>
          </w:divBdr>
        </w:div>
        <w:div w:id="366681130">
          <w:marLeft w:val="0"/>
          <w:marRight w:val="0"/>
          <w:marTop w:val="150"/>
          <w:marBottom w:val="150"/>
          <w:divBdr>
            <w:top w:val="none" w:sz="0" w:space="0" w:color="auto"/>
            <w:left w:val="none" w:sz="0" w:space="0" w:color="auto"/>
            <w:bottom w:val="none" w:sz="0" w:space="0" w:color="auto"/>
            <w:right w:val="none" w:sz="0" w:space="0" w:color="auto"/>
          </w:divBdr>
        </w:div>
        <w:div w:id="382944474">
          <w:marLeft w:val="0"/>
          <w:marRight w:val="0"/>
          <w:marTop w:val="150"/>
          <w:marBottom w:val="150"/>
          <w:divBdr>
            <w:top w:val="none" w:sz="0" w:space="0" w:color="auto"/>
            <w:left w:val="none" w:sz="0" w:space="0" w:color="auto"/>
            <w:bottom w:val="none" w:sz="0" w:space="0" w:color="auto"/>
            <w:right w:val="none" w:sz="0" w:space="0" w:color="auto"/>
          </w:divBdr>
        </w:div>
        <w:div w:id="962230434">
          <w:marLeft w:val="0"/>
          <w:marRight w:val="0"/>
          <w:marTop w:val="150"/>
          <w:marBottom w:val="150"/>
          <w:divBdr>
            <w:top w:val="none" w:sz="0" w:space="0" w:color="auto"/>
            <w:left w:val="none" w:sz="0" w:space="0" w:color="auto"/>
            <w:bottom w:val="none" w:sz="0" w:space="0" w:color="auto"/>
            <w:right w:val="none" w:sz="0" w:space="0" w:color="auto"/>
          </w:divBdr>
        </w:div>
        <w:div w:id="1297763080">
          <w:marLeft w:val="0"/>
          <w:marRight w:val="0"/>
          <w:marTop w:val="0"/>
          <w:marBottom w:val="0"/>
          <w:divBdr>
            <w:top w:val="none" w:sz="0" w:space="0" w:color="auto"/>
            <w:left w:val="none" w:sz="0" w:space="0" w:color="auto"/>
            <w:bottom w:val="none" w:sz="0" w:space="0" w:color="auto"/>
            <w:right w:val="none" w:sz="0" w:space="0" w:color="auto"/>
          </w:divBdr>
        </w:div>
        <w:div w:id="1669283160">
          <w:marLeft w:val="0"/>
          <w:marRight w:val="0"/>
          <w:marTop w:val="150"/>
          <w:marBottom w:val="150"/>
          <w:divBdr>
            <w:top w:val="none" w:sz="0" w:space="0" w:color="auto"/>
            <w:left w:val="none" w:sz="0" w:space="0" w:color="auto"/>
            <w:bottom w:val="none" w:sz="0" w:space="0" w:color="auto"/>
            <w:right w:val="none" w:sz="0" w:space="0" w:color="auto"/>
          </w:divBdr>
        </w:div>
        <w:div w:id="2116249421">
          <w:marLeft w:val="0"/>
          <w:marRight w:val="0"/>
          <w:marTop w:val="150"/>
          <w:marBottom w:val="150"/>
          <w:divBdr>
            <w:top w:val="none" w:sz="0" w:space="0" w:color="auto"/>
            <w:left w:val="none" w:sz="0" w:space="0" w:color="auto"/>
            <w:bottom w:val="none" w:sz="0" w:space="0" w:color="auto"/>
            <w:right w:val="none" w:sz="0" w:space="0" w:color="auto"/>
          </w:divBdr>
        </w:div>
      </w:divsChild>
    </w:div>
    <w:div w:id="1786267826">
      <w:bodyDiv w:val="1"/>
      <w:marLeft w:val="0"/>
      <w:marRight w:val="0"/>
      <w:marTop w:val="0"/>
      <w:marBottom w:val="0"/>
      <w:divBdr>
        <w:top w:val="none" w:sz="0" w:space="0" w:color="auto"/>
        <w:left w:val="none" w:sz="0" w:space="0" w:color="auto"/>
        <w:bottom w:val="none" w:sz="0" w:space="0" w:color="auto"/>
        <w:right w:val="none" w:sz="0" w:space="0" w:color="auto"/>
      </w:divBdr>
    </w:div>
    <w:div w:id="1902475293">
      <w:bodyDiv w:val="1"/>
      <w:marLeft w:val="0"/>
      <w:marRight w:val="0"/>
      <w:marTop w:val="0"/>
      <w:marBottom w:val="0"/>
      <w:divBdr>
        <w:top w:val="none" w:sz="0" w:space="0" w:color="auto"/>
        <w:left w:val="none" w:sz="0" w:space="0" w:color="auto"/>
        <w:bottom w:val="none" w:sz="0" w:space="0" w:color="auto"/>
        <w:right w:val="none" w:sz="0" w:space="0" w:color="auto"/>
      </w:divBdr>
    </w:div>
    <w:div w:id="19721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infogreffe.fr/societes/entreprise-societe/489529164-d-aventure-and-co-920106B022550000.htm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FCDAD-3E17-414E-A66B-D9D31F6632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44515D0-D9E5-4C8B-A2F3-CEEAA2DA9902}">
      <dgm:prSet phldrT="[Texte]" custT="1"/>
      <dgm:spPr/>
      <dgm:t>
        <a:bodyPr/>
        <a:lstStyle/>
        <a:p>
          <a:pPr algn="ctr"/>
          <a:r>
            <a:rPr lang="fr-FR" sz="1100" b="0">
              <a:solidFill>
                <a:sysClr val="windowText" lastClr="000000"/>
              </a:solidFill>
            </a:rPr>
            <a:t>Charline MOREAU</a:t>
          </a:r>
          <a:br>
            <a:rPr lang="fr-FR" sz="1100" b="0">
              <a:solidFill>
                <a:sysClr val="windowText" lastClr="000000"/>
              </a:solidFill>
            </a:rPr>
          </a:br>
          <a:r>
            <a:rPr lang="fr-FR" sz="1100" b="0">
              <a:solidFill>
                <a:sysClr val="windowText" lastClr="000000"/>
              </a:solidFill>
            </a:rPr>
            <a:t>Gérante</a:t>
          </a:r>
        </a:p>
      </dgm:t>
    </dgm:pt>
    <dgm:pt modelId="{6AD7C8E0-9A47-4FAB-8742-A4789C4EDEF2}" type="parTrans" cxnId="{4462F7C3-0E95-4B97-BD74-98577EE1EF17}">
      <dgm:prSet/>
      <dgm:spPr/>
      <dgm:t>
        <a:bodyPr/>
        <a:lstStyle/>
        <a:p>
          <a:pPr algn="ctr"/>
          <a:endParaRPr lang="fr-FR"/>
        </a:p>
      </dgm:t>
    </dgm:pt>
    <dgm:pt modelId="{B401E356-2BB7-4C23-BB4F-04A3BF36A791}" type="sibTrans" cxnId="{4462F7C3-0E95-4B97-BD74-98577EE1EF17}">
      <dgm:prSet/>
      <dgm:spPr/>
      <dgm:t>
        <a:bodyPr/>
        <a:lstStyle/>
        <a:p>
          <a:pPr algn="ctr"/>
          <a:endParaRPr lang="fr-FR"/>
        </a:p>
      </dgm:t>
    </dgm:pt>
    <dgm:pt modelId="{1FF3069B-56F5-4737-A002-14E5DC907832}" type="asst">
      <dgm:prSet phldrT="[Texte]" custT="1"/>
      <dgm:spPr/>
      <dgm:t>
        <a:bodyPr/>
        <a:lstStyle/>
        <a:p>
          <a:pPr algn="ctr"/>
          <a:r>
            <a:rPr lang="fr-FR" sz="1100" b="0">
              <a:solidFill>
                <a:sysClr val="windowText" lastClr="000000"/>
              </a:solidFill>
            </a:rPr>
            <a:t>Vous : Camille ROHAN</a:t>
          </a:r>
          <a:br>
            <a:rPr lang="fr-FR" sz="1100" b="0">
              <a:solidFill>
                <a:sysClr val="windowText" lastClr="000000"/>
              </a:solidFill>
            </a:rPr>
          </a:br>
          <a:r>
            <a:rPr lang="fr-FR" sz="1100" b="0">
              <a:solidFill>
                <a:sysClr val="windowText" lastClr="000000"/>
              </a:solidFill>
            </a:rPr>
            <a:t>Gestionnaire </a:t>
          </a:r>
        </a:p>
      </dgm:t>
    </dgm:pt>
    <dgm:pt modelId="{010D3AE4-A96E-4353-81B9-34D06E39E122}" type="parTrans" cxnId="{42E7AE62-9F41-45BC-94B4-CEB148E556B9}">
      <dgm:prSet/>
      <dgm:spPr/>
      <dgm:t>
        <a:bodyPr/>
        <a:lstStyle/>
        <a:p>
          <a:pPr algn="ctr"/>
          <a:endParaRPr lang="fr-FR"/>
        </a:p>
      </dgm:t>
    </dgm:pt>
    <dgm:pt modelId="{28B97888-4F7C-43AD-8860-C332B0B57A95}" type="sibTrans" cxnId="{42E7AE62-9F41-45BC-94B4-CEB148E556B9}">
      <dgm:prSet/>
      <dgm:spPr/>
      <dgm:t>
        <a:bodyPr/>
        <a:lstStyle/>
        <a:p>
          <a:pPr algn="ctr"/>
          <a:endParaRPr lang="fr-FR"/>
        </a:p>
      </dgm:t>
    </dgm:pt>
    <dgm:pt modelId="{F6186BD8-115E-4489-9CE9-246D88D0ED9A}">
      <dgm:prSet phldrT="[Texte]" custT="1"/>
      <dgm:spPr/>
      <dgm:t>
        <a:bodyPr/>
        <a:lstStyle/>
        <a:p>
          <a:pPr algn="ctr"/>
          <a:r>
            <a:rPr lang="fr-FR" sz="1100" b="0">
              <a:solidFill>
                <a:sysClr val="windowText" lastClr="000000"/>
              </a:solidFill>
            </a:rPr>
            <a:t>Nathalie DUBOIS</a:t>
          </a:r>
          <a:br>
            <a:rPr lang="fr-FR" sz="1100" b="0">
              <a:solidFill>
                <a:sysClr val="windowText" lastClr="000000"/>
              </a:solidFill>
            </a:rPr>
          </a:br>
          <a:r>
            <a:rPr lang="fr-FR" sz="1100" b="0">
              <a:solidFill>
                <a:sysClr val="windowText" lastClr="000000"/>
              </a:solidFill>
            </a:rPr>
            <a:t>Responsable de projets</a:t>
          </a:r>
        </a:p>
      </dgm:t>
    </dgm:pt>
    <dgm:pt modelId="{6E1C2E05-DCF1-49EA-A456-A7DAFAFF60F0}" type="parTrans" cxnId="{EF4D878F-4CF1-4B83-B552-27B361529A55}">
      <dgm:prSet/>
      <dgm:spPr/>
      <dgm:t>
        <a:bodyPr/>
        <a:lstStyle/>
        <a:p>
          <a:pPr algn="ctr"/>
          <a:endParaRPr lang="fr-FR"/>
        </a:p>
      </dgm:t>
    </dgm:pt>
    <dgm:pt modelId="{7B84BF0C-65D1-41DC-AE95-7068F01233BA}" type="sibTrans" cxnId="{EF4D878F-4CF1-4B83-B552-27B361529A55}">
      <dgm:prSet/>
      <dgm:spPr/>
      <dgm:t>
        <a:bodyPr/>
        <a:lstStyle/>
        <a:p>
          <a:pPr algn="ctr"/>
          <a:endParaRPr lang="fr-FR"/>
        </a:p>
      </dgm:t>
    </dgm:pt>
    <dgm:pt modelId="{B0556A0C-8188-4CE7-BA68-8FA3E51E1719}">
      <dgm:prSet phldrT="[Texte]" custT="1"/>
      <dgm:spPr/>
      <dgm:t>
        <a:bodyPr/>
        <a:lstStyle/>
        <a:p>
          <a:pPr algn="ctr"/>
          <a:r>
            <a:rPr lang="fr-FR" sz="1100">
              <a:solidFill>
                <a:sysClr val="windowText" lastClr="000000"/>
              </a:solidFill>
            </a:rPr>
            <a:t>Julie LAVARIN</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r>
            <a:rPr lang="fr-FR" sz="1100">
              <a:solidFill>
                <a:sysClr val="windowText" lastClr="000000"/>
              </a:solidFill>
            </a:rPr>
            <a:t> </a:t>
          </a:r>
        </a:p>
      </dgm:t>
    </dgm:pt>
    <dgm:pt modelId="{B51F38DC-9D17-4BCA-B00A-A577D8DF7EC6}" type="parTrans" cxnId="{74441987-7988-49A7-8C76-8876337EC9C9}">
      <dgm:prSet/>
      <dgm:spPr/>
      <dgm:t>
        <a:bodyPr/>
        <a:lstStyle/>
        <a:p>
          <a:pPr algn="ctr"/>
          <a:endParaRPr lang="fr-FR"/>
        </a:p>
      </dgm:t>
    </dgm:pt>
    <dgm:pt modelId="{E82F9B9A-9DE8-452D-ADB4-12813FF32418}" type="sibTrans" cxnId="{74441987-7988-49A7-8C76-8876337EC9C9}">
      <dgm:prSet/>
      <dgm:spPr/>
      <dgm:t>
        <a:bodyPr/>
        <a:lstStyle/>
        <a:p>
          <a:pPr algn="ctr"/>
          <a:endParaRPr lang="fr-FR"/>
        </a:p>
      </dgm:t>
    </dgm:pt>
    <dgm:pt modelId="{F326B44D-3AC6-4EC0-BA96-4848C009F350}">
      <dgm:prSet phldrT="[Texte]" custT="1"/>
      <dgm:spPr/>
      <dgm:t>
        <a:bodyPr/>
        <a:lstStyle/>
        <a:p>
          <a:pPr algn="ctr"/>
          <a:r>
            <a:rPr lang="fr-FR" sz="1100">
              <a:solidFill>
                <a:sysClr val="windowText" lastClr="000000"/>
              </a:solidFill>
            </a:rPr>
            <a:t>Ahmed CHARLET</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r>
            <a:rPr lang="fr-FR" sz="1100">
              <a:solidFill>
                <a:sysClr val="windowText" lastClr="000000"/>
              </a:solidFill>
            </a:rPr>
            <a:t> CSE</a:t>
          </a:r>
        </a:p>
      </dgm:t>
    </dgm:pt>
    <dgm:pt modelId="{6E9FB3CB-BBDB-4E4B-B4D1-CB4447AF6EBD}" type="parTrans" cxnId="{9D78E809-D88E-40F5-83EE-B30D05AED80A}">
      <dgm:prSet/>
      <dgm:spPr/>
      <dgm:t>
        <a:bodyPr/>
        <a:lstStyle/>
        <a:p>
          <a:pPr algn="ctr"/>
          <a:endParaRPr lang="fr-FR"/>
        </a:p>
      </dgm:t>
    </dgm:pt>
    <dgm:pt modelId="{E82EFF56-A910-4558-A1CB-C04676D437A3}" type="sibTrans" cxnId="{9D78E809-D88E-40F5-83EE-B30D05AED80A}">
      <dgm:prSet/>
      <dgm:spPr/>
      <dgm:t>
        <a:bodyPr/>
        <a:lstStyle/>
        <a:p>
          <a:pPr algn="ctr"/>
          <a:endParaRPr lang="fr-FR"/>
        </a:p>
      </dgm:t>
    </dgm:pt>
    <dgm:pt modelId="{D6470063-8E5D-4763-94FD-CA40D407C44E}">
      <dgm:prSet custT="1"/>
      <dgm:spPr/>
      <dgm:t>
        <a:bodyPr/>
        <a:lstStyle/>
        <a:p>
          <a:pPr algn="ctr"/>
          <a:r>
            <a:rPr lang="fr-FR" sz="1100">
              <a:solidFill>
                <a:sysClr val="windowText" lastClr="000000"/>
              </a:solidFill>
            </a:rPr>
            <a:t>Mathieu VATEL</a:t>
          </a:r>
          <a:br>
            <a:rPr lang="fr-FR" sz="1100">
              <a:solidFill>
                <a:sysClr val="windowText" lastClr="000000"/>
              </a:solidFill>
            </a:rPr>
          </a:br>
          <a:r>
            <a:rPr lang="fr-FR" sz="1100">
              <a:solidFill>
                <a:sysClr val="windowText" lastClr="000000"/>
              </a:solidFill>
            </a:rPr>
            <a:t>Responsable de </a:t>
          </a:r>
          <a:r>
            <a:rPr lang="fr-FR" sz="1100" b="0">
              <a:solidFill>
                <a:sysClr val="windowText" lastClr="000000"/>
              </a:solidFill>
            </a:rPr>
            <a:t>projets</a:t>
          </a:r>
          <a:endParaRPr lang="fr-FR" sz="1100">
            <a:solidFill>
              <a:sysClr val="windowText" lastClr="000000"/>
            </a:solidFill>
          </a:endParaRPr>
        </a:p>
      </dgm:t>
    </dgm:pt>
    <dgm:pt modelId="{8CD398BD-2308-4E6F-B78B-C4DBB5D4EBE2}" type="parTrans" cxnId="{09D9CBCC-9785-4BDD-8E54-50441687CF46}">
      <dgm:prSet/>
      <dgm:spPr/>
      <dgm:t>
        <a:bodyPr/>
        <a:lstStyle/>
        <a:p>
          <a:pPr algn="ctr"/>
          <a:endParaRPr lang="fr-FR"/>
        </a:p>
      </dgm:t>
    </dgm:pt>
    <dgm:pt modelId="{06BF6408-C24A-48D9-B382-60D03B50ECFC}" type="sibTrans" cxnId="{09D9CBCC-9785-4BDD-8E54-50441687CF46}">
      <dgm:prSet/>
      <dgm:spPr/>
      <dgm:t>
        <a:bodyPr/>
        <a:lstStyle/>
        <a:p>
          <a:pPr algn="ctr"/>
          <a:endParaRPr lang="fr-FR"/>
        </a:p>
      </dgm:t>
    </dgm:pt>
    <dgm:pt modelId="{E225A549-2EDE-425E-92FF-7811E2BD8512}">
      <dgm:prSet custT="1"/>
      <dgm:spPr/>
      <dgm:t>
        <a:bodyPr/>
        <a:lstStyle/>
        <a:p>
          <a:pPr algn="ctr"/>
          <a:r>
            <a:rPr lang="fr-FR" sz="1100">
              <a:solidFill>
                <a:sysClr val="windowText" lastClr="000000"/>
              </a:solidFill>
            </a:rPr>
            <a:t>Marc DUFOUR</a:t>
          </a:r>
          <a:br>
            <a:rPr lang="fr-FR" sz="1100">
              <a:solidFill>
                <a:sysClr val="windowText" lastClr="000000"/>
              </a:solidFill>
            </a:rPr>
          </a:br>
          <a:r>
            <a:rPr lang="fr-FR" sz="1100">
              <a:solidFill>
                <a:sysClr val="windowText" lastClr="000000"/>
              </a:solidFill>
            </a:rPr>
            <a:t>Assistant </a:t>
          </a:r>
          <a:r>
            <a:rPr lang="fr-FR" sz="1100" b="0">
              <a:solidFill>
                <a:sysClr val="windowText" lastClr="000000"/>
              </a:solidFill>
            </a:rPr>
            <a:t>projets</a:t>
          </a:r>
          <a:endParaRPr lang="fr-FR" sz="1100">
            <a:solidFill>
              <a:sysClr val="windowText" lastClr="000000"/>
            </a:solidFill>
          </a:endParaRPr>
        </a:p>
      </dgm:t>
    </dgm:pt>
    <dgm:pt modelId="{D636EB9D-EAF7-476B-91E6-1E5F000A3F4F}" type="parTrans" cxnId="{5959C86F-0D52-4AF4-9DD7-62C9DE30A2F4}">
      <dgm:prSet/>
      <dgm:spPr/>
      <dgm:t>
        <a:bodyPr/>
        <a:lstStyle/>
        <a:p>
          <a:pPr algn="ctr"/>
          <a:endParaRPr lang="fr-FR"/>
        </a:p>
      </dgm:t>
    </dgm:pt>
    <dgm:pt modelId="{5DD56560-A2F1-4A17-BE4F-BC51471DCE7D}" type="sibTrans" cxnId="{5959C86F-0D52-4AF4-9DD7-62C9DE30A2F4}">
      <dgm:prSet/>
      <dgm:spPr/>
      <dgm:t>
        <a:bodyPr/>
        <a:lstStyle/>
        <a:p>
          <a:pPr algn="ctr"/>
          <a:endParaRPr lang="fr-FR"/>
        </a:p>
      </dgm:t>
    </dgm:pt>
    <dgm:pt modelId="{602A756D-1A8E-4A9B-82B9-D29AE17503FC}">
      <dgm:prSet custT="1"/>
      <dgm:spPr/>
      <dgm:t>
        <a:bodyPr/>
        <a:lstStyle/>
        <a:p>
          <a:pPr algn="ctr"/>
          <a:r>
            <a:rPr lang="fr-FR" sz="1100">
              <a:solidFill>
                <a:sysClr val="windowText" lastClr="000000"/>
              </a:solidFill>
            </a:rPr>
            <a:t>Michel LEVERT</a:t>
          </a:r>
          <a:br>
            <a:rPr lang="fr-FR" sz="1100">
              <a:solidFill>
                <a:sysClr val="windowText" lastClr="000000"/>
              </a:solidFill>
            </a:rPr>
          </a:br>
          <a:r>
            <a:rPr lang="fr-FR" sz="1100">
              <a:solidFill>
                <a:sysClr val="windowText" lastClr="000000"/>
              </a:solidFill>
            </a:rPr>
            <a:t>Assistant </a:t>
          </a:r>
          <a:r>
            <a:rPr lang="fr-FR" sz="1100" b="0">
              <a:solidFill>
                <a:sysClr val="windowText" lastClr="000000"/>
              </a:solidFill>
            </a:rPr>
            <a:t>projets</a:t>
          </a:r>
          <a:endParaRPr lang="fr-FR" sz="1100">
            <a:solidFill>
              <a:sysClr val="windowText" lastClr="000000"/>
            </a:solidFill>
          </a:endParaRPr>
        </a:p>
      </dgm:t>
    </dgm:pt>
    <dgm:pt modelId="{D6C31447-5B56-44B4-A172-C0D8C7F33ACE}" type="parTrans" cxnId="{22F381B8-4B79-467A-9E6E-31F238B39955}">
      <dgm:prSet/>
      <dgm:spPr/>
      <dgm:t>
        <a:bodyPr/>
        <a:lstStyle/>
        <a:p>
          <a:pPr algn="ctr"/>
          <a:endParaRPr lang="fr-FR"/>
        </a:p>
      </dgm:t>
    </dgm:pt>
    <dgm:pt modelId="{DAF3FDA9-7F18-4A35-93DC-853D43EE36A9}" type="sibTrans" cxnId="{22F381B8-4B79-467A-9E6E-31F238B39955}">
      <dgm:prSet/>
      <dgm:spPr/>
      <dgm:t>
        <a:bodyPr/>
        <a:lstStyle/>
        <a:p>
          <a:pPr algn="ctr"/>
          <a:endParaRPr lang="fr-FR"/>
        </a:p>
      </dgm:t>
    </dgm:pt>
    <dgm:pt modelId="{101EC70D-5BAE-4D1D-A41C-E44E201BF5C9}">
      <dgm:prSet custT="1"/>
      <dgm:spPr/>
      <dgm:t>
        <a:bodyPr/>
        <a:lstStyle/>
        <a:p>
          <a:pPr algn="ctr"/>
          <a:r>
            <a:rPr lang="fr-FR" sz="1100">
              <a:solidFill>
                <a:sysClr val="windowText" lastClr="000000"/>
              </a:solidFill>
            </a:rPr>
            <a:t>Marie BONEUIL</a:t>
          </a:r>
          <a:br>
            <a:rPr lang="fr-FR" sz="1100">
              <a:solidFill>
                <a:sysClr val="windowText" lastClr="000000"/>
              </a:solidFill>
            </a:rPr>
          </a:br>
          <a:r>
            <a:rPr lang="fr-FR" sz="1100">
              <a:solidFill>
                <a:sysClr val="windowText" lastClr="000000"/>
              </a:solidFill>
            </a:rPr>
            <a:t>Assistante </a:t>
          </a:r>
          <a:r>
            <a:rPr lang="fr-FR" sz="1100" b="0">
              <a:solidFill>
                <a:sysClr val="windowText" lastClr="000000"/>
              </a:solidFill>
            </a:rPr>
            <a:t>projets</a:t>
          </a:r>
          <a:endParaRPr lang="fr-FR" sz="1100">
            <a:solidFill>
              <a:sysClr val="windowText" lastClr="000000"/>
            </a:solidFill>
          </a:endParaRPr>
        </a:p>
      </dgm:t>
    </dgm:pt>
    <dgm:pt modelId="{8741C50F-B2E0-4943-A0C1-E6695CCFE560}" type="parTrans" cxnId="{8966A26C-20AF-444D-AD02-A2CC07EF02D8}">
      <dgm:prSet/>
      <dgm:spPr/>
      <dgm:t>
        <a:bodyPr/>
        <a:lstStyle/>
        <a:p>
          <a:pPr algn="ctr"/>
          <a:endParaRPr lang="fr-FR"/>
        </a:p>
      </dgm:t>
    </dgm:pt>
    <dgm:pt modelId="{A5715FF7-39D0-409A-A45A-0DEA9390ABF8}" type="sibTrans" cxnId="{8966A26C-20AF-444D-AD02-A2CC07EF02D8}">
      <dgm:prSet/>
      <dgm:spPr/>
      <dgm:t>
        <a:bodyPr/>
        <a:lstStyle/>
        <a:p>
          <a:pPr algn="ctr"/>
          <a:endParaRPr lang="fr-FR"/>
        </a:p>
      </dgm:t>
    </dgm:pt>
    <dgm:pt modelId="{725CCC4A-470E-4835-A6B3-B8D486E25069}">
      <dgm:prSet custT="1"/>
      <dgm:spPr/>
      <dgm:t>
        <a:bodyPr/>
        <a:lstStyle/>
        <a:p>
          <a:pPr algn="ctr"/>
          <a:r>
            <a:rPr lang="fr-FR" sz="1100">
              <a:solidFill>
                <a:sysClr val="windowText" lastClr="000000"/>
              </a:solidFill>
            </a:rPr>
            <a:t>Li YU</a:t>
          </a:r>
          <a:br>
            <a:rPr lang="fr-FR" sz="1100">
              <a:solidFill>
                <a:sysClr val="windowText" lastClr="000000"/>
              </a:solidFill>
            </a:rPr>
          </a:br>
          <a:r>
            <a:rPr lang="fr-FR" sz="1100">
              <a:solidFill>
                <a:sysClr val="windowText" lastClr="000000"/>
              </a:solidFill>
            </a:rPr>
            <a:t>Assistante p</a:t>
          </a:r>
          <a:r>
            <a:rPr lang="fr-FR" sz="1100" b="0">
              <a:solidFill>
                <a:sysClr val="windowText" lastClr="000000"/>
              </a:solidFill>
            </a:rPr>
            <a:t>rojets</a:t>
          </a:r>
          <a:endParaRPr lang="fr-FR" sz="1100">
            <a:solidFill>
              <a:sysClr val="windowText" lastClr="000000"/>
            </a:solidFill>
          </a:endParaRPr>
        </a:p>
      </dgm:t>
    </dgm:pt>
    <dgm:pt modelId="{5E1B905F-FBD0-4B79-A71E-3FD0414D45B9}" type="parTrans" cxnId="{0FBC6968-E99F-43A3-9C33-CE5B7FCBA7AC}">
      <dgm:prSet/>
      <dgm:spPr/>
      <dgm:t>
        <a:bodyPr/>
        <a:lstStyle/>
        <a:p>
          <a:pPr algn="ctr"/>
          <a:endParaRPr lang="fr-FR"/>
        </a:p>
      </dgm:t>
    </dgm:pt>
    <dgm:pt modelId="{A27BFDAC-55BB-4E5C-B8B6-F8508007253E}" type="sibTrans" cxnId="{0FBC6968-E99F-43A3-9C33-CE5B7FCBA7AC}">
      <dgm:prSet/>
      <dgm:spPr/>
      <dgm:t>
        <a:bodyPr/>
        <a:lstStyle/>
        <a:p>
          <a:pPr algn="ctr"/>
          <a:endParaRPr lang="fr-FR"/>
        </a:p>
      </dgm:t>
    </dgm:pt>
    <dgm:pt modelId="{6BE58A38-B445-453D-87AC-13924F7F0142}" type="pres">
      <dgm:prSet presAssocID="{774FCDAD-3E17-414E-A66B-D9D31F663241}" presName="hierChild1" presStyleCnt="0">
        <dgm:presLayoutVars>
          <dgm:orgChart val="1"/>
          <dgm:chPref val="1"/>
          <dgm:dir/>
          <dgm:animOne val="branch"/>
          <dgm:animLvl val="lvl"/>
          <dgm:resizeHandles/>
        </dgm:presLayoutVars>
      </dgm:prSet>
      <dgm:spPr/>
    </dgm:pt>
    <dgm:pt modelId="{971F84B2-07CD-4629-976F-05540FE7E075}" type="pres">
      <dgm:prSet presAssocID="{C44515D0-D9E5-4C8B-A2F3-CEEAA2DA9902}" presName="hierRoot1" presStyleCnt="0">
        <dgm:presLayoutVars>
          <dgm:hierBranch val="init"/>
        </dgm:presLayoutVars>
      </dgm:prSet>
      <dgm:spPr/>
    </dgm:pt>
    <dgm:pt modelId="{358E6F84-8A59-42D0-8B38-E7024418F2A4}" type="pres">
      <dgm:prSet presAssocID="{C44515D0-D9E5-4C8B-A2F3-CEEAA2DA9902}" presName="rootComposite1" presStyleCnt="0"/>
      <dgm:spPr/>
    </dgm:pt>
    <dgm:pt modelId="{3F20EEAC-0E9B-4BD3-B477-51B0AB5A1D0C}" type="pres">
      <dgm:prSet presAssocID="{C44515D0-D9E5-4C8B-A2F3-CEEAA2DA9902}" presName="rootText1" presStyleLbl="node0" presStyleIdx="0" presStyleCnt="1">
        <dgm:presLayoutVars>
          <dgm:chPref val="3"/>
        </dgm:presLayoutVars>
      </dgm:prSet>
      <dgm:spPr/>
    </dgm:pt>
    <dgm:pt modelId="{1B268031-2EEF-413A-A63F-C8D2A084A682}" type="pres">
      <dgm:prSet presAssocID="{C44515D0-D9E5-4C8B-A2F3-CEEAA2DA9902}" presName="rootConnector1" presStyleLbl="node1" presStyleIdx="0" presStyleCnt="0"/>
      <dgm:spPr/>
    </dgm:pt>
    <dgm:pt modelId="{35DD8277-5111-4D8F-B817-A74328061A53}" type="pres">
      <dgm:prSet presAssocID="{C44515D0-D9E5-4C8B-A2F3-CEEAA2DA9902}" presName="hierChild2" presStyleCnt="0"/>
      <dgm:spPr/>
    </dgm:pt>
    <dgm:pt modelId="{C7A0EB2A-C7B3-4178-9E8E-F12C1F493E3E}" type="pres">
      <dgm:prSet presAssocID="{6E1C2E05-DCF1-49EA-A456-A7DAFAFF60F0}" presName="Name37" presStyleLbl="parChTrans1D2" presStyleIdx="0" presStyleCnt="5"/>
      <dgm:spPr/>
    </dgm:pt>
    <dgm:pt modelId="{52C23FC6-F7A6-4B6E-B82C-F44742018394}" type="pres">
      <dgm:prSet presAssocID="{F6186BD8-115E-4489-9CE9-246D88D0ED9A}" presName="hierRoot2" presStyleCnt="0">
        <dgm:presLayoutVars>
          <dgm:hierBranch/>
        </dgm:presLayoutVars>
      </dgm:prSet>
      <dgm:spPr/>
    </dgm:pt>
    <dgm:pt modelId="{82F7B227-4F5F-4D28-AF0B-02A667DAE06B}" type="pres">
      <dgm:prSet presAssocID="{F6186BD8-115E-4489-9CE9-246D88D0ED9A}" presName="rootComposite" presStyleCnt="0"/>
      <dgm:spPr/>
    </dgm:pt>
    <dgm:pt modelId="{EFA2548A-DB8B-4D6A-AD87-64F0FBBED9C0}" type="pres">
      <dgm:prSet presAssocID="{F6186BD8-115E-4489-9CE9-246D88D0ED9A}" presName="rootText" presStyleLbl="node2" presStyleIdx="0" presStyleCnt="4">
        <dgm:presLayoutVars>
          <dgm:chPref val="3"/>
        </dgm:presLayoutVars>
      </dgm:prSet>
      <dgm:spPr/>
    </dgm:pt>
    <dgm:pt modelId="{EB9E5AC0-ED42-46DC-82A1-162B3678EAAE}" type="pres">
      <dgm:prSet presAssocID="{F6186BD8-115E-4489-9CE9-246D88D0ED9A}" presName="rootConnector" presStyleLbl="node2" presStyleIdx="0" presStyleCnt="4"/>
      <dgm:spPr/>
    </dgm:pt>
    <dgm:pt modelId="{5921ED8C-6982-4556-B476-6BFDE52F91ED}" type="pres">
      <dgm:prSet presAssocID="{F6186BD8-115E-4489-9CE9-246D88D0ED9A}" presName="hierChild4" presStyleCnt="0"/>
      <dgm:spPr/>
    </dgm:pt>
    <dgm:pt modelId="{0A4F25B0-9058-4964-873F-2B9FAED7318D}" type="pres">
      <dgm:prSet presAssocID="{D636EB9D-EAF7-476B-91E6-1E5F000A3F4F}" presName="Name35" presStyleLbl="parChTrans1D3" presStyleIdx="0" presStyleCnt="4"/>
      <dgm:spPr/>
    </dgm:pt>
    <dgm:pt modelId="{545D60C0-2E8E-4EAB-89AE-D61984302B0C}" type="pres">
      <dgm:prSet presAssocID="{E225A549-2EDE-425E-92FF-7811E2BD8512}" presName="hierRoot2" presStyleCnt="0">
        <dgm:presLayoutVars>
          <dgm:hierBranch val="init"/>
        </dgm:presLayoutVars>
      </dgm:prSet>
      <dgm:spPr/>
    </dgm:pt>
    <dgm:pt modelId="{25498561-ED9E-4BD9-8E0C-AEF905FA3635}" type="pres">
      <dgm:prSet presAssocID="{E225A549-2EDE-425E-92FF-7811E2BD8512}" presName="rootComposite" presStyleCnt="0"/>
      <dgm:spPr/>
    </dgm:pt>
    <dgm:pt modelId="{C460E8E0-2CC9-4FEB-8D8E-96DA975DFB29}" type="pres">
      <dgm:prSet presAssocID="{E225A549-2EDE-425E-92FF-7811E2BD8512}" presName="rootText" presStyleLbl="node3" presStyleIdx="0" presStyleCnt="4">
        <dgm:presLayoutVars>
          <dgm:chPref val="3"/>
        </dgm:presLayoutVars>
      </dgm:prSet>
      <dgm:spPr/>
    </dgm:pt>
    <dgm:pt modelId="{9288DBD3-2C54-41A7-A424-B3B8DDB9CE00}" type="pres">
      <dgm:prSet presAssocID="{E225A549-2EDE-425E-92FF-7811E2BD8512}" presName="rootConnector" presStyleLbl="node3" presStyleIdx="0" presStyleCnt="4"/>
      <dgm:spPr/>
    </dgm:pt>
    <dgm:pt modelId="{64049535-2AB8-46FA-9AC4-0D8DC872EDBD}" type="pres">
      <dgm:prSet presAssocID="{E225A549-2EDE-425E-92FF-7811E2BD8512}" presName="hierChild4" presStyleCnt="0"/>
      <dgm:spPr/>
    </dgm:pt>
    <dgm:pt modelId="{9179C011-3A61-454C-A2B3-B33E372F19FD}" type="pres">
      <dgm:prSet presAssocID="{E225A549-2EDE-425E-92FF-7811E2BD8512}" presName="hierChild5" presStyleCnt="0"/>
      <dgm:spPr/>
    </dgm:pt>
    <dgm:pt modelId="{F755A026-83B0-4E71-9862-89FDC51F1B70}" type="pres">
      <dgm:prSet presAssocID="{F6186BD8-115E-4489-9CE9-246D88D0ED9A}" presName="hierChild5" presStyleCnt="0"/>
      <dgm:spPr/>
    </dgm:pt>
    <dgm:pt modelId="{7DF3C5F3-E20F-405F-A68D-626FC678ECD0}" type="pres">
      <dgm:prSet presAssocID="{B51F38DC-9D17-4BCA-B00A-A577D8DF7EC6}" presName="Name37" presStyleLbl="parChTrans1D2" presStyleIdx="1" presStyleCnt="5"/>
      <dgm:spPr/>
    </dgm:pt>
    <dgm:pt modelId="{A713A76C-6272-4634-A9FE-3847BE483C0B}" type="pres">
      <dgm:prSet presAssocID="{B0556A0C-8188-4CE7-BA68-8FA3E51E1719}" presName="hierRoot2" presStyleCnt="0">
        <dgm:presLayoutVars>
          <dgm:hierBranch/>
        </dgm:presLayoutVars>
      </dgm:prSet>
      <dgm:spPr/>
    </dgm:pt>
    <dgm:pt modelId="{8F07E150-2644-4647-94C2-B04CE4903569}" type="pres">
      <dgm:prSet presAssocID="{B0556A0C-8188-4CE7-BA68-8FA3E51E1719}" presName="rootComposite" presStyleCnt="0"/>
      <dgm:spPr/>
    </dgm:pt>
    <dgm:pt modelId="{E8B8C7E4-96A8-4246-B5F5-F4FB7B17484A}" type="pres">
      <dgm:prSet presAssocID="{B0556A0C-8188-4CE7-BA68-8FA3E51E1719}" presName="rootText" presStyleLbl="node2" presStyleIdx="1" presStyleCnt="4">
        <dgm:presLayoutVars>
          <dgm:chPref val="3"/>
        </dgm:presLayoutVars>
      </dgm:prSet>
      <dgm:spPr/>
    </dgm:pt>
    <dgm:pt modelId="{F5E723DC-777D-44A1-BFFF-FED979494B1D}" type="pres">
      <dgm:prSet presAssocID="{B0556A0C-8188-4CE7-BA68-8FA3E51E1719}" presName="rootConnector" presStyleLbl="node2" presStyleIdx="1" presStyleCnt="4"/>
      <dgm:spPr/>
    </dgm:pt>
    <dgm:pt modelId="{D8F7FB91-0480-4BA5-8692-95DD9394C1ED}" type="pres">
      <dgm:prSet presAssocID="{B0556A0C-8188-4CE7-BA68-8FA3E51E1719}" presName="hierChild4" presStyleCnt="0"/>
      <dgm:spPr/>
    </dgm:pt>
    <dgm:pt modelId="{60994161-5FF8-4678-BF51-935DEDB045DA}" type="pres">
      <dgm:prSet presAssocID="{D6C31447-5B56-44B4-A172-C0D8C7F33ACE}" presName="Name35" presStyleLbl="parChTrans1D3" presStyleIdx="1" presStyleCnt="4"/>
      <dgm:spPr/>
    </dgm:pt>
    <dgm:pt modelId="{4314EABD-DD88-4A33-A32B-2AF9A2EE15F3}" type="pres">
      <dgm:prSet presAssocID="{602A756D-1A8E-4A9B-82B9-D29AE17503FC}" presName="hierRoot2" presStyleCnt="0">
        <dgm:presLayoutVars>
          <dgm:hierBranch/>
        </dgm:presLayoutVars>
      </dgm:prSet>
      <dgm:spPr/>
    </dgm:pt>
    <dgm:pt modelId="{8BB530E5-7275-41B6-A65B-E5CF68AE71FC}" type="pres">
      <dgm:prSet presAssocID="{602A756D-1A8E-4A9B-82B9-D29AE17503FC}" presName="rootComposite" presStyleCnt="0"/>
      <dgm:spPr/>
    </dgm:pt>
    <dgm:pt modelId="{3084E778-216E-49C9-B094-9809D1AFD8BD}" type="pres">
      <dgm:prSet presAssocID="{602A756D-1A8E-4A9B-82B9-D29AE17503FC}" presName="rootText" presStyleLbl="node3" presStyleIdx="1" presStyleCnt="4">
        <dgm:presLayoutVars>
          <dgm:chPref val="3"/>
        </dgm:presLayoutVars>
      </dgm:prSet>
      <dgm:spPr/>
    </dgm:pt>
    <dgm:pt modelId="{90CEAD90-738D-4222-835B-3A6EB9D29E1B}" type="pres">
      <dgm:prSet presAssocID="{602A756D-1A8E-4A9B-82B9-D29AE17503FC}" presName="rootConnector" presStyleLbl="node3" presStyleIdx="1" presStyleCnt="4"/>
      <dgm:spPr/>
    </dgm:pt>
    <dgm:pt modelId="{85BFD04E-BEF8-4052-BA91-87A9D040B4A9}" type="pres">
      <dgm:prSet presAssocID="{602A756D-1A8E-4A9B-82B9-D29AE17503FC}" presName="hierChild4" presStyleCnt="0"/>
      <dgm:spPr/>
    </dgm:pt>
    <dgm:pt modelId="{BF798F5F-4D98-403A-9EB8-8E702704FAB4}" type="pres">
      <dgm:prSet presAssocID="{602A756D-1A8E-4A9B-82B9-D29AE17503FC}" presName="hierChild5" presStyleCnt="0"/>
      <dgm:spPr/>
    </dgm:pt>
    <dgm:pt modelId="{74C24CA8-FBC9-4221-8912-EECFD9C28EDD}" type="pres">
      <dgm:prSet presAssocID="{B0556A0C-8188-4CE7-BA68-8FA3E51E1719}" presName="hierChild5" presStyleCnt="0"/>
      <dgm:spPr/>
    </dgm:pt>
    <dgm:pt modelId="{28DD9924-A3E1-43E8-BB98-B2BD9330551E}" type="pres">
      <dgm:prSet presAssocID="{6E9FB3CB-BBDB-4E4B-B4D1-CB4447AF6EBD}" presName="Name37" presStyleLbl="parChTrans1D2" presStyleIdx="2" presStyleCnt="5"/>
      <dgm:spPr/>
    </dgm:pt>
    <dgm:pt modelId="{46DE9C77-E1C0-4A8D-907A-ED37361BFE5C}" type="pres">
      <dgm:prSet presAssocID="{F326B44D-3AC6-4EC0-BA96-4848C009F350}" presName="hierRoot2" presStyleCnt="0">
        <dgm:presLayoutVars>
          <dgm:hierBranch/>
        </dgm:presLayoutVars>
      </dgm:prSet>
      <dgm:spPr/>
    </dgm:pt>
    <dgm:pt modelId="{A5F705CC-6514-4314-9AB1-A5A024AD941A}" type="pres">
      <dgm:prSet presAssocID="{F326B44D-3AC6-4EC0-BA96-4848C009F350}" presName="rootComposite" presStyleCnt="0"/>
      <dgm:spPr/>
    </dgm:pt>
    <dgm:pt modelId="{C36498F8-0545-43C1-843E-AF8DAF01C900}" type="pres">
      <dgm:prSet presAssocID="{F326B44D-3AC6-4EC0-BA96-4848C009F350}" presName="rootText" presStyleLbl="node2" presStyleIdx="2" presStyleCnt="4" custLinFactNeighborX="1847">
        <dgm:presLayoutVars>
          <dgm:chPref val="3"/>
        </dgm:presLayoutVars>
      </dgm:prSet>
      <dgm:spPr/>
    </dgm:pt>
    <dgm:pt modelId="{75A19625-DD52-4B7D-BFA6-9B88AB43D088}" type="pres">
      <dgm:prSet presAssocID="{F326B44D-3AC6-4EC0-BA96-4848C009F350}" presName="rootConnector" presStyleLbl="node2" presStyleIdx="2" presStyleCnt="4"/>
      <dgm:spPr/>
    </dgm:pt>
    <dgm:pt modelId="{0CCFCE44-6714-4C88-9635-24A965029F34}" type="pres">
      <dgm:prSet presAssocID="{F326B44D-3AC6-4EC0-BA96-4848C009F350}" presName="hierChild4" presStyleCnt="0"/>
      <dgm:spPr/>
    </dgm:pt>
    <dgm:pt modelId="{96D254E7-59C1-4D1B-B917-8EAE510D4390}" type="pres">
      <dgm:prSet presAssocID="{8741C50F-B2E0-4943-A0C1-E6695CCFE560}" presName="Name35" presStyleLbl="parChTrans1D3" presStyleIdx="2" presStyleCnt="4"/>
      <dgm:spPr/>
    </dgm:pt>
    <dgm:pt modelId="{3CB5988A-6384-4F5F-80AA-95B2CD8A254B}" type="pres">
      <dgm:prSet presAssocID="{101EC70D-5BAE-4D1D-A41C-E44E201BF5C9}" presName="hierRoot2" presStyleCnt="0">
        <dgm:presLayoutVars>
          <dgm:hierBranch val="init"/>
        </dgm:presLayoutVars>
      </dgm:prSet>
      <dgm:spPr/>
    </dgm:pt>
    <dgm:pt modelId="{7F7C025E-0ECE-4204-9CF1-EC3001563395}" type="pres">
      <dgm:prSet presAssocID="{101EC70D-5BAE-4D1D-A41C-E44E201BF5C9}" presName="rootComposite" presStyleCnt="0"/>
      <dgm:spPr/>
    </dgm:pt>
    <dgm:pt modelId="{3BD51F5F-74BB-44CE-894B-04E723ECC54A}" type="pres">
      <dgm:prSet presAssocID="{101EC70D-5BAE-4D1D-A41C-E44E201BF5C9}" presName="rootText" presStyleLbl="node3" presStyleIdx="2" presStyleCnt="4" custLinFactNeighborX="2308" custLinFactNeighborY="405">
        <dgm:presLayoutVars>
          <dgm:chPref val="3"/>
        </dgm:presLayoutVars>
      </dgm:prSet>
      <dgm:spPr/>
    </dgm:pt>
    <dgm:pt modelId="{33D1484F-1446-4522-AC3D-BC5AC5DBE3AD}" type="pres">
      <dgm:prSet presAssocID="{101EC70D-5BAE-4D1D-A41C-E44E201BF5C9}" presName="rootConnector" presStyleLbl="node3" presStyleIdx="2" presStyleCnt="4"/>
      <dgm:spPr/>
    </dgm:pt>
    <dgm:pt modelId="{A25E3A5A-D457-4D0D-A0E7-0051F26A51FC}" type="pres">
      <dgm:prSet presAssocID="{101EC70D-5BAE-4D1D-A41C-E44E201BF5C9}" presName="hierChild4" presStyleCnt="0"/>
      <dgm:spPr/>
    </dgm:pt>
    <dgm:pt modelId="{B268458F-D43F-4EEE-9611-D233085DBBE4}" type="pres">
      <dgm:prSet presAssocID="{101EC70D-5BAE-4D1D-A41C-E44E201BF5C9}" presName="hierChild5" presStyleCnt="0"/>
      <dgm:spPr/>
    </dgm:pt>
    <dgm:pt modelId="{A6CDF52C-EBF5-4B3A-A1AD-545A15E9D9B7}" type="pres">
      <dgm:prSet presAssocID="{F326B44D-3AC6-4EC0-BA96-4848C009F350}" presName="hierChild5" presStyleCnt="0"/>
      <dgm:spPr/>
    </dgm:pt>
    <dgm:pt modelId="{9A02776B-8AD9-4CD0-B94A-7A88C2A54FF6}" type="pres">
      <dgm:prSet presAssocID="{8CD398BD-2308-4E6F-B78B-C4DBB5D4EBE2}" presName="Name37" presStyleLbl="parChTrans1D2" presStyleIdx="3" presStyleCnt="5"/>
      <dgm:spPr/>
    </dgm:pt>
    <dgm:pt modelId="{3842AA09-7E8F-44F1-9CDB-96A789BD296D}" type="pres">
      <dgm:prSet presAssocID="{D6470063-8E5D-4763-94FD-CA40D407C44E}" presName="hierRoot2" presStyleCnt="0">
        <dgm:presLayoutVars>
          <dgm:hierBranch/>
        </dgm:presLayoutVars>
      </dgm:prSet>
      <dgm:spPr/>
    </dgm:pt>
    <dgm:pt modelId="{24C366A2-81B0-47D7-8C24-6F546DE59C9E}" type="pres">
      <dgm:prSet presAssocID="{D6470063-8E5D-4763-94FD-CA40D407C44E}" presName="rootComposite" presStyleCnt="0"/>
      <dgm:spPr/>
    </dgm:pt>
    <dgm:pt modelId="{6C1E1699-F6EF-422E-AF96-2078F7142C1B}" type="pres">
      <dgm:prSet presAssocID="{D6470063-8E5D-4763-94FD-CA40D407C44E}" presName="rootText" presStyleLbl="node2" presStyleIdx="3" presStyleCnt="4">
        <dgm:presLayoutVars>
          <dgm:chPref val="3"/>
        </dgm:presLayoutVars>
      </dgm:prSet>
      <dgm:spPr/>
    </dgm:pt>
    <dgm:pt modelId="{37CC4C96-5157-498D-9B77-9F0E9BA505BA}" type="pres">
      <dgm:prSet presAssocID="{D6470063-8E5D-4763-94FD-CA40D407C44E}" presName="rootConnector" presStyleLbl="node2" presStyleIdx="3" presStyleCnt="4"/>
      <dgm:spPr/>
    </dgm:pt>
    <dgm:pt modelId="{EDAA5723-00F9-4463-A888-677A8410B884}" type="pres">
      <dgm:prSet presAssocID="{D6470063-8E5D-4763-94FD-CA40D407C44E}" presName="hierChild4" presStyleCnt="0"/>
      <dgm:spPr/>
    </dgm:pt>
    <dgm:pt modelId="{3FADAE14-CA66-4CCF-BADB-364D87FE192B}" type="pres">
      <dgm:prSet presAssocID="{5E1B905F-FBD0-4B79-A71E-3FD0414D45B9}" presName="Name35" presStyleLbl="parChTrans1D3" presStyleIdx="3" presStyleCnt="4"/>
      <dgm:spPr/>
    </dgm:pt>
    <dgm:pt modelId="{F7F79F9F-5441-4EC6-B789-5E335F2BA9EE}" type="pres">
      <dgm:prSet presAssocID="{725CCC4A-470E-4835-A6B3-B8D486E25069}" presName="hierRoot2" presStyleCnt="0">
        <dgm:presLayoutVars>
          <dgm:hierBranch val="init"/>
        </dgm:presLayoutVars>
      </dgm:prSet>
      <dgm:spPr/>
    </dgm:pt>
    <dgm:pt modelId="{F551AEE9-468D-4455-9956-0F10A6700346}" type="pres">
      <dgm:prSet presAssocID="{725CCC4A-470E-4835-A6B3-B8D486E25069}" presName="rootComposite" presStyleCnt="0"/>
      <dgm:spPr/>
    </dgm:pt>
    <dgm:pt modelId="{AB751DD6-4F83-4260-8E1C-BFF9AFBA171D}" type="pres">
      <dgm:prSet presAssocID="{725CCC4A-470E-4835-A6B3-B8D486E25069}" presName="rootText" presStyleLbl="node3" presStyleIdx="3" presStyleCnt="4">
        <dgm:presLayoutVars>
          <dgm:chPref val="3"/>
        </dgm:presLayoutVars>
      </dgm:prSet>
      <dgm:spPr/>
    </dgm:pt>
    <dgm:pt modelId="{69E40557-6E72-4B7B-9D3E-192A3A53262E}" type="pres">
      <dgm:prSet presAssocID="{725CCC4A-470E-4835-A6B3-B8D486E25069}" presName="rootConnector" presStyleLbl="node3" presStyleIdx="3" presStyleCnt="4"/>
      <dgm:spPr/>
    </dgm:pt>
    <dgm:pt modelId="{F8E74CA5-BAB9-4593-B603-02E0A147856B}" type="pres">
      <dgm:prSet presAssocID="{725CCC4A-470E-4835-A6B3-B8D486E25069}" presName="hierChild4" presStyleCnt="0"/>
      <dgm:spPr/>
    </dgm:pt>
    <dgm:pt modelId="{0CCC1B47-4CC6-451F-9367-9A41B01DC05F}" type="pres">
      <dgm:prSet presAssocID="{725CCC4A-470E-4835-A6B3-B8D486E25069}" presName="hierChild5" presStyleCnt="0"/>
      <dgm:spPr/>
    </dgm:pt>
    <dgm:pt modelId="{8860EF80-4D4A-429B-9A51-376C66FA9AC2}" type="pres">
      <dgm:prSet presAssocID="{D6470063-8E5D-4763-94FD-CA40D407C44E}" presName="hierChild5" presStyleCnt="0"/>
      <dgm:spPr/>
    </dgm:pt>
    <dgm:pt modelId="{C2B03847-C24A-4D01-83E4-C691B1356B77}" type="pres">
      <dgm:prSet presAssocID="{C44515D0-D9E5-4C8B-A2F3-CEEAA2DA9902}" presName="hierChild3" presStyleCnt="0"/>
      <dgm:spPr/>
    </dgm:pt>
    <dgm:pt modelId="{853B45D0-696D-4774-AE7E-401AB9C24F7A}" type="pres">
      <dgm:prSet presAssocID="{010D3AE4-A96E-4353-81B9-34D06E39E122}" presName="Name111" presStyleLbl="parChTrans1D2" presStyleIdx="4" presStyleCnt="5"/>
      <dgm:spPr/>
    </dgm:pt>
    <dgm:pt modelId="{E9DA0E2B-4943-412A-8840-15DA2E99EAC1}" type="pres">
      <dgm:prSet presAssocID="{1FF3069B-56F5-4737-A002-14E5DC907832}" presName="hierRoot3" presStyleCnt="0">
        <dgm:presLayoutVars>
          <dgm:hierBranch val="init"/>
        </dgm:presLayoutVars>
      </dgm:prSet>
      <dgm:spPr/>
    </dgm:pt>
    <dgm:pt modelId="{27CF8973-0DFF-4A19-B575-65FEAC7F1954}" type="pres">
      <dgm:prSet presAssocID="{1FF3069B-56F5-4737-A002-14E5DC907832}" presName="rootComposite3" presStyleCnt="0"/>
      <dgm:spPr/>
    </dgm:pt>
    <dgm:pt modelId="{FFE87BB5-3100-47B3-83BC-8D5A07B3F635}" type="pres">
      <dgm:prSet presAssocID="{1FF3069B-56F5-4737-A002-14E5DC907832}" presName="rootText3" presStyleLbl="asst1" presStyleIdx="0" presStyleCnt="1" custScaleX="133960">
        <dgm:presLayoutVars>
          <dgm:chPref val="3"/>
        </dgm:presLayoutVars>
      </dgm:prSet>
      <dgm:spPr/>
    </dgm:pt>
    <dgm:pt modelId="{3ED6C155-2A02-404B-87E6-FE58E36BC53E}" type="pres">
      <dgm:prSet presAssocID="{1FF3069B-56F5-4737-A002-14E5DC907832}" presName="rootConnector3" presStyleLbl="asst1" presStyleIdx="0" presStyleCnt="1"/>
      <dgm:spPr/>
    </dgm:pt>
    <dgm:pt modelId="{7FB291EF-9D51-4477-82DC-3A2EE42BDD0C}" type="pres">
      <dgm:prSet presAssocID="{1FF3069B-56F5-4737-A002-14E5DC907832}" presName="hierChild6" presStyleCnt="0"/>
      <dgm:spPr/>
    </dgm:pt>
    <dgm:pt modelId="{3EC00B8D-889C-4C63-8E1F-8EE8B3D5DFD8}" type="pres">
      <dgm:prSet presAssocID="{1FF3069B-56F5-4737-A002-14E5DC907832}" presName="hierChild7" presStyleCnt="0"/>
      <dgm:spPr/>
    </dgm:pt>
  </dgm:ptLst>
  <dgm:cxnLst>
    <dgm:cxn modelId="{69AF0500-B109-460F-A784-6533788ECB35}" type="presOf" srcId="{6E1C2E05-DCF1-49EA-A456-A7DAFAFF60F0}" destId="{C7A0EB2A-C7B3-4178-9E8E-F12C1F493E3E}" srcOrd="0" destOrd="0" presId="urn:microsoft.com/office/officeart/2005/8/layout/orgChart1"/>
    <dgm:cxn modelId="{72FC3F08-9434-4111-AD80-B24FBA47DA14}" type="presOf" srcId="{C44515D0-D9E5-4C8B-A2F3-CEEAA2DA9902}" destId="{3F20EEAC-0E9B-4BD3-B477-51B0AB5A1D0C}" srcOrd="0" destOrd="0" presId="urn:microsoft.com/office/officeart/2005/8/layout/orgChart1"/>
    <dgm:cxn modelId="{9D78E809-D88E-40F5-83EE-B30D05AED80A}" srcId="{C44515D0-D9E5-4C8B-A2F3-CEEAA2DA9902}" destId="{F326B44D-3AC6-4EC0-BA96-4848C009F350}" srcOrd="3" destOrd="0" parTransId="{6E9FB3CB-BBDB-4E4B-B4D1-CB4447AF6EBD}" sibTransId="{E82EFF56-A910-4558-A1CB-C04676D437A3}"/>
    <dgm:cxn modelId="{C861BE14-97A1-4EBC-85DD-EB3B9257B615}" type="presOf" srcId="{8741C50F-B2E0-4943-A0C1-E6695CCFE560}" destId="{96D254E7-59C1-4D1B-B917-8EAE510D4390}" srcOrd="0" destOrd="0" presId="urn:microsoft.com/office/officeart/2005/8/layout/orgChart1"/>
    <dgm:cxn modelId="{30E9202B-5145-4908-9E71-697DFCFD01C5}" type="presOf" srcId="{6E9FB3CB-BBDB-4E4B-B4D1-CB4447AF6EBD}" destId="{28DD9924-A3E1-43E8-BB98-B2BD9330551E}" srcOrd="0" destOrd="0" presId="urn:microsoft.com/office/officeart/2005/8/layout/orgChart1"/>
    <dgm:cxn modelId="{A6768C34-EE80-4FB6-8D18-A02713C0B438}" type="presOf" srcId="{1FF3069B-56F5-4737-A002-14E5DC907832}" destId="{3ED6C155-2A02-404B-87E6-FE58E36BC53E}" srcOrd="1" destOrd="0" presId="urn:microsoft.com/office/officeart/2005/8/layout/orgChart1"/>
    <dgm:cxn modelId="{FF80BA35-060F-4E74-9573-F6489238999C}" type="presOf" srcId="{F6186BD8-115E-4489-9CE9-246D88D0ED9A}" destId="{EFA2548A-DB8B-4D6A-AD87-64F0FBBED9C0}" srcOrd="0" destOrd="0" presId="urn:microsoft.com/office/officeart/2005/8/layout/orgChart1"/>
    <dgm:cxn modelId="{D2508C3D-F058-4703-81C1-6501AC63D2F7}" type="presOf" srcId="{725CCC4A-470E-4835-A6B3-B8D486E25069}" destId="{AB751DD6-4F83-4260-8E1C-BFF9AFBA171D}" srcOrd="0" destOrd="0" presId="urn:microsoft.com/office/officeart/2005/8/layout/orgChart1"/>
    <dgm:cxn modelId="{B9D8B43F-D08A-4431-ABF0-10C3BB1C4DE7}" type="presOf" srcId="{101EC70D-5BAE-4D1D-A41C-E44E201BF5C9}" destId="{33D1484F-1446-4522-AC3D-BC5AC5DBE3AD}" srcOrd="1" destOrd="0" presId="urn:microsoft.com/office/officeart/2005/8/layout/orgChart1"/>
    <dgm:cxn modelId="{1921F35E-F7DE-4D7E-B615-8B2271FB99B0}" type="presOf" srcId="{725CCC4A-470E-4835-A6B3-B8D486E25069}" destId="{69E40557-6E72-4B7B-9D3E-192A3A53262E}" srcOrd="1" destOrd="0" presId="urn:microsoft.com/office/officeart/2005/8/layout/orgChart1"/>
    <dgm:cxn modelId="{0279005F-C2DF-428E-9399-3F1CFABC663E}" type="presOf" srcId="{602A756D-1A8E-4A9B-82B9-D29AE17503FC}" destId="{90CEAD90-738D-4222-835B-3A6EB9D29E1B}" srcOrd="1" destOrd="0" presId="urn:microsoft.com/office/officeart/2005/8/layout/orgChart1"/>
    <dgm:cxn modelId="{42E7AE62-9F41-45BC-94B4-CEB148E556B9}" srcId="{C44515D0-D9E5-4C8B-A2F3-CEEAA2DA9902}" destId="{1FF3069B-56F5-4737-A002-14E5DC907832}" srcOrd="0" destOrd="0" parTransId="{010D3AE4-A96E-4353-81B9-34D06E39E122}" sibTransId="{28B97888-4F7C-43AD-8860-C332B0B57A95}"/>
    <dgm:cxn modelId="{47F02268-A61E-49C1-A2EF-96FA8491001E}" type="presOf" srcId="{D636EB9D-EAF7-476B-91E6-1E5F000A3F4F}" destId="{0A4F25B0-9058-4964-873F-2B9FAED7318D}" srcOrd="0" destOrd="0" presId="urn:microsoft.com/office/officeart/2005/8/layout/orgChart1"/>
    <dgm:cxn modelId="{FA366468-1D60-424C-9994-DE74731C9DDF}" type="presOf" srcId="{010D3AE4-A96E-4353-81B9-34D06E39E122}" destId="{853B45D0-696D-4774-AE7E-401AB9C24F7A}" srcOrd="0" destOrd="0" presId="urn:microsoft.com/office/officeart/2005/8/layout/orgChart1"/>
    <dgm:cxn modelId="{0FBC6968-E99F-43A3-9C33-CE5B7FCBA7AC}" srcId="{D6470063-8E5D-4763-94FD-CA40D407C44E}" destId="{725CCC4A-470E-4835-A6B3-B8D486E25069}" srcOrd="0" destOrd="0" parTransId="{5E1B905F-FBD0-4B79-A71E-3FD0414D45B9}" sibTransId="{A27BFDAC-55BB-4E5C-B8B6-F8508007253E}"/>
    <dgm:cxn modelId="{67918148-4E60-4C56-A4B9-FAEC5CFAF744}" type="presOf" srcId="{B0556A0C-8188-4CE7-BA68-8FA3E51E1719}" destId="{E8B8C7E4-96A8-4246-B5F5-F4FB7B17484A}" srcOrd="0" destOrd="0" presId="urn:microsoft.com/office/officeart/2005/8/layout/orgChart1"/>
    <dgm:cxn modelId="{8966A26C-20AF-444D-AD02-A2CC07EF02D8}" srcId="{F326B44D-3AC6-4EC0-BA96-4848C009F350}" destId="{101EC70D-5BAE-4D1D-A41C-E44E201BF5C9}" srcOrd="0" destOrd="0" parTransId="{8741C50F-B2E0-4943-A0C1-E6695CCFE560}" sibTransId="{A5715FF7-39D0-409A-A45A-0DEA9390ABF8}"/>
    <dgm:cxn modelId="{5959C86F-0D52-4AF4-9DD7-62C9DE30A2F4}" srcId="{F6186BD8-115E-4489-9CE9-246D88D0ED9A}" destId="{E225A549-2EDE-425E-92FF-7811E2BD8512}" srcOrd="0" destOrd="0" parTransId="{D636EB9D-EAF7-476B-91E6-1E5F000A3F4F}" sibTransId="{5DD56560-A2F1-4A17-BE4F-BC51471DCE7D}"/>
    <dgm:cxn modelId="{17143871-69DE-4BAD-944D-6E45F527B0C5}" type="presOf" srcId="{F326B44D-3AC6-4EC0-BA96-4848C009F350}" destId="{75A19625-DD52-4B7D-BFA6-9B88AB43D088}" srcOrd="1" destOrd="0" presId="urn:microsoft.com/office/officeart/2005/8/layout/orgChart1"/>
    <dgm:cxn modelId="{86A9D873-694A-463B-9B4C-0F993FA576F3}" type="presOf" srcId="{774FCDAD-3E17-414E-A66B-D9D31F663241}" destId="{6BE58A38-B445-453D-87AC-13924F7F0142}" srcOrd="0" destOrd="0" presId="urn:microsoft.com/office/officeart/2005/8/layout/orgChart1"/>
    <dgm:cxn modelId="{4B790758-149F-4086-8DB6-A72FF4C598BA}" type="presOf" srcId="{101EC70D-5BAE-4D1D-A41C-E44E201BF5C9}" destId="{3BD51F5F-74BB-44CE-894B-04E723ECC54A}" srcOrd="0" destOrd="0" presId="urn:microsoft.com/office/officeart/2005/8/layout/orgChart1"/>
    <dgm:cxn modelId="{8EBF0483-DC04-4DDA-9FFF-6E0DFF450D5A}" type="presOf" srcId="{D6C31447-5B56-44B4-A172-C0D8C7F33ACE}" destId="{60994161-5FF8-4678-BF51-935DEDB045DA}" srcOrd="0" destOrd="0" presId="urn:microsoft.com/office/officeart/2005/8/layout/orgChart1"/>
    <dgm:cxn modelId="{74441987-7988-49A7-8C76-8876337EC9C9}" srcId="{C44515D0-D9E5-4C8B-A2F3-CEEAA2DA9902}" destId="{B0556A0C-8188-4CE7-BA68-8FA3E51E1719}" srcOrd="2" destOrd="0" parTransId="{B51F38DC-9D17-4BCA-B00A-A577D8DF7EC6}" sibTransId="{E82F9B9A-9DE8-452D-ADB4-12813FF32418}"/>
    <dgm:cxn modelId="{EF4D878F-4CF1-4B83-B552-27B361529A55}" srcId="{C44515D0-D9E5-4C8B-A2F3-CEEAA2DA9902}" destId="{F6186BD8-115E-4489-9CE9-246D88D0ED9A}" srcOrd="1" destOrd="0" parTransId="{6E1C2E05-DCF1-49EA-A456-A7DAFAFF60F0}" sibTransId="{7B84BF0C-65D1-41DC-AE95-7068F01233BA}"/>
    <dgm:cxn modelId="{6ABD0497-1278-4E04-BA1C-EF10AE07702A}" type="presOf" srcId="{5E1B905F-FBD0-4B79-A71E-3FD0414D45B9}" destId="{3FADAE14-CA66-4CCF-BADB-364D87FE192B}" srcOrd="0" destOrd="0" presId="urn:microsoft.com/office/officeart/2005/8/layout/orgChart1"/>
    <dgm:cxn modelId="{5BFC2E9A-F38D-4B01-AAF5-071078C184C5}" type="presOf" srcId="{E225A549-2EDE-425E-92FF-7811E2BD8512}" destId="{9288DBD3-2C54-41A7-A424-B3B8DDB9CE00}" srcOrd="1" destOrd="0" presId="urn:microsoft.com/office/officeart/2005/8/layout/orgChart1"/>
    <dgm:cxn modelId="{8943CAAE-441E-4B57-A6DE-785A2575448C}" type="presOf" srcId="{602A756D-1A8E-4A9B-82B9-D29AE17503FC}" destId="{3084E778-216E-49C9-B094-9809D1AFD8BD}" srcOrd="0" destOrd="0" presId="urn:microsoft.com/office/officeart/2005/8/layout/orgChart1"/>
    <dgm:cxn modelId="{22F381B8-4B79-467A-9E6E-31F238B39955}" srcId="{B0556A0C-8188-4CE7-BA68-8FA3E51E1719}" destId="{602A756D-1A8E-4A9B-82B9-D29AE17503FC}" srcOrd="0" destOrd="0" parTransId="{D6C31447-5B56-44B4-A172-C0D8C7F33ACE}" sibTransId="{DAF3FDA9-7F18-4A35-93DC-853D43EE36A9}"/>
    <dgm:cxn modelId="{E348DBBC-AE82-4CD5-A50E-27EB48C9DDF9}" type="presOf" srcId="{C44515D0-D9E5-4C8B-A2F3-CEEAA2DA9902}" destId="{1B268031-2EEF-413A-A63F-C8D2A084A682}" srcOrd="1" destOrd="0" presId="urn:microsoft.com/office/officeart/2005/8/layout/orgChart1"/>
    <dgm:cxn modelId="{13C912BE-D9A2-4242-921F-972745D4A218}" type="presOf" srcId="{8CD398BD-2308-4E6F-B78B-C4DBB5D4EBE2}" destId="{9A02776B-8AD9-4CD0-B94A-7A88C2A54FF6}" srcOrd="0" destOrd="0" presId="urn:microsoft.com/office/officeart/2005/8/layout/orgChart1"/>
    <dgm:cxn modelId="{441ED7C0-78BC-479D-87B7-13BF2B67FB9E}" type="presOf" srcId="{D6470063-8E5D-4763-94FD-CA40D407C44E}" destId="{37CC4C96-5157-498D-9B77-9F0E9BA505BA}" srcOrd="1" destOrd="0" presId="urn:microsoft.com/office/officeart/2005/8/layout/orgChart1"/>
    <dgm:cxn modelId="{4462F7C3-0E95-4B97-BD74-98577EE1EF17}" srcId="{774FCDAD-3E17-414E-A66B-D9D31F663241}" destId="{C44515D0-D9E5-4C8B-A2F3-CEEAA2DA9902}" srcOrd="0" destOrd="0" parTransId="{6AD7C8E0-9A47-4FAB-8742-A4789C4EDEF2}" sibTransId="{B401E356-2BB7-4C23-BB4F-04A3BF36A791}"/>
    <dgm:cxn modelId="{09D9CBCC-9785-4BDD-8E54-50441687CF46}" srcId="{C44515D0-D9E5-4C8B-A2F3-CEEAA2DA9902}" destId="{D6470063-8E5D-4763-94FD-CA40D407C44E}" srcOrd="4" destOrd="0" parTransId="{8CD398BD-2308-4E6F-B78B-C4DBB5D4EBE2}" sibTransId="{06BF6408-C24A-48D9-B382-60D03B50ECFC}"/>
    <dgm:cxn modelId="{3C01CDD1-A663-44DB-BB31-264F4B465FD0}" type="presOf" srcId="{B0556A0C-8188-4CE7-BA68-8FA3E51E1719}" destId="{F5E723DC-777D-44A1-BFFF-FED979494B1D}" srcOrd="1" destOrd="0" presId="urn:microsoft.com/office/officeart/2005/8/layout/orgChart1"/>
    <dgm:cxn modelId="{D4B00EDB-240A-4587-9E73-AA27AC36D4F4}" type="presOf" srcId="{F326B44D-3AC6-4EC0-BA96-4848C009F350}" destId="{C36498F8-0545-43C1-843E-AF8DAF01C900}" srcOrd="0" destOrd="0" presId="urn:microsoft.com/office/officeart/2005/8/layout/orgChart1"/>
    <dgm:cxn modelId="{E6819CDD-9036-4765-9975-A7FA5D3C4801}" type="presOf" srcId="{F6186BD8-115E-4489-9CE9-246D88D0ED9A}" destId="{EB9E5AC0-ED42-46DC-82A1-162B3678EAAE}" srcOrd="1" destOrd="0" presId="urn:microsoft.com/office/officeart/2005/8/layout/orgChart1"/>
    <dgm:cxn modelId="{70A55DE7-FA52-47D6-9020-68AF4AC499B6}" type="presOf" srcId="{B51F38DC-9D17-4BCA-B00A-A577D8DF7EC6}" destId="{7DF3C5F3-E20F-405F-A68D-626FC678ECD0}" srcOrd="0" destOrd="0" presId="urn:microsoft.com/office/officeart/2005/8/layout/orgChart1"/>
    <dgm:cxn modelId="{B674A3F4-4CAA-47C0-8E6C-23D199B62790}" type="presOf" srcId="{E225A549-2EDE-425E-92FF-7811E2BD8512}" destId="{C460E8E0-2CC9-4FEB-8D8E-96DA975DFB29}" srcOrd="0" destOrd="0" presId="urn:microsoft.com/office/officeart/2005/8/layout/orgChart1"/>
    <dgm:cxn modelId="{954369FA-1A0B-41F6-B161-D1F788FA9199}" type="presOf" srcId="{D6470063-8E5D-4763-94FD-CA40D407C44E}" destId="{6C1E1699-F6EF-422E-AF96-2078F7142C1B}" srcOrd="0" destOrd="0" presId="urn:microsoft.com/office/officeart/2005/8/layout/orgChart1"/>
    <dgm:cxn modelId="{4737D2FD-37AE-4316-85F5-4EBEFF9B8399}" type="presOf" srcId="{1FF3069B-56F5-4737-A002-14E5DC907832}" destId="{FFE87BB5-3100-47B3-83BC-8D5A07B3F635}" srcOrd="0" destOrd="0" presId="urn:microsoft.com/office/officeart/2005/8/layout/orgChart1"/>
    <dgm:cxn modelId="{220CBC17-52C6-40D1-93B3-E98E9ADB5959}" type="presParOf" srcId="{6BE58A38-B445-453D-87AC-13924F7F0142}" destId="{971F84B2-07CD-4629-976F-05540FE7E075}" srcOrd="0" destOrd="0" presId="urn:microsoft.com/office/officeart/2005/8/layout/orgChart1"/>
    <dgm:cxn modelId="{40112A04-816B-445B-9E3E-39ED2FF577EF}" type="presParOf" srcId="{971F84B2-07CD-4629-976F-05540FE7E075}" destId="{358E6F84-8A59-42D0-8B38-E7024418F2A4}" srcOrd="0" destOrd="0" presId="urn:microsoft.com/office/officeart/2005/8/layout/orgChart1"/>
    <dgm:cxn modelId="{CFCABDEA-DD4B-4318-8E4D-74FCC326CDD0}" type="presParOf" srcId="{358E6F84-8A59-42D0-8B38-E7024418F2A4}" destId="{3F20EEAC-0E9B-4BD3-B477-51B0AB5A1D0C}" srcOrd="0" destOrd="0" presId="urn:microsoft.com/office/officeart/2005/8/layout/orgChart1"/>
    <dgm:cxn modelId="{0B4F9E12-0831-40A6-B1A2-7626BDEF654A}" type="presParOf" srcId="{358E6F84-8A59-42D0-8B38-E7024418F2A4}" destId="{1B268031-2EEF-413A-A63F-C8D2A084A682}" srcOrd="1" destOrd="0" presId="urn:microsoft.com/office/officeart/2005/8/layout/orgChart1"/>
    <dgm:cxn modelId="{164DF69F-67B5-4FFD-B7D4-768328FD409D}" type="presParOf" srcId="{971F84B2-07CD-4629-976F-05540FE7E075}" destId="{35DD8277-5111-4D8F-B817-A74328061A53}" srcOrd="1" destOrd="0" presId="urn:microsoft.com/office/officeart/2005/8/layout/orgChart1"/>
    <dgm:cxn modelId="{7AE1D99B-6A7B-4483-8517-071524BC0954}" type="presParOf" srcId="{35DD8277-5111-4D8F-B817-A74328061A53}" destId="{C7A0EB2A-C7B3-4178-9E8E-F12C1F493E3E}" srcOrd="0" destOrd="0" presId="urn:microsoft.com/office/officeart/2005/8/layout/orgChart1"/>
    <dgm:cxn modelId="{C8628550-6424-4D8E-BB97-CB5222088FC6}" type="presParOf" srcId="{35DD8277-5111-4D8F-B817-A74328061A53}" destId="{52C23FC6-F7A6-4B6E-B82C-F44742018394}" srcOrd="1" destOrd="0" presId="urn:microsoft.com/office/officeart/2005/8/layout/orgChart1"/>
    <dgm:cxn modelId="{CCAB5072-806D-4D97-A6BC-9C317C4201E6}" type="presParOf" srcId="{52C23FC6-F7A6-4B6E-B82C-F44742018394}" destId="{82F7B227-4F5F-4D28-AF0B-02A667DAE06B}" srcOrd="0" destOrd="0" presId="urn:microsoft.com/office/officeart/2005/8/layout/orgChart1"/>
    <dgm:cxn modelId="{A87693A9-FC09-4920-BA76-CC8843B9BF81}" type="presParOf" srcId="{82F7B227-4F5F-4D28-AF0B-02A667DAE06B}" destId="{EFA2548A-DB8B-4D6A-AD87-64F0FBBED9C0}" srcOrd="0" destOrd="0" presId="urn:microsoft.com/office/officeart/2005/8/layout/orgChart1"/>
    <dgm:cxn modelId="{47A5B944-B8AC-4359-A5CC-CDD34574F2DE}" type="presParOf" srcId="{82F7B227-4F5F-4D28-AF0B-02A667DAE06B}" destId="{EB9E5AC0-ED42-46DC-82A1-162B3678EAAE}" srcOrd="1" destOrd="0" presId="urn:microsoft.com/office/officeart/2005/8/layout/orgChart1"/>
    <dgm:cxn modelId="{5DA0C995-752B-4FCE-8C30-485CC8964C11}" type="presParOf" srcId="{52C23FC6-F7A6-4B6E-B82C-F44742018394}" destId="{5921ED8C-6982-4556-B476-6BFDE52F91ED}" srcOrd="1" destOrd="0" presId="urn:microsoft.com/office/officeart/2005/8/layout/orgChart1"/>
    <dgm:cxn modelId="{7633C6DA-4F25-4A00-9827-2B51B53ADFC6}" type="presParOf" srcId="{5921ED8C-6982-4556-B476-6BFDE52F91ED}" destId="{0A4F25B0-9058-4964-873F-2B9FAED7318D}" srcOrd="0" destOrd="0" presId="urn:microsoft.com/office/officeart/2005/8/layout/orgChart1"/>
    <dgm:cxn modelId="{E4F8E431-921C-4FB5-AE46-586B68749072}" type="presParOf" srcId="{5921ED8C-6982-4556-B476-6BFDE52F91ED}" destId="{545D60C0-2E8E-4EAB-89AE-D61984302B0C}" srcOrd="1" destOrd="0" presId="urn:microsoft.com/office/officeart/2005/8/layout/orgChart1"/>
    <dgm:cxn modelId="{F7CD8D43-C023-4521-A92D-C3033F4F0614}" type="presParOf" srcId="{545D60C0-2E8E-4EAB-89AE-D61984302B0C}" destId="{25498561-ED9E-4BD9-8E0C-AEF905FA3635}" srcOrd="0" destOrd="0" presId="urn:microsoft.com/office/officeart/2005/8/layout/orgChart1"/>
    <dgm:cxn modelId="{5B48F984-48D8-4F55-8EE1-61695134B782}" type="presParOf" srcId="{25498561-ED9E-4BD9-8E0C-AEF905FA3635}" destId="{C460E8E0-2CC9-4FEB-8D8E-96DA975DFB29}" srcOrd="0" destOrd="0" presId="urn:microsoft.com/office/officeart/2005/8/layout/orgChart1"/>
    <dgm:cxn modelId="{4912A320-FD74-4A4B-BF8C-134B5007C9A5}" type="presParOf" srcId="{25498561-ED9E-4BD9-8E0C-AEF905FA3635}" destId="{9288DBD3-2C54-41A7-A424-B3B8DDB9CE00}" srcOrd="1" destOrd="0" presId="urn:microsoft.com/office/officeart/2005/8/layout/orgChart1"/>
    <dgm:cxn modelId="{9211C070-4866-4BE8-994A-1B273FF62548}" type="presParOf" srcId="{545D60C0-2E8E-4EAB-89AE-D61984302B0C}" destId="{64049535-2AB8-46FA-9AC4-0D8DC872EDBD}" srcOrd="1" destOrd="0" presId="urn:microsoft.com/office/officeart/2005/8/layout/orgChart1"/>
    <dgm:cxn modelId="{BC7F098E-EFEC-4C08-AEA9-2E7D2D618B7D}" type="presParOf" srcId="{545D60C0-2E8E-4EAB-89AE-D61984302B0C}" destId="{9179C011-3A61-454C-A2B3-B33E372F19FD}" srcOrd="2" destOrd="0" presId="urn:microsoft.com/office/officeart/2005/8/layout/orgChart1"/>
    <dgm:cxn modelId="{46BEC2DC-4019-4B6D-9D50-F5BEC7561B7E}" type="presParOf" srcId="{52C23FC6-F7A6-4B6E-B82C-F44742018394}" destId="{F755A026-83B0-4E71-9862-89FDC51F1B70}" srcOrd="2" destOrd="0" presId="urn:microsoft.com/office/officeart/2005/8/layout/orgChart1"/>
    <dgm:cxn modelId="{DDE47FCD-CB7E-42C3-A9A5-C4DE372D8160}" type="presParOf" srcId="{35DD8277-5111-4D8F-B817-A74328061A53}" destId="{7DF3C5F3-E20F-405F-A68D-626FC678ECD0}" srcOrd="2" destOrd="0" presId="urn:microsoft.com/office/officeart/2005/8/layout/orgChart1"/>
    <dgm:cxn modelId="{2E823937-B484-4DDE-B7AA-2831278BEC68}" type="presParOf" srcId="{35DD8277-5111-4D8F-B817-A74328061A53}" destId="{A713A76C-6272-4634-A9FE-3847BE483C0B}" srcOrd="3" destOrd="0" presId="urn:microsoft.com/office/officeart/2005/8/layout/orgChart1"/>
    <dgm:cxn modelId="{DE63CC95-B203-4F90-8486-4B568FE59289}" type="presParOf" srcId="{A713A76C-6272-4634-A9FE-3847BE483C0B}" destId="{8F07E150-2644-4647-94C2-B04CE4903569}" srcOrd="0" destOrd="0" presId="urn:microsoft.com/office/officeart/2005/8/layout/orgChart1"/>
    <dgm:cxn modelId="{B01CC168-DB72-44F5-B322-D95AFBE3208A}" type="presParOf" srcId="{8F07E150-2644-4647-94C2-B04CE4903569}" destId="{E8B8C7E4-96A8-4246-B5F5-F4FB7B17484A}" srcOrd="0" destOrd="0" presId="urn:microsoft.com/office/officeart/2005/8/layout/orgChart1"/>
    <dgm:cxn modelId="{190D846E-6215-44EB-B838-C7D3406B3041}" type="presParOf" srcId="{8F07E150-2644-4647-94C2-B04CE4903569}" destId="{F5E723DC-777D-44A1-BFFF-FED979494B1D}" srcOrd="1" destOrd="0" presId="urn:microsoft.com/office/officeart/2005/8/layout/orgChart1"/>
    <dgm:cxn modelId="{7A736D45-705F-444D-AF77-43DF2D7BDF68}" type="presParOf" srcId="{A713A76C-6272-4634-A9FE-3847BE483C0B}" destId="{D8F7FB91-0480-4BA5-8692-95DD9394C1ED}" srcOrd="1" destOrd="0" presId="urn:microsoft.com/office/officeart/2005/8/layout/orgChart1"/>
    <dgm:cxn modelId="{02B7A5C8-AC0C-46CD-80BD-D664B1C8AC8C}" type="presParOf" srcId="{D8F7FB91-0480-4BA5-8692-95DD9394C1ED}" destId="{60994161-5FF8-4678-BF51-935DEDB045DA}" srcOrd="0" destOrd="0" presId="urn:microsoft.com/office/officeart/2005/8/layout/orgChart1"/>
    <dgm:cxn modelId="{7273D0CA-9B06-4357-A358-D859EE7ABA02}" type="presParOf" srcId="{D8F7FB91-0480-4BA5-8692-95DD9394C1ED}" destId="{4314EABD-DD88-4A33-A32B-2AF9A2EE15F3}" srcOrd="1" destOrd="0" presId="urn:microsoft.com/office/officeart/2005/8/layout/orgChart1"/>
    <dgm:cxn modelId="{1EAE06DC-5F72-4E46-A428-E31D6C2EE300}" type="presParOf" srcId="{4314EABD-DD88-4A33-A32B-2AF9A2EE15F3}" destId="{8BB530E5-7275-41B6-A65B-E5CF68AE71FC}" srcOrd="0" destOrd="0" presId="urn:microsoft.com/office/officeart/2005/8/layout/orgChart1"/>
    <dgm:cxn modelId="{CEF7BA9A-CCCA-4C16-9DE4-968DDE6389A4}" type="presParOf" srcId="{8BB530E5-7275-41B6-A65B-E5CF68AE71FC}" destId="{3084E778-216E-49C9-B094-9809D1AFD8BD}" srcOrd="0" destOrd="0" presId="urn:microsoft.com/office/officeart/2005/8/layout/orgChart1"/>
    <dgm:cxn modelId="{680C9DDC-FAC3-42C5-8972-31F22ECF35FC}" type="presParOf" srcId="{8BB530E5-7275-41B6-A65B-E5CF68AE71FC}" destId="{90CEAD90-738D-4222-835B-3A6EB9D29E1B}" srcOrd="1" destOrd="0" presId="urn:microsoft.com/office/officeart/2005/8/layout/orgChart1"/>
    <dgm:cxn modelId="{513F39BA-CB29-428D-8CF7-B69991335FF3}" type="presParOf" srcId="{4314EABD-DD88-4A33-A32B-2AF9A2EE15F3}" destId="{85BFD04E-BEF8-4052-BA91-87A9D040B4A9}" srcOrd="1" destOrd="0" presId="urn:microsoft.com/office/officeart/2005/8/layout/orgChart1"/>
    <dgm:cxn modelId="{2BC912B3-AE41-4DE4-A32F-28B349B3F319}" type="presParOf" srcId="{4314EABD-DD88-4A33-A32B-2AF9A2EE15F3}" destId="{BF798F5F-4D98-403A-9EB8-8E702704FAB4}" srcOrd="2" destOrd="0" presId="urn:microsoft.com/office/officeart/2005/8/layout/orgChart1"/>
    <dgm:cxn modelId="{3A57552C-86E0-44D0-A244-3B9B5D86B874}" type="presParOf" srcId="{A713A76C-6272-4634-A9FE-3847BE483C0B}" destId="{74C24CA8-FBC9-4221-8912-EECFD9C28EDD}" srcOrd="2" destOrd="0" presId="urn:microsoft.com/office/officeart/2005/8/layout/orgChart1"/>
    <dgm:cxn modelId="{59142EE4-B0CD-4C9E-A27F-40296F37B1A9}" type="presParOf" srcId="{35DD8277-5111-4D8F-B817-A74328061A53}" destId="{28DD9924-A3E1-43E8-BB98-B2BD9330551E}" srcOrd="4" destOrd="0" presId="urn:microsoft.com/office/officeart/2005/8/layout/orgChart1"/>
    <dgm:cxn modelId="{FB0D1579-6F87-47BB-BAA3-12D529A70F4A}" type="presParOf" srcId="{35DD8277-5111-4D8F-B817-A74328061A53}" destId="{46DE9C77-E1C0-4A8D-907A-ED37361BFE5C}" srcOrd="5" destOrd="0" presId="urn:microsoft.com/office/officeart/2005/8/layout/orgChart1"/>
    <dgm:cxn modelId="{DB2A20D8-949C-46C1-8A41-74FD2E17507A}" type="presParOf" srcId="{46DE9C77-E1C0-4A8D-907A-ED37361BFE5C}" destId="{A5F705CC-6514-4314-9AB1-A5A024AD941A}" srcOrd="0" destOrd="0" presId="urn:microsoft.com/office/officeart/2005/8/layout/orgChart1"/>
    <dgm:cxn modelId="{DA72BDE6-3098-4908-8A5D-4E832BA8D344}" type="presParOf" srcId="{A5F705CC-6514-4314-9AB1-A5A024AD941A}" destId="{C36498F8-0545-43C1-843E-AF8DAF01C900}" srcOrd="0" destOrd="0" presId="urn:microsoft.com/office/officeart/2005/8/layout/orgChart1"/>
    <dgm:cxn modelId="{1D56DEA5-6A50-4630-9178-ED63A2C02A08}" type="presParOf" srcId="{A5F705CC-6514-4314-9AB1-A5A024AD941A}" destId="{75A19625-DD52-4B7D-BFA6-9B88AB43D088}" srcOrd="1" destOrd="0" presId="urn:microsoft.com/office/officeart/2005/8/layout/orgChart1"/>
    <dgm:cxn modelId="{D5CE129F-9054-4443-8538-B6AE07A95283}" type="presParOf" srcId="{46DE9C77-E1C0-4A8D-907A-ED37361BFE5C}" destId="{0CCFCE44-6714-4C88-9635-24A965029F34}" srcOrd="1" destOrd="0" presId="urn:microsoft.com/office/officeart/2005/8/layout/orgChart1"/>
    <dgm:cxn modelId="{762DCF24-F9B2-4920-9777-FB47470CEA47}" type="presParOf" srcId="{0CCFCE44-6714-4C88-9635-24A965029F34}" destId="{96D254E7-59C1-4D1B-B917-8EAE510D4390}" srcOrd="0" destOrd="0" presId="urn:microsoft.com/office/officeart/2005/8/layout/orgChart1"/>
    <dgm:cxn modelId="{73306316-296E-4CD5-9834-699F4B9C64C7}" type="presParOf" srcId="{0CCFCE44-6714-4C88-9635-24A965029F34}" destId="{3CB5988A-6384-4F5F-80AA-95B2CD8A254B}" srcOrd="1" destOrd="0" presId="urn:microsoft.com/office/officeart/2005/8/layout/orgChart1"/>
    <dgm:cxn modelId="{2332DBE2-A74B-4435-A4E0-B0455C401E9F}" type="presParOf" srcId="{3CB5988A-6384-4F5F-80AA-95B2CD8A254B}" destId="{7F7C025E-0ECE-4204-9CF1-EC3001563395}" srcOrd="0" destOrd="0" presId="urn:microsoft.com/office/officeart/2005/8/layout/orgChart1"/>
    <dgm:cxn modelId="{23D6DF59-8AA9-4114-94EA-BC16A683F649}" type="presParOf" srcId="{7F7C025E-0ECE-4204-9CF1-EC3001563395}" destId="{3BD51F5F-74BB-44CE-894B-04E723ECC54A}" srcOrd="0" destOrd="0" presId="urn:microsoft.com/office/officeart/2005/8/layout/orgChart1"/>
    <dgm:cxn modelId="{03D91714-F564-4CD1-9EF2-F8B140FA064A}" type="presParOf" srcId="{7F7C025E-0ECE-4204-9CF1-EC3001563395}" destId="{33D1484F-1446-4522-AC3D-BC5AC5DBE3AD}" srcOrd="1" destOrd="0" presId="urn:microsoft.com/office/officeart/2005/8/layout/orgChart1"/>
    <dgm:cxn modelId="{1536A991-AFA0-438B-AD1E-00EE1F21E60B}" type="presParOf" srcId="{3CB5988A-6384-4F5F-80AA-95B2CD8A254B}" destId="{A25E3A5A-D457-4D0D-A0E7-0051F26A51FC}" srcOrd="1" destOrd="0" presId="urn:microsoft.com/office/officeart/2005/8/layout/orgChart1"/>
    <dgm:cxn modelId="{DE4711DF-0F19-4FD5-A639-B53B4B96BF34}" type="presParOf" srcId="{3CB5988A-6384-4F5F-80AA-95B2CD8A254B}" destId="{B268458F-D43F-4EEE-9611-D233085DBBE4}" srcOrd="2" destOrd="0" presId="urn:microsoft.com/office/officeart/2005/8/layout/orgChart1"/>
    <dgm:cxn modelId="{767217F0-D550-4AAC-AC09-229C871E5046}" type="presParOf" srcId="{46DE9C77-E1C0-4A8D-907A-ED37361BFE5C}" destId="{A6CDF52C-EBF5-4B3A-A1AD-545A15E9D9B7}" srcOrd="2" destOrd="0" presId="urn:microsoft.com/office/officeart/2005/8/layout/orgChart1"/>
    <dgm:cxn modelId="{91000823-6499-4658-BD74-B23EDE3A253A}" type="presParOf" srcId="{35DD8277-5111-4D8F-B817-A74328061A53}" destId="{9A02776B-8AD9-4CD0-B94A-7A88C2A54FF6}" srcOrd="6" destOrd="0" presId="urn:microsoft.com/office/officeart/2005/8/layout/orgChart1"/>
    <dgm:cxn modelId="{974E04FA-5E7C-47E3-B39D-4537374BCF0A}" type="presParOf" srcId="{35DD8277-5111-4D8F-B817-A74328061A53}" destId="{3842AA09-7E8F-44F1-9CDB-96A789BD296D}" srcOrd="7" destOrd="0" presId="urn:microsoft.com/office/officeart/2005/8/layout/orgChart1"/>
    <dgm:cxn modelId="{4C7BBEB9-E256-4B63-9625-1DB3119A4FF6}" type="presParOf" srcId="{3842AA09-7E8F-44F1-9CDB-96A789BD296D}" destId="{24C366A2-81B0-47D7-8C24-6F546DE59C9E}" srcOrd="0" destOrd="0" presId="urn:microsoft.com/office/officeart/2005/8/layout/orgChart1"/>
    <dgm:cxn modelId="{2724EFDE-4596-4426-9329-F2BF1066C8DC}" type="presParOf" srcId="{24C366A2-81B0-47D7-8C24-6F546DE59C9E}" destId="{6C1E1699-F6EF-422E-AF96-2078F7142C1B}" srcOrd="0" destOrd="0" presId="urn:microsoft.com/office/officeart/2005/8/layout/orgChart1"/>
    <dgm:cxn modelId="{9436CAC8-C317-4B1E-BDFE-62213FA4786E}" type="presParOf" srcId="{24C366A2-81B0-47D7-8C24-6F546DE59C9E}" destId="{37CC4C96-5157-498D-9B77-9F0E9BA505BA}" srcOrd="1" destOrd="0" presId="urn:microsoft.com/office/officeart/2005/8/layout/orgChart1"/>
    <dgm:cxn modelId="{4A76939C-3227-49D2-B38F-345C7C3C1C9C}" type="presParOf" srcId="{3842AA09-7E8F-44F1-9CDB-96A789BD296D}" destId="{EDAA5723-00F9-4463-A888-677A8410B884}" srcOrd="1" destOrd="0" presId="urn:microsoft.com/office/officeart/2005/8/layout/orgChart1"/>
    <dgm:cxn modelId="{9DDF8394-DE88-4701-AAB0-1D04F0599CAE}" type="presParOf" srcId="{EDAA5723-00F9-4463-A888-677A8410B884}" destId="{3FADAE14-CA66-4CCF-BADB-364D87FE192B}" srcOrd="0" destOrd="0" presId="urn:microsoft.com/office/officeart/2005/8/layout/orgChart1"/>
    <dgm:cxn modelId="{2C822E17-1C35-490A-B3C7-C13675B2A8A9}" type="presParOf" srcId="{EDAA5723-00F9-4463-A888-677A8410B884}" destId="{F7F79F9F-5441-4EC6-B789-5E335F2BA9EE}" srcOrd="1" destOrd="0" presId="urn:microsoft.com/office/officeart/2005/8/layout/orgChart1"/>
    <dgm:cxn modelId="{4CB2C439-C3B3-4852-8E23-35C88480F4A1}" type="presParOf" srcId="{F7F79F9F-5441-4EC6-B789-5E335F2BA9EE}" destId="{F551AEE9-468D-4455-9956-0F10A6700346}" srcOrd="0" destOrd="0" presId="urn:microsoft.com/office/officeart/2005/8/layout/orgChart1"/>
    <dgm:cxn modelId="{412B0266-8027-4817-B3B3-AABBC64474A9}" type="presParOf" srcId="{F551AEE9-468D-4455-9956-0F10A6700346}" destId="{AB751DD6-4F83-4260-8E1C-BFF9AFBA171D}" srcOrd="0" destOrd="0" presId="urn:microsoft.com/office/officeart/2005/8/layout/orgChart1"/>
    <dgm:cxn modelId="{F1B6A160-52A5-4CD8-917C-2BCE274A9681}" type="presParOf" srcId="{F551AEE9-468D-4455-9956-0F10A6700346}" destId="{69E40557-6E72-4B7B-9D3E-192A3A53262E}" srcOrd="1" destOrd="0" presId="urn:microsoft.com/office/officeart/2005/8/layout/orgChart1"/>
    <dgm:cxn modelId="{762FFA1D-3214-4412-BD5E-78378F8E170C}" type="presParOf" srcId="{F7F79F9F-5441-4EC6-B789-5E335F2BA9EE}" destId="{F8E74CA5-BAB9-4593-B603-02E0A147856B}" srcOrd="1" destOrd="0" presId="urn:microsoft.com/office/officeart/2005/8/layout/orgChart1"/>
    <dgm:cxn modelId="{94AFAAFB-EBE0-4A12-A0AE-CB006A6F5BD0}" type="presParOf" srcId="{F7F79F9F-5441-4EC6-B789-5E335F2BA9EE}" destId="{0CCC1B47-4CC6-451F-9367-9A41B01DC05F}" srcOrd="2" destOrd="0" presId="urn:microsoft.com/office/officeart/2005/8/layout/orgChart1"/>
    <dgm:cxn modelId="{74734981-F090-461D-B072-2232D551B87A}" type="presParOf" srcId="{3842AA09-7E8F-44F1-9CDB-96A789BD296D}" destId="{8860EF80-4D4A-429B-9A51-376C66FA9AC2}" srcOrd="2" destOrd="0" presId="urn:microsoft.com/office/officeart/2005/8/layout/orgChart1"/>
    <dgm:cxn modelId="{F97BFA2A-843B-4EA7-A151-38624DC0CDBE}" type="presParOf" srcId="{971F84B2-07CD-4629-976F-05540FE7E075}" destId="{C2B03847-C24A-4D01-83E4-C691B1356B77}" srcOrd="2" destOrd="0" presId="urn:microsoft.com/office/officeart/2005/8/layout/orgChart1"/>
    <dgm:cxn modelId="{0DE5C2F8-1F72-4BF7-9A70-8C778114E569}" type="presParOf" srcId="{C2B03847-C24A-4D01-83E4-C691B1356B77}" destId="{853B45D0-696D-4774-AE7E-401AB9C24F7A}" srcOrd="0" destOrd="0" presId="urn:microsoft.com/office/officeart/2005/8/layout/orgChart1"/>
    <dgm:cxn modelId="{099A3913-DC28-4E74-B769-B9AB156D6B87}" type="presParOf" srcId="{C2B03847-C24A-4D01-83E4-C691B1356B77}" destId="{E9DA0E2B-4943-412A-8840-15DA2E99EAC1}" srcOrd="1" destOrd="0" presId="urn:microsoft.com/office/officeart/2005/8/layout/orgChart1"/>
    <dgm:cxn modelId="{1622C7D8-ADC5-4745-B9A1-21B8E431E5C8}" type="presParOf" srcId="{E9DA0E2B-4943-412A-8840-15DA2E99EAC1}" destId="{27CF8973-0DFF-4A19-B575-65FEAC7F1954}" srcOrd="0" destOrd="0" presId="urn:microsoft.com/office/officeart/2005/8/layout/orgChart1"/>
    <dgm:cxn modelId="{60F54FF4-8C59-4B6B-9978-DCA6E6B7ED32}" type="presParOf" srcId="{27CF8973-0DFF-4A19-B575-65FEAC7F1954}" destId="{FFE87BB5-3100-47B3-83BC-8D5A07B3F635}" srcOrd="0" destOrd="0" presId="urn:microsoft.com/office/officeart/2005/8/layout/orgChart1"/>
    <dgm:cxn modelId="{3CEC0194-2005-4AD4-8D5D-936BA84EE89A}" type="presParOf" srcId="{27CF8973-0DFF-4A19-B575-65FEAC7F1954}" destId="{3ED6C155-2A02-404B-87E6-FE58E36BC53E}" srcOrd="1" destOrd="0" presId="urn:microsoft.com/office/officeart/2005/8/layout/orgChart1"/>
    <dgm:cxn modelId="{FDEB0D59-22B4-410C-B1A3-0AED6F2833EA}" type="presParOf" srcId="{E9DA0E2B-4943-412A-8840-15DA2E99EAC1}" destId="{7FB291EF-9D51-4477-82DC-3A2EE42BDD0C}" srcOrd="1" destOrd="0" presId="urn:microsoft.com/office/officeart/2005/8/layout/orgChart1"/>
    <dgm:cxn modelId="{4ACB60D9-9313-431F-AA45-804F73BDC5C6}" type="presParOf" srcId="{E9DA0E2B-4943-412A-8840-15DA2E99EAC1}" destId="{3EC00B8D-889C-4C63-8E1F-8EE8B3D5DFD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B45D0-696D-4774-AE7E-401AB9C24F7A}">
      <dsp:nvSpPr>
        <dsp:cNvPr id="0" name=""/>
        <dsp:cNvSpPr/>
      </dsp:nvSpPr>
      <dsp:spPr>
        <a:xfrm>
          <a:off x="2728711" y="497507"/>
          <a:ext cx="104023" cy="455720"/>
        </a:xfrm>
        <a:custGeom>
          <a:avLst/>
          <a:gdLst/>
          <a:ahLst/>
          <a:cxnLst/>
          <a:rect l="0" t="0" r="0" b="0"/>
          <a:pathLst>
            <a:path>
              <a:moveTo>
                <a:pt x="104023" y="0"/>
              </a:moveTo>
              <a:lnTo>
                <a:pt x="104023" y="455720"/>
              </a:lnTo>
              <a:lnTo>
                <a:pt x="0" y="45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DAE14-CA66-4CCF-BADB-364D87FE192B}">
      <dsp:nvSpPr>
        <dsp:cNvPr id="0" name=""/>
        <dsp:cNvSpPr/>
      </dsp:nvSpPr>
      <dsp:spPr>
        <a:xfrm>
          <a:off x="4585129" y="1904296"/>
          <a:ext cx="91440" cy="208046"/>
        </a:xfrm>
        <a:custGeom>
          <a:avLst/>
          <a:gdLst/>
          <a:ahLst/>
          <a:cxnLst/>
          <a:rect l="0" t="0" r="0" b="0"/>
          <a:pathLst>
            <a:path>
              <a:moveTo>
                <a:pt x="45720" y="0"/>
              </a:moveTo>
              <a:lnTo>
                <a:pt x="45720" y="2080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2776B-8AD9-4CD0-B94A-7A88C2A54FF6}">
      <dsp:nvSpPr>
        <dsp:cNvPr id="0" name=""/>
        <dsp:cNvSpPr/>
      </dsp:nvSpPr>
      <dsp:spPr>
        <a:xfrm>
          <a:off x="2832735" y="497507"/>
          <a:ext cx="1798114" cy="911440"/>
        </a:xfrm>
        <a:custGeom>
          <a:avLst/>
          <a:gdLst/>
          <a:ahLst/>
          <a:cxnLst/>
          <a:rect l="0" t="0" r="0" b="0"/>
          <a:pathLst>
            <a:path>
              <a:moveTo>
                <a:pt x="0" y="0"/>
              </a:moveTo>
              <a:lnTo>
                <a:pt x="0" y="807417"/>
              </a:lnTo>
              <a:lnTo>
                <a:pt x="1798114" y="807417"/>
              </a:lnTo>
              <a:lnTo>
                <a:pt x="1798114" y="911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254E7-59C1-4D1B-B917-8EAE510D4390}">
      <dsp:nvSpPr>
        <dsp:cNvPr id="0" name=""/>
        <dsp:cNvSpPr/>
      </dsp:nvSpPr>
      <dsp:spPr>
        <a:xfrm>
          <a:off x="3404684" y="1904296"/>
          <a:ext cx="91440" cy="210052"/>
        </a:xfrm>
        <a:custGeom>
          <a:avLst/>
          <a:gdLst/>
          <a:ahLst/>
          <a:cxnLst/>
          <a:rect l="0" t="0" r="0" b="0"/>
          <a:pathLst>
            <a:path>
              <a:moveTo>
                <a:pt x="45720" y="0"/>
              </a:moveTo>
              <a:lnTo>
                <a:pt x="45720" y="106029"/>
              </a:lnTo>
              <a:lnTo>
                <a:pt x="50287" y="106029"/>
              </a:lnTo>
              <a:lnTo>
                <a:pt x="50287" y="2100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DD9924-A3E1-43E8-BB98-B2BD9330551E}">
      <dsp:nvSpPr>
        <dsp:cNvPr id="0" name=""/>
        <dsp:cNvSpPr/>
      </dsp:nvSpPr>
      <dsp:spPr>
        <a:xfrm>
          <a:off x="2832735" y="497507"/>
          <a:ext cx="617669" cy="911440"/>
        </a:xfrm>
        <a:custGeom>
          <a:avLst/>
          <a:gdLst/>
          <a:ahLst/>
          <a:cxnLst/>
          <a:rect l="0" t="0" r="0" b="0"/>
          <a:pathLst>
            <a:path>
              <a:moveTo>
                <a:pt x="0" y="0"/>
              </a:moveTo>
              <a:lnTo>
                <a:pt x="0" y="807417"/>
              </a:lnTo>
              <a:lnTo>
                <a:pt x="617669" y="807417"/>
              </a:lnTo>
              <a:lnTo>
                <a:pt x="617669" y="911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994161-5FF8-4678-BF51-935DEDB045DA}">
      <dsp:nvSpPr>
        <dsp:cNvPr id="0" name=""/>
        <dsp:cNvSpPr/>
      </dsp:nvSpPr>
      <dsp:spPr>
        <a:xfrm>
          <a:off x="2187643" y="1904296"/>
          <a:ext cx="91440" cy="208046"/>
        </a:xfrm>
        <a:custGeom>
          <a:avLst/>
          <a:gdLst/>
          <a:ahLst/>
          <a:cxnLst/>
          <a:rect l="0" t="0" r="0" b="0"/>
          <a:pathLst>
            <a:path>
              <a:moveTo>
                <a:pt x="45720" y="0"/>
              </a:moveTo>
              <a:lnTo>
                <a:pt x="45720" y="2080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3C5F3-E20F-405F-A68D-626FC678ECD0}">
      <dsp:nvSpPr>
        <dsp:cNvPr id="0" name=""/>
        <dsp:cNvSpPr/>
      </dsp:nvSpPr>
      <dsp:spPr>
        <a:xfrm>
          <a:off x="2233363" y="497507"/>
          <a:ext cx="599371" cy="911440"/>
        </a:xfrm>
        <a:custGeom>
          <a:avLst/>
          <a:gdLst/>
          <a:ahLst/>
          <a:cxnLst/>
          <a:rect l="0" t="0" r="0" b="0"/>
          <a:pathLst>
            <a:path>
              <a:moveTo>
                <a:pt x="599371" y="0"/>
              </a:moveTo>
              <a:lnTo>
                <a:pt x="599371" y="807417"/>
              </a:lnTo>
              <a:lnTo>
                <a:pt x="0" y="807417"/>
              </a:lnTo>
              <a:lnTo>
                <a:pt x="0" y="911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F25B0-9058-4964-873F-2B9FAED7318D}">
      <dsp:nvSpPr>
        <dsp:cNvPr id="0" name=""/>
        <dsp:cNvSpPr/>
      </dsp:nvSpPr>
      <dsp:spPr>
        <a:xfrm>
          <a:off x="988900" y="1904296"/>
          <a:ext cx="91440" cy="208046"/>
        </a:xfrm>
        <a:custGeom>
          <a:avLst/>
          <a:gdLst/>
          <a:ahLst/>
          <a:cxnLst/>
          <a:rect l="0" t="0" r="0" b="0"/>
          <a:pathLst>
            <a:path>
              <a:moveTo>
                <a:pt x="45720" y="0"/>
              </a:moveTo>
              <a:lnTo>
                <a:pt x="45720" y="2080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A0EB2A-C7B3-4178-9E8E-F12C1F493E3E}">
      <dsp:nvSpPr>
        <dsp:cNvPr id="0" name=""/>
        <dsp:cNvSpPr/>
      </dsp:nvSpPr>
      <dsp:spPr>
        <a:xfrm>
          <a:off x="1034620" y="497507"/>
          <a:ext cx="1798114" cy="911440"/>
        </a:xfrm>
        <a:custGeom>
          <a:avLst/>
          <a:gdLst/>
          <a:ahLst/>
          <a:cxnLst/>
          <a:rect l="0" t="0" r="0" b="0"/>
          <a:pathLst>
            <a:path>
              <a:moveTo>
                <a:pt x="1798114" y="0"/>
              </a:moveTo>
              <a:lnTo>
                <a:pt x="1798114" y="807417"/>
              </a:lnTo>
              <a:lnTo>
                <a:pt x="0" y="807417"/>
              </a:lnTo>
              <a:lnTo>
                <a:pt x="0" y="911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0EEAC-0E9B-4BD3-B477-51B0AB5A1D0C}">
      <dsp:nvSpPr>
        <dsp:cNvPr id="0" name=""/>
        <dsp:cNvSpPr/>
      </dsp:nvSpPr>
      <dsp:spPr>
        <a:xfrm>
          <a:off x="2337386" y="2159"/>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0" kern="1200">
              <a:solidFill>
                <a:sysClr val="windowText" lastClr="000000"/>
              </a:solidFill>
            </a:rPr>
            <a:t>Charline MOREAU</a:t>
          </a:r>
          <a:br>
            <a:rPr lang="fr-FR" sz="1100" b="0" kern="1200">
              <a:solidFill>
                <a:sysClr val="windowText" lastClr="000000"/>
              </a:solidFill>
            </a:rPr>
          </a:br>
          <a:r>
            <a:rPr lang="fr-FR" sz="1100" b="0" kern="1200">
              <a:solidFill>
                <a:sysClr val="windowText" lastClr="000000"/>
              </a:solidFill>
            </a:rPr>
            <a:t>Gérante</a:t>
          </a:r>
        </a:p>
      </dsp:txBody>
      <dsp:txXfrm>
        <a:off x="2337386" y="2159"/>
        <a:ext cx="990696" cy="495348"/>
      </dsp:txXfrm>
    </dsp:sp>
    <dsp:sp modelId="{EFA2548A-DB8B-4D6A-AD87-64F0FBBED9C0}">
      <dsp:nvSpPr>
        <dsp:cNvPr id="0" name=""/>
        <dsp:cNvSpPr/>
      </dsp:nvSpPr>
      <dsp:spPr>
        <a:xfrm>
          <a:off x="539272" y="1408948"/>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0" kern="1200">
              <a:solidFill>
                <a:sysClr val="windowText" lastClr="000000"/>
              </a:solidFill>
            </a:rPr>
            <a:t>Nathalie DUBOIS</a:t>
          </a:r>
          <a:br>
            <a:rPr lang="fr-FR" sz="1100" b="0" kern="1200">
              <a:solidFill>
                <a:sysClr val="windowText" lastClr="000000"/>
              </a:solidFill>
            </a:rPr>
          </a:br>
          <a:r>
            <a:rPr lang="fr-FR" sz="1100" b="0" kern="1200">
              <a:solidFill>
                <a:sysClr val="windowText" lastClr="000000"/>
              </a:solidFill>
            </a:rPr>
            <a:t>Responsable de projets</a:t>
          </a:r>
        </a:p>
      </dsp:txBody>
      <dsp:txXfrm>
        <a:off x="539272" y="1408948"/>
        <a:ext cx="990696" cy="495348"/>
      </dsp:txXfrm>
    </dsp:sp>
    <dsp:sp modelId="{C460E8E0-2CC9-4FEB-8D8E-96DA975DFB29}">
      <dsp:nvSpPr>
        <dsp:cNvPr id="0" name=""/>
        <dsp:cNvSpPr/>
      </dsp:nvSpPr>
      <dsp:spPr>
        <a:xfrm>
          <a:off x="539272" y="2112342"/>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Marc DUFOUR</a:t>
          </a:r>
          <a:br>
            <a:rPr lang="fr-FR" sz="1100" kern="1200">
              <a:solidFill>
                <a:sysClr val="windowText" lastClr="000000"/>
              </a:solidFill>
            </a:rPr>
          </a:br>
          <a:r>
            <a:rPr lang="fr-FR" sz="1100" kern="1200">
              <a:solidFill>
                <a:sysClr val="windowText" lastClr="000000"/>
              </a:solidFill>
            </a:rPr>
            <a:t>Assistant </a:t>
          </a:r>
          <a:r>
            <a:rPr lang="fr-FR" sz="1100" b="0" kern="1200">
              <a:solidFill>
                <a:sysClr val="windowText" lastClr="000000"/>
              </a:solidFill>
            </a:rPr>
            <a:t>projets</a:t>
          </a:r>
          <a:endParaRPr lang="fr-FR" sz="1100" kern="1200">
            <a:solidFill>
              <a:sysClr val="windowText" lastClr="000000"/>
            </a:solidFill>
          </a:endParaRPr>
        </a:p>
      </dsp:txBody>
      <dsp:txXfrm>
        <a:off x="539272" y="2112342"/>
        <a:ext cx="990696" cy="495348"/>
      </dsp:txXfrm>
    </dsp:sp>
    <dsp:sp modelId="{E8B8C7E4-96A8-4246-B5F5-F4FB7B17484A}">
      <dsp:nvSpPr>
        <dsp:cNvPr id="0" name=""/>
        <dsp:cNvSpPr/>
      </dsp:nvSpPr>
      <dsp:spPr>
        <a:xfrm>
          <a:off x="1738015" y="1408948"/>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Julie LAVARIN</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r>
            <a:rPr lang="fr-FR" sz="1100" kern="1200">
              <a:solidFill>
                <a:sysClr val="windowText" lastClr="000000"/>
              </a:solidFill>
            </a:rPr>
            <a:t> </a:t>
          </a:r>
        </a:p>
      </dsp:txBody>
      <dsp:txXfrm>
        <a:off x="1738015" y="1408948"/>
        <a:ext cx="990696" cy="495348"/>
      </dsp:txXfrm>
    </dsp:sp>
    <dsp:sp modelId="{3084E778-216E-49C9-B094-9809D1AFD8BD}">
      <dsp:nvSpPr>
        <dsp:cNvPr id="0" name=""/>
        <dsp:cNvSpPr/>
      </dsp:nvSpPr>
      <dsp:spPr>
        <a:xfrm>
          <a:off x="1738015" y="2112342"/>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Michel LEVERT</a:t>
          </a:r>
          <a:br>
            <a:rPr lang="fr-FR" sz="1100" kern="1200">
              <a:solidFill>
                <a:sysClr val="windowText" lastClr="000000"/>
              </a:solidFill>
            </a:rPr>
          </a:br>
          <a:r>
            <a:rPr lang="fr-FR" sz="1100" kern="1200">
              <a:solidFill>
                <a:sysClr val="windowText" lastClr="000000"/>
              </a:solidFill>
            </a:rPr>
            <a:t>Assistant </a:t>
          </a:r>
          <a:r>
            <a:rPr lang="fr-FR" sz="1100" b="0" kern="1200">
              <a:solidFill>
                <a:sysClr val="windowText" lastClr="000000"/>
              </a:solidFill>
            </a:rPr>
            <a:t>projets</a:t>
          </a:r>
          <a:endParaRPr lang="fr-FR" sz="1100" kern="1200">
            <a:solidFill>
              <a:sysClr val="windowText" lastClr="000000"/>
            </a:solidFill>
          </a:endParaRPr>
        </a:p>
      </dsp:txBody>
      <dsp:txXfrm>
        <a:off x="1738015" y="2112342"/>
        <a:ext cx="990696" cy="495348"/>
      </dsp:txXfrm>
    </dsp:sp>
    <dsp:sp modelId="{C36498F8-0545-43C1-843E-AF8DAF01C900}">
      <dsp:nvSpPr>
        <dsp:cNvPr id="0" name=""/>
        <dsp:cNvSpPr/>
      </dsp:nvSpPr>
      <dsp:spPr>
        <a:xfrm>
          <a:off x="2955056" y="1408948"/>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Ahmed CHARLET</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r>
            <a:rPr lang="fr-FR" sz="1100" kern="1200">
              <a:solidFill>
                <a:sysClr val="windowText" lastClr="000000"/>
              </a:solidFill>
            </a:rPr>
            <a:t> CSE</a:t>
          </a:r>
        </a:p>
      </dsp:txBody>
      <dsp:txXfrm>
        <a:off x="2955056" y="1408948"/>
        <a:ext cx="990696" cy="495348"/>
      </dsp:txXfrm>
    </dsp:sp>
    <dsp:sp modelId="{3BD51F5F-74BB-44CE-894B-04E723ECC54A}">
      <dsp:nvSpPr>
        <dsp:cNvPr id="0" name=""/>
        <dsp:cNvSpPr/>
      </dsp:nvSpPr>
      <dsp:spPr>
        <a:xfrm>
          <a:off x="2959623" y="2114348"/>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Marie BONEUIL</a:t>
          </a:r>
          <a:br>
            <a:rPr lang="fr-FR" sz="1100" kern="1200">
              <a:solidFill>
                <a:sysClr val="windowText" lastClr="000000"/>
              </a:solidFill>
            </a:rPr>
          </a:br>
          <a:r>
            <a:rPr lang="fr-FR" sz="1100" kern="1200">
              <a:solidFill>
                <a:sysClr val="windowText" lastClr="000000"/>
              </a:solidFill>
            </a:rPr>
            <a:t>Assistante </a:t>
          </a:r>
          <a:r>
            <a:rPr lang="fr-FR" sz="1100" b="0" kern="1200">
              <a:solidFill>
                <a:sysClr val="windowText" lastClr="000000"/>
              </a:solidFill>
            </a:rPr>
            <a:t>projets</a:t>
          </a:r>
          <a:endParaRPr lang="fr-FR" sz="1100" kern="1200">
            <a:solidFill>
              <a:sysClr val="windowText" lastClr="000000"/>
            </a:solidFill>
          </a:endParaRPr>
        </a:p>
      </dsp:txBody>
      <dsp:txXfrm>
        <a:off x="2959623" y="2114348"/>
        <a:ext cx="990696" cy="495348"/>
      </dsp:txXfrm>
    </dsp:sp>
    <dsp:sp modelId="{6C1E1699-F6EF-422E-AF96-2078F7142C1B}">
      <dsp:nvSpPr>
        <dsp:cNvPr id="0" name=""/>
        <dsp:cNvSpPr/>
      </dsp:nvSpPr>
      <dsp:spPr>
        <a:xfrm>
          <a:off x="4135500" y="1408948"/>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Mathieu VATEL</a:t>
          </a:r>
          <a:br>
            <a:rPr lang="fr-FR" sz="1100" kern="1200">
              <a:solidFill>
                <a:sysClr val="windowText" lastClr="000000"/>
              </a:solidFill>
            </a:rPr>
          </a:br>
          <a:r>
            <a:rPr lang="fr-FR" sz="1100" kern="1200">
              <a:solidFill>
                <a:sysClr val="windowText" lastClr="000000"/>
              </a:solidFill>
            </a:rPr>
            <a:t>Responsable de </a:t>
          </a:r>
          <a:r>
            <a:rPr lang="fr-FR" sz="1100" b="0" kern="1200">
              <a:solidFill>
                <a:sysClr val="windowText" lastClr="000000"/>
              </a:solidFill>
            </a:rPr>
            <a:t>projets</a:t>
          </a:r>
          <a:endParaRPr lang="fr-FR" sz="1100" kern="1200">
            <a:solidFill>
              <a:sysClr val="windowText" lastClr="000000"/>
            </a:solidFill>
          </a:endParaRPr>
        </a:p>
      </dsp:txBody>
      <dsp:txXfrm>
        <a:off x="4135500" y="1408948"/>
        <a:ext cx="990696" cy="495348"/>
      </dsp:txXfrm>
    </dsp:sp>
    <dsp:sp modelId="{AB751DD6-4F83-4260-8E1C-BFF9AFBA171D}">
      <dsp:nvSpPr>
        <dsp:cNvPr id="0" name=""/>
        <dsp:cNvSpPr/>
      </dsp:nvSpPr>
      <dsp:spPr>
        <a:xfrm>
          <a:off x="4135500" y="2112342"/>
          <a:ext cx="990696"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ysClr val="windowText" lastClr="000000"/>
              </a:solidFill>
            </a:rPr>
            <a:t>Li YU</a:t>
          </a:r>
          <a:br>
            <a:rPr lang="fr-FR" sz="1100" kern="1200">
              <a:solidFill>
                <a:sysClr val="windowText" lastClr="000000"/>
              </a:solidFill>
            </a:rPr>
          </a:br>
          <a:r>
            <a:rPr lang="fr-FR" sz="1100" kern="1200">
              <a:solidFill>
                <a:sysClr val="windowText" lastClr="000000"/>
              </a:solidFill>
            </a:rPr>
            <a:t>Assistante p</a:t>
          </a:r>
          <a:r>
            <a:rPr lang="fr-FR" sz="1100" b="0" kern="1200">
              <a:solidFill>
                <a:sysClr val="windowText" lastClr="000000"/>
              </a:solidFill>
            </a:rPr>
            <a:t>rojets</a:t>
          </a:r>
          <a:endParaRPr lang="fr-FR" sz="1100" kern="1200">
            <a:solidFill>
              <a:sysClr val="windowText" lastClr="000000"/>
            </a:solidFill>
          </a:endParaRPr>
        </a:p>
      </dsp:txBody>
      <dsp:txXfrm>
        <a:off x="4135500" y="2112342"/>
        <a:ext cx="990696" cy="495348"/>
      </dsp:txXfrm>
    </dsp:sp>
    <dsp:sp modelId="{FFE87BB5-3100-47B3-83BC-8D5A07B3F635}">
      <dsp:nvSpPr>
        <dsp:cNvPr id="0" name=""/>
        <dsp:cNvSpPr/>
      </dsp:nvSpPr>
      <dsp:spPr>
        <a:xfrm>
          <a:off x="1401574" y="705553"/>
          <a:ext cx="1327137" cy="4953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0" kern="1200">
              <a:solidFill>
                <a:sysClr val="windowText" lastClr="000000"/>
              </a:solidFill>
            </a:rPr>
            <a:t>Vous : Camille ROHAN</a:t>
          </a:r>
          <a:br>
            <a:rPr lang="fr-FR" sz="1100" b="0" kern="1200">
              <a:solidFill>
                <a:sysClr val="windowText" lastClr="000000"/>
              </a:solidFill>
            </a:rPr>
          </a:br>
          <a:r>
            <a:rPr lang="fr-FR" sz="1100" b="0" kern="1200">
              <a:solidFill>
                <a:sysClr val="windowText" lastClr="000000"/>
              </a:solidFill>
            </a:rPr>
            <a:t>Gestionnaire </a:t>
          </a:r>
        </a:p>
      </dsp:txBody>
      <dsp:txXfrm>
        <a:off x="1401574" y="705553"/>
        <a:ext cx="1327137" cy="4953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15C0-5732-41B4-9553-15F83A55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3536</Words>
  <Characters>19452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MOUNIE</vt:lpstr>
    </vt:vector>
  </TitlesOfParts>
  <Company>Université Versailles Saint-Quentin-en-Yvelines</Company>
  <LinksUpToDate>false</LinksUpToDate>
  <CharactersWithSpaces>22943</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MOUNIE</dc:title>
  <dc:subject/>
  <dc:creator>home</dc:creator>
  <cp:keywords/>
  <dc:description/>
  <cp:lastModifiedBy>Amaya Geronimi</cp:lastModifiedBy>
  <cp:revision>2</cp:revision>
  <cp:lastPrinted>2017-01-25T10:52:00Z</cp:lastPrinted>
  <dcterms:created xsi:type="dcterms:W3CDTF">2019-09-03T16:43:00Z</dcterms:created>
  <dcterms:modified xsi:type="dcterms:W3CDTF">2019-09-03T16:43:00Z</dcterms:modified>
</cp:coreProperties>
</file>